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重庆良伟物流有限公司</w:t>
      </w:r>
      <w:bookmarkEnd w:id="0"/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提供的</w:t>
      </w:r>
      <w:bookmarkStart w:id="7" w:name="_GoBack"/>
      <w:r>
        <w:rPr>
          <w:rFonts w:hint="eastAsia"/>
          <w:b/>
          <w:sz w:val="36"/>
          <w:szCs w:val="36"/>
          <w:u w:val="single"/>
        </w:rPr>
        <w:t>普通货运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服务</w:t>
      </w:r>
      <w:bookmarkEnd w:id="7"/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3614" w:firstLineChars="1000"/>
        <w:jc w:val="both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重庆良伟物流有限公司（盖章）</w:t>
      </w:r>
    </w:p>
    <w:p>
      <w:pPr>
        <w:ind w:firstLine="3975" w:firstLineChars="1100"/>
        <w:jc w:val="both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03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25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0420430"/>
    <w:rsid w:val="66223F1D"/>
    <w:rsid w:val="79E015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1</TotalTime>
  <ScaleCrop>false</ScaleCrop>
  <LinksUpToDate>false</LinksUpToDate>
  <CharactersWithSpaces>200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2022-03-22T07:53:57Z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2052-11.1.0.11365</vt:lpwstr>
  </property>
</Properties>
</file>