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988"/>
        <w:gridCol w:w="30"/>
        <w:gridCol w:w="294"/>
        <w:gridCol w:w="481"/>
        <w:gridCol w:w="268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江西华鑫环宇科技集团有限公司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江西省宜春市樟树市城北经济技术开发区清江大道666号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江西省宜春市樟树市城北经济技术开发区清江大道666号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陈秋如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13979528195</w:t>
            </w:r>
            <w:bookmarkEnd w:id="4"/>
          </w:p>
        </w:tc>
        <w:tc>
          <w:tcPr>
            <w:tcW w:w="7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594802306@qq.com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7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0210-2022-QEO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  <w:highlight w:val="none"/>
              </w:rPr>
            </w:pPr>
            <w:bookmarkStart w:id="21" w:name="审核范围"/>
            <w:r>
              <w:rPr>
                <w:sz w:val="20"/>
                <w:highlight w:val="none"/>
              </w:rPr>
              <w:t>Q：金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金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金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职业健康安全管理活动</w:t>
            </w:r>
            <w:bookmarkEnd w:id="21"/>
          </w:p>
        </w:tc>
        <w:tc>
          <w:tcPr>
            <w:tcW w:w="4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Q：17.06.02;17.12.05;23.01.01;23.01.04;33.02.01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E：17.06.02;17.12.05;23.01.01;23.01.04;33.02.01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O：17.06.02;17.12.05;23.01.01;23.01.04;33.02.01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2022年04月17日 上午至2022年04月21日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4.5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Q:17.06.02,17.12.05,33.02.01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E:17.06.02,17.12.05,33.02.01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O:17.06.02,17.12.05,33.02.01</w:t>
            </w:r>
          </w:p>
        </w:tc>
        <w:tc>
          <w:tcPr>
            <w:tcW w:w="107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Q:晋级见证</w:t>
            </w:r>
          </w:p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en-US" w:eastAsia="zh-CN"/>
              </w:rPr>
              <w:t>E:晋级见证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叶连英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2020-N0QMS-1269413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2021-N0EMS-1269413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Q:17.06.02,17.12.05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E:17.06.02,17.12.05</w:t>
            </w:r>
          </w:p>
        </w:tc>
        <w:tc>
          <w:tcPr>
            <w:tcW w:w="107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13576766709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Q：被见证</w:t>
            </w:r>
          </w:p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en-US" w:eastAsia="zh-CN"/>
              </w:rPr>
              <w:t>E：被见证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陈良华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江西卓尔金属设备集团有限公司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  <w:tc>
          <w:tcPr>
            <w:tcW w:w="107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18170553283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7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2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3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vAlign w:val="center"/>
          </w:tcPr>
          <w:p/>
        </w:tc>
        <w:tc>
          <w:tcPr>
            <w:tcW w:w="1073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2022.4.17</w:t>
            </w:r>
          </w:p>
        </w:tc>
      </w:tr>
    </w:tbl>
    <w:p>
      <w:bookmarkStart w:id="33" w:name="_GoBack"/>
      <w:r>
        <w:rPr>
          <w:rFonts w:hint="eastAsia" w:eastAsia="宋体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-10055860</wp:posOffset>
            </wp:positionV>
            <wp:extent cx="7758430" cy="10671175"/>
            <wp:effectExtent l="0" t="0" r="13970" b="15875"/>
            <wp:wrapNone/>
            <wp:docPr id="1" name="图片 1" descr="审核计划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审核计划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8430" cy="1067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3"/>
      <w:r>
        <w:br w:type="page"/>
      </w:r>
    </w:p>
    <w:p>
      <w:pPr>
        <w:snapToGrid w:val="0"/>
        <w:spacing w:beforeLines="50"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p>
      <w:pPr>
        <w:pStyle w:val="2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496"/>
        <w:gridCol w:w="968"/>
        <w:gridCol w:w="6027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9: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9: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10:0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午餐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12:00</w:t>
            </w:r>
            <w:r>
              <w:rPr>
                <w:rFonts w:hint="eastAsia" w:asci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cs="Arial"/>
                <w:sz w:val="21"/>
                <w:szCs w:val="21"/>
              </w:rPr>
              <w:t>12:30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管理层、安全事务代表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C的指导下，A见证B审核QE条款，A审核O条款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资源、7.4沟通/信息交流、9.3管理评审、10.1改进、10.3持续改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Q6.3变更的策划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cs="Arial"/>
                <w:sz w:val="21"/>
                <w:szCs w:val="21"/>
              </w:rPr>
              <w:t>O5.4协商与参与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标准/规范/法规的执行情况、上次审核不符合项的验证、认证证书标志使用情况、投诉或事故、监督抽查情况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10:00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午餐</w:t>
            </w:r>
          </w:p>
          <w:p>
            <w:pPr>
              <w:spacing w:line="240" w:lineRule="exact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Arial"/>
                <w:sz w:val="21"/>
                <w:szCs w:val="21"/>
              </w:rPr>
              <w:t>12:00</w:t>
            </w:r>
            <w:r>
              <w:rPr>
                <w:rFonts w:hint="eastAsia" w:asci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cs="Arial"/>
                <w:sz w:val="21"/>
                <w:szCs w:val="21"/>
              </w:rPr>
              <w:t>12:30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C的指导下，A见证B审核QE条款，A审核O条款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 5.3组织的岗位、职责和权限、6.2质量目标、7.1.2人员、7.1.6组织知识、7.2能力、7.3意识、7.5形成文件的信息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、9.1.3分析与评价、9.2 内部审核、10.2不合格和纠正措施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O: 5.3组织的岗位、职责和权限、6.2环境/职业健康安全目标、6.1.2环境因素/危险源的识别与评价、6.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 w:ascii="宋体" w:hAnsi="宋体" w:cs="Arial"/>
                <w:sz w:val="21"/>
                <w:szCs w:val="21"/>
              </w:rPr>
              <w:t>措施的策划、7.2能力、7.3意识、7.5形成文件的信息、8.1运行策划和控制、8.2应急准备和响应、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9.1.1监测分析、</w:t>
            </w:r>
            <w:r>
              <w:rPr>
                <w:rFonts w:hint="eastAsia" w:ascii="宋体" w:hAnsi="宋体" w:cs="Arial"/>
                <w:sz w:val="21"/>
                <w:szCs w:val="21"/>
              </w:rPr>
              <w:t>9.2 内部审核、10.2不符合/事件和纠正措施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午餐</w:t>
            </w:r>
          </w:p>
          <w:p>
            <w:pPr>
              <w:spacing w:line="240" w:lineRule="exact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Arial"/>
                <w:sz w:val="21"/>
                <w:szCs w:val="21"/>
              </w:rPr>
              <w:t>12:00</w:t>
            </w:r>
            <w:r>
              <w:rPr>
                <w:rFonts w:hint="eastAsia" w:asci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cs="Arial"/>
                <w:sz w:val="21"/>
                <w:szCs w:val="21"/>
              </w:rPr>
              <w:t>12:30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生产部及现场</w:t>
            </w:r>
            <w:r>
              <w:rPr>
                <w:rFonts w:hint="eastAsia" w:ascii="宋体"/>
                <w:b/>
                <w:bCs/>
                <w:sz w:val="21"/>
                <w:szCs w:val="21"/>
                <w:lang w:eastAsia="zh-CN"/>
              </w:rPr>
              <w:t>（视频观察）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C的指导下，A见证B审核QE条款，A审核O条款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Q:5.3组织的岗位、职责和权限、6.2质量目标、7.1.3基础设施、7.1.4过程运行环境、8.5.1生产和服务提供的控制、8.5.2产品标识和可追朔性、8.5.4产品防护、</w:t>
            </w:r>
            <w:r>
              <w:rPr>
                <w:rFonts w:ascii="宋体" w:hAnsi="宋体" w:cs="Arial"/>
                <w:sz w:val="21"/>
                <w:szCs w:val="21"/>
              </w:rPr>
              <w:t>8.5.6更改控制、</w:t>
            </w:r>
            <w:r>
              <w:rPr>
                <w:rFonts w:hint="eastAsia" w:ascii="宋体" w:hAnsi="宋体" w:cs="Arial"/>
                <w:sz w:val="21"/>
                <w:szCs w:val="21"/>
              </w:rPr>
              <w:t>7.1.5监视和测量资源、8.6产品和服务的放行、8.7不合格的控制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5.3组织的岗位、职责和权限、6.2环境/职业健康安全目标、6.1.2环境因素/危险源的识别与评价、6.1.4措施的策划、8.1运行策划和控制、8.2应急准备和响应，6.1.3合规义务、9.1.2合规性评价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午餐</w:t>
            </w:r>
          </w:p>
          <w:p>
            <w:pPr>
              <w:spacing w:line="240" w:lineRule="exact"/>
              <w:rPr>
                <w:rFonts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Arial"/>
                <w:sz w:val="21"/>
                <w:szCs w:val="21"/>
              </w:rPr>
              <w:t>12:00</w:t>
            </w:r>
            <w:r>
              <w:rPr>
                <w:rFonts w:hint="eastAsia" w:asci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cs="Arial"/>
                <w:sz w:val="21"/>
                <w:szCs w:val="21"/>
              </w:rPr>
              <w:t>12:30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技术部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C的指导下，A见证B审核QE条款，A审核O条款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Q: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运行策划和控制、8.3产品和服务的设计和开发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8.5生产和服务提供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O: 5.3组织的岗位、职责和权限、6.2环境/职业健康安全目标、6.1.2环境因素/危险源辨识与评价、6.1.4措施的策划、8.1运行策划和控制、8.2应急准备和响应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午餐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12:00</w:t>
            </w:r>
            <w:r>
              <w:rPr>
                <w:rFonts w:hint="eastAsia" w:asci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cs="Arial"/>
                <w:sz w:val="21"/>
                <w:szCs w:val="21"/>
              </w:rPr>
              <w:t>12:30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C的指导下，A见证B审核QE条款，A审核O条款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Q:5.3组织的岗位、职责和权限、6.2质量目标、8.4外部提供过程、产品和服务的控制、8.2产品和服务的要求、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8.5生产和服务提供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9.1.2顾客满意、8.5.5交付后的活动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O: 5.3组织的岗位、职责和权限、6.2环境/职业健康安全目标、6.1.2环境因素/危险源辨识与评价、6.1.4措施的策划、8.1运行策划和控制、8.2应急准备和响应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在C的指导下，A见证B审核QE条款，A审核O条款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 5.3组织的岗位、职责和权限、6.2质量目标、7.1资源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E/O: 5.3组织的岗位、职责和权限、6.2环境/职业健康安全目标、6.1.2环境因素/危险源辨识与评价、6.1.4措施的策划、7.1资源、8.1运行策划和控制、8.2应急准备和响应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1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cs="Arial"/>
                <w:sz w:val="21"/>
                <w:szCs w:val="21"/>
              </w:rPr>
              <w:t>0</w:t>
            </w:r>
            <w:r>
              <w:rPr>
                <w:rFonts w:hint="eastAsia" w:asci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cs="Arial"/>
                <w:sz w:val="21"/>
                <w:szCs w:val="21"/>
              </w:rPr>
              <w:t>12:30</w:t>
            </w:r>
          </w:p>
        </w:tc>
        <w:tc>
          <w:tcPr>
            <w:tcW w:w="6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BE6181"/>
    <w:rsid w:val="09C1508D"/>
    <w:rsid w:val="0B4F67EE"/>
    <w:rsid w:val="10C7469C"/>
    <w:rsid w:val="1E676710"/>
    <w:rsid w:val="25F41915"/>
    <w:rsid w:val="4B902E71"/>
    <w:rsid w:val="563B0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2672</Words>
  <Characters>4005</Characters>
  <Lines>37</Lines>
  <Paragraphs>10</Paragraphs>
  <TotalTime>57</TotalTime>
  <ScaleCrop>false</ScaleCrop>
  <LinksUpToDate>false</LinksUpToDate>
  <CharactersWithSpaces>4073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2022-04-21T01:52:38Z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