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EFFDE" w14:textId="77777777" w:rsidR="00FA3CA0" w:rsidRDefault="00C2519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pPr w:leftFromText="180" w:rightFromText="180" w:vertAnchor="text" w:horzAnchor="page" w:tblpX="1076" w:tblpY="183"/>
        <w:tblOverlap w:val="neve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1048"/>
        <w:gridCol w:w="11351"/>
        <w:gridCol w:w="959"/>
      </w:tblGrid>
      <w:tr w:rsidR="00FA3CA0" w14:paraId="5F85D61A" w14:textId="77777777">
        <w:trPr>
          <w:trHeight w:val="515"/>
        </w:trPr>
        <w:tc>
          <w:tcPr>
            <w:tcW w:w="514" w:type="pct"/>
            <w:vMerge w:val="restart"/>
            <w:vAlign w:val="center"/>
          </w:tcPr>
          <w:p w14:paraId="0ACAC131" w14:textId="77777777" w:rsidR="00FA3CA0" w:rsidRDefault="00C25192">
            <w:pPr>
              <w:spacing w:before="120" w:line="320" w:lineRule="exact"/>
            </w:pPr>
            <w:r>
              <w:t>过程与活动、抽样计划</w:t>
            </w:r>
          </w:p>
        </w:tc>
        <w:tc>
          <w:tcPr>
            <w:tcW w:w="352" w:type="pct"/>
            <w:vMerge w:val="restart"/>
            <w:vAlign w:val="center"/>
          </w:tcPr>
          <w:p w14:paraId="1F622A9A" w14:textId="77777777" w:rsidR="00FA3CA0" w:rsidRDefault="00C25192">
            <w:pPr>
              <w:spacing w:line="320" w:lineRule="exact"/>
            </w:pPr>
            <w:r>
              <w:t>涉及</w:t>
            </w:r>
          </w:p>
          <w:p w14:paraId="14091975" w14:textId="77777777" w:rsidR="00FA3CA0" w:rsidRDefault="00C25192">
            <w:pPr>
              <w:spacing w:line="320" w:lineRule="exact"/>
            </w:pPr>
            <w:r>
              <w:t>条款</w:t>
            </w:r>
          </w:p>
        </w:tc>
        <w:tc>
          <w:tcPr>
            <w:tcW w:w="3811" w:type="pct"/>
            <w:vAlign w:val="center"/>
          </w:tcPr>
          <w:p w14:paraId="3C226A3B" w14:textId="77777777" w:rsidR="00FA3CA0" w:rsidRDefault="00C25192">
            <w:pPr>
              <w:spacing w:line="320" w:lineRule="exact"/>
            </w:pPr>
            <w:r>
              <w:t>受审核部门：</w:t>
            </w:r>
            <w:r>
              <w:rPr>
                <w:rFonts w:hint="eastAsia"/>
              </w:rPr>
              <w:t>供销</w:t>
            </w:r>
            <w:r>
              <w:t>部</w:t>
            </w:r>
            <w:r>
              <w:t xml:space="preserve">        </w:t>
            </w:r>
            <w:r>
              <w:t>主管领导：</w:t>
            </w:r>
            <w:proofErr w:type="gramStart"/>
            <w:r>
              <w:rPr>
                <w:rFonts w:hint="eastAsia"/>
              </w:rPr>
              <w:t>申朝</w:t>
            </w:r>
            <w:proofErr w:type="gramEnd"/>
            <w:r>
              <w:rPr>
                <w:rFonts w:hint="eastAsia"/>
              </w:rPr>
              <w:t xml:space="preserve">                  </w:t>
            </w:r>
            <w:r>
              <w:rPr>
                <w:rFonts w:hint="eastAsia"/>
              </w:rPr>
              <w:t>陪同人员：李翠</w:t>
            </w:r>
          </w:p>
        </w:tc>
        <w:tc>
          <w:tcPr>
            <w:tcW w:w="322" w:type="pct"/>
            <w:vMerge w:val="restart"/>
            <w:vAlign w:val="center"/>
          </w:tcPr>
          <w:p w14:paraId="0F523347" w14:textId="77777777" w:rsidR="00FA3CA0" w:rsidRDefault="00C25192">
            <w:pPr>
              <w:spacing w:line="320" w:lineRule="exact"/>
            </w:pPr>
            <w:r>
              <w:t>判定</w:t>
            </w:r>
          </w:p>
        </w:tc>
      </w:tr>
      <w:tr w:rsidR="00FA3CA0" w14:paraId="5FE0EA14" w14:textId="77777777">
        <w:trPr>
          <w:trHeight w:val="483"/>
        </w:trPr>
        <w:tc>
          <w:tcPr>
            <w:tcW w:w="514" w:type="pct"/>
            <w:vMerge/>
            <w:vAlign w:val="center"/>
          </w:tcPr>
          <w:p w14:paraId="2C737CD6" w14:textId="77777777" w:rsidR="00FA3CA0" w:rsidRDefault="00FA3CA0">
            <w:pPr>
              <w:spacing w:line="320" w:lineRule="exact"/>
            </w:pPr>
          </w:p>
        </w:tc>
        <w:tc>
          <w:tcPr>
            <w:tcW w:w="352" w:type="pct"/>
            <w:vMerge/>
            <w:vAlign w:val="center"/>
          </w:tcPr>
          <w:p w14:paraId="6588EBF7" w14:textId="77777777" w:rsidR="00FA3CA0" w:rsidRDefault="00FA3CA0">
            <w:pPr>
              <w:spacing w:line="320" w:lineRule="exact"/>
            </w:pPr>
          </w:p>
        </w:tc>
        <w:tc>
          <w:tcPr>
            <w:tcW w:w="3811" w:type="pct"/>
            <w:vAlign w:val="center"/>
          </w:tcPr>
          <w:p w14:paraId="50D154D8" w14:textId="77777777" w:rsidR="00FA3CA0" w:rsidRDefault="00C25192">
            <w:pPr>
              <w:spacing w:before="120" w:line="320" w:lineRule="exact"/>
            </w:pPr>
            <w:r>
              <w:t>审核员：</w:t>
            </w:r>
            <w:proofErr w:type="gramStart"/>
            <w:r>
              <w:t>吉洁</w:t>
            </w:r>
            <w:proofErr w:type="gramEnd"/>
            <w:r>
              <w:t xml:space="preserve">             </w:t>
            </w:r>
            <w:r>
              <w:t>审核时间：</w:t>
            </w:r>
            <w:r>
              <w:t>202</w:t>
            </w:r>
            <w:r>
              <w:rPr>
                <w:rFonts w:hint="eastAsia"/>
              </w:rPr>
              <w:t>2.4.19</w:t>
            </w:r>
          </w:p>
        </w:tc>
        <w:tc>
          <w:tcPr>
            <w:tcW w:w="322" w:type="pct"/>
            <w:vMerge/>
          </w:tcPr>
          <w:p w14:paraId="09B0D4D0" w14:textId="77777777" w:rsidR="00FA3CA0" w:rsidRDefault="00FA3CA0">
            <w:pPr>
              <w:spacing w:line="320" w:lineRule="exact"/>
            </w:pPr>
          </w:p>
        </w:tc>
      </w:tr>
      <w:tr w:rsidR="00FA3CA0" w14:paraId="37A20E78" w14:textId="77777777">
        <w:trPr>
          <w:trHeight w:val="573"/>
        </w:trPr>
        <w:tc>
          <w:tcPr>
            <w:tcW w:w="514" w:type="pct"/>
            <w:vMerge/>
            <w:vAlign w:val="center"/>
          </w:tcPr>
          <w:p w14:paraId="5280FC26" w14:textId="77777777" w:rsidR="00FA3CA0" w:rsidRDefault="00FA3CA0">
            <w:pPr>
              <w:spacing w:line="320" w:lineRule="exact"/>
            </w:pPr>
          </w:p>
        </w:tc>
        <w:tc>
          <w:tcPr>
            <w:tcW w:w="352" w:type="pct"/>
            <w:vMerge/>
            <w:vAlign w:val="center"/>
          </w:tcPr>
          <w:p w14:paraId="39561373" w14:textId="77777777" w:rsidR="00FA3CA0" w:rsidRDefault="00FA3CA0">
            <w:pPr>
              <w:spacing w:line="320" w:lineRule="exact"/>
            </w:pPr>
          </w:p>
        </w:tc>
        <w:tc>
          <w:tcPr>
            <w:tcW w:w="3811" w:type="pct"/>
            <w:vAlign w:val="center"/>
          </w:tcPr>
          <w:p w14:paraId="3634EDDB" w14:textId="77777777" w:rsidR="00FA3CA0" w:rsidRDefault="00C25192">
            <w:pPr>
              <w:spacing w:line="320" w:lineRule="exact"/>
            </w:pPr>
            <w:r>
              <w:t>审核条款：</w:t>
            </w:r>
            <w:r>
              <w:rPr>
                <w:rFonts w:hint="eastAsia"/>
              </w:rPr>
              <w:t>EO</w:t>
            </w:r>
            <w:r>
              <w:t>5.3/6.1.2/6.2/8.1/8.2</w:t>
            </w:r>
          </w:p>
        </w:tc>
        <w:tc>
          <w:tcPr>
            <w:tcW w:w="322" w:type="pct"/>
            <w:vMerge/>
          </w:tcPr>
          <w:p w14:paraId="2795C48D" w14:textId="77777777" w:rsidR="00FA3CA0" w:rsidRDefault="00FA3CA0">
            <w:pPr>
              <w:spacing w:line="320" w:lineRule="exact"/>
            </w:pPr>
          </w:p>
        </w:tc>
      </w:tr>
      <w:tr w:rsidR="00FA3CA0" w14:paraId="0324040B" w14:textId="77777777">
        <w:trPr>
          <w:trHeight w:val="90"/>
        </w:trPr>
        <w:tc>
          <w:tcPr>
            <w:tcW w:w="514" w:type="pct"/>
            <w:vAlign w:val="center"/>
          </w:tcPr>
          <w:p w14:paraId="5F11E2BD" w14:textId="77777777" w:rsidR="00FA3CA0" w:rsidRDefault="00C25192">
            <w:pPr>
              <w:spacing w:line="320" w:lineRule="exact"/>
            </w:pPr>
            <w:r>
              <w:t>组织的岗位、职责权限</w:t>
            </w:r>
          </w:p>
        </w:tc>
        <w:tc>
          <w:tcPr>
            <w:tcW w:w="352" w:type="pct"/>
            <w:vAlign w:val="center"/>
          </w:tcPr>
          <w:p w14:paraId="4C3461FF" w14:textId="77777777" w:rsidR="00FA3CA0" w:rsidRDefault="00C25192">
            <w:pPr>
              <w:spacing w:line="320" w:lineRule="exact"/>
            </w:pPr>
            <w:r>
              <w:rPr>
                <w:rFonts w:hint="eastAsia"/>
              </w:rPr>
              <w:t>EO</w:t>
            </w:r>
            <w:r>
              <w:rPr>
                <w:rFonts w:hint="eastAsia"/>
              </w:rPr>
              <w:t xml:space="preserve"> </w:t>
            </w:r>
            <w:r>
              <w:t>5.3</w:t>
            </w:r>
          </w:p>
        </w:tc>
        <w:tc>
          <w:tcPr>
            <w:tcW w:w="3811" w:type="pct"/>
            <w:vAlign w:val="center"/>
          </w:tcPr>
          <w:p w14:paraId="10A05EB6" w14:textId="77777777" w:rsidR="00FA3CA0" w:rsidRDefault="00C25192">
            <w:pPr>
              <w:spacing w:line="320" w:lineRule="exact"/>
            </w:pPr>
            <w:r>
              <w:rPr>
                <w:rFonts w:hint="eastAsia"/>
              </w:rPr>
              <w:t>供销部负责人：申朝</w:t>
            </w:r>
          </w:p>
          <w:p w14:paraId="735E353F" w14:textId="77777777" w:rsidR="00FA3CA0" w:rsidRDefault="00C25192">
            <w:pPr>
              <w:spacing w:line="320" w:lineRule="exact"/>
            </w:pPr>
            <w:r>
              <w:rPr>
                <w:rFonts w:hint="eastAsia"/>
              </w:rPr>
              <w:t>与申部长沟通个，本部门</w:t>
            </w:r>
            <w:r>
              <w:t>主要负责：</w:t>
            </w:r>
            <w:r>
              <w:rPr>
                <w:rFonts w:hint="eastAsia"/>
              </w:rPr>
              <w:t>标书制作；合同评审</w:t>
            </w:r>
            <w:r>
              <w:t>；环境因素危险源的识别与控制、公司目标方案的执行、应急准备和相应等</w:t>
            </w:r>
          </w:p>
          <w:p w14:paraId="002D9685" w14:textId="77777777" w:rsidR="00FA3CA0" w:rsidRDefault="00C25192">
            <w:pPr>
              <w:spacing w:line="320" w:lineRule="exact"/>
            </w:pPr>
            <w:r>
              <w:t>负责人对本部门的职责和权限以及工作流程清楚、明确完成本部门的目标指标，对工作要求明确。</w:t>
            </w:r>
          </w:p>
        </w:tc>
        <w:tc>
          <w:tcPr>
            <w:tcW w:w="322" w:type="pct"/>
          </w:tcPr>
          <w:p w14:paraId="6FF41DB1" w14:textId="77777777" w:rsidR="00FA3CA0" w:rsidRDefault="00C25192">
            <w:pPr>
              <w:spacing w:line="320" w:lineRule="exact"/>
            </w:pPr>
            <w:r>
              <w:rPr>
                <w:rFonts w:hint="eastAsia"/>
              </w:rPr>
              <w:t>Y</w:t>
            </w:r>
          </w:p>
        </w:tc>
      </w:tr>
      <w:tr w:rsidR="00FA3CA0" w14:paraId="0D425F2B" w14:textId="77777777">
        <w:trPr>
          <w:trHeight w:val="90"/>
        </w:trPr>
        <w:tc>
          <w:tcPr>
            <w:tcW w:w="514" w:type="pct"/>
            <w:vAlign w:val="center"/>
          </w:tcPr>
          <w:p w14:paraId="17BBDBB6" w14:textId="77777777" w:rsidR="00FA3CA0" w:rsidRDefault="00C25192">
            <w:pPr>
              <w:spacing w:line="320" w:lineRule="exact"/>
            </w:pPr>
            <w:r>
              <w:t>目标和方案</w:t>
            </w:r>
          </w:p>
        </w:tc>
        <w:tc>
          <w:tcPr>
            <w:tcW w:w="352" w:type="pct"/>
            <w:vAlign w:val="center"/>
          </w:tcPr>
          <w:p w14:paraId="1CE89410" w14:textId="77777777" w:rsidR="00FA3CA0" w:rsidRDefault="00C25192">
            <w:pPr>
              <w:spacing w:line="320" w:lineRule="exact"/>
            </w:pPr>
            <w:r>
              <w:rPr>
                <w:rFonts w:hint="eastAsia"/>
              </w:rPr>
              <w:t xml:space="preserve"> </w:t>
            </w:r>
            <w:r>
              <w:rPr>
                <w:rFonts w:hint="eastAsia"/>
              </w:rPr>
              <w:t>EO</w:t>
            </w:r>
            <w:r>
              <w:t>6.2</w:t>
            </w:r>
          </w:p>
        </w:tc>
        <w:tc>
          <w:tcPr>
            <w:tcW w:w="3811" w:type="pct"/>
            <w:vAlign w:val="center"/>
          </w:tcPr>
          <w:p w14:paraId="2184E41C" w14:textId="77777777" w:rsidR="00FA3CA0" w:rsidRDefault="00C25192">
            <w:pPr>
              <w:rPr>
                <w:rFonts w:cs="宋体"/>
              </w:rPr>
            </w:pPr>
            <w:r>
              <w:rPr>
                <w:rFonts w:cs="宋体" w:hint="eastAsia"/>
              </w:rPr>
              <w:t>查见</w:t>
            </w:r>
          </w:p>
          <w:p w14:paraId="022FC5CA" w14:textId="77777777" w:rsidR="00FA3CA0" w:rsidRDefault="00C25192">
            <w:pPr>
              <w:rPr>
                <w:rFonts w:cs="宋体"/>
              </w:rPr>
            </w:pPr>
            <w:r>
              <w:rPr>
                <w:rFonts w:cs="宋体" w:hint="eastAsia"/>
              </w:rPr>
              <w:t>部门环境目标：</w:t>
            </w:r>
            <w:r>
              <w:rPr>
                <w:rFonts w:cs="宋体" w:hint="eastAsia"/>
              </w:rPr>
              <w:t xml:space="preserve">                           </w:t>
            </w:r>
            <w:r>
              <w:rPr>
                <w:rFonts w:cs="宋体" w:hint="eastAsia"/>
              </w:rPr>
              <w:t>考核情况</w:t>
            </w:r>
          </w:p>
          <w:p w14:paraId="7DC39206" w14:textId="77777777" w:rsidR="00FA3CA0" w:rsidRDefault="00C25192">
            <w:pPr>
              <w:rPr>
                <w:rFonts w:cs="宋体"/>
              </w:rPr>
            </w:pPr>
            <w:r>
              <w:rPr>
                <w:rFonts w:cs="宋体" w:hint="eastAsia"/>
              </w:rPr>
              <w:t>固体废弃物分类回收率</w:t>
            </w:r>
            <w:r>
              <w:rPr>
                <w:rFonts w:cs="宋体" w:hint="eastAsia"/>
              </w:rPr>
              <w:t>100%</w:t>
            </w:r>
            <w:r>
              <w:rPr>
                <w:rFonts w:cs="宋体" w:hint="eastAsia"/>
              </w:rPr>
              <w:t>，合理处置。</w:t>
            </w:r>
            <w:r>
              <w:rPr>
                <w:rFonts w:cs="宋体" w:hint="eastAsia"/>
              </w:rPr>
              <w:t xml:space="preserve">       </w:t>
            </w:r>
            <w:r>
              <w:rPr>
                <w:rFonts w:cs="宋体" w:hint="eastAsia"/>
              </w:rPr>
              <w:t>完成</w:t>
            </w:r>
          </w:p>
          <w:p w14:paraId="52C5E080" w14:textId="77777777" w:rsidR="00FA3CA0" w:rsidRDefault="00C25192">
            <w:pPr>
              <w:rPr>
                <w:rFonts w:cs="宋体"/>
              </w:rPr>
            </w:pPr>
            <w:r>
              <w:rPr>
                <w:rFonts w:cs="宋体" w:hint="eastAsia"/>
              </w:rPr>
              <w:t>预防潜在火灾，采取有效措施的合格率</w:t>
            </w:r>
            <w:r>
              <w:rPr>
                <w:rFonts w:cs="宋体" w:hint="eastAsia"/>
              </w:rPr>
              <w:t xml:space="preserve">100%     </w:t>
            </w:r>
            <w:r>
              <w:rPr>
                <w:rFonts w:cs="宋体" w:hint="eastAsia"/>
              </w:rPr>
              <w:t>完成</w:t>
            </w:r>
          </w:p>
          <w:p w14:paraId="0C4263B2" w14:textId="77777777" w:rsidR="00FA3CA0" w:rsidRDefault="00C25192">
            <w:pPr>
              <w:spacing w:line="320" w:lineRule="exact"/>
            </w:pPr>
            <w:r>
              <w:t>部门</w:t>
            </w:r>
            <w:r>
              <w:rPr>
                <w:rFonts w:hint="eastAsia"/>
              </w:rPr>
              <w:t>安全</w:t>
            </w:r>
            <w:r>
              <w:t>目标：</w:t>
            </w:r>
            <w:r>
              <w:rPr>
                <w:rFonts w:hint="eastAsia"/>
              </w:rPr>
              <w:t xml:space="preserve">                            </w:t>
            </w:r>
            <w:r>
              <w:rPr>
                <w:rFonts w:hint="eastAsia"/>
              </w:rPr>
              <w:t>考核情况</w:t>
            </w:r>
          </w:p>
          <w:p w14:paraId="69F76B4B" w14:textId="77777777" w:rsidR="00FA3CA0" w:rsidRDefault="00C25192">
            <w:pPr>
              <w:spacing w:line="320" w:lineRule="exact"/>
            </w:pPr>
            <w:r>
              <w:t>轻伤事故为</w:t>
            </w:r>
            <w:r>
              <w:t>0</w:t>
            </w:r>
            <w:r>
              <w:t>；</w:t>
            </w:r>
            <w:r>
              <w:rPr>
                <w:rFonts w:hint="eastAsia"/>
              </w:rPr>
              <w:t xml:space="preserve">                               </w:t>
            </w:r>
            <w:r>
              <w:rPr>
                <w:rFonts w:hint="eastAsia"/>
              </w:rPr>
              <w:t>完成</w:t>
            </w:r>
          </w:p>
          <w:p w14:paraId="53DC0EF6" w14:textId="77777777" w:rsidR="00FA3CA0" w:rsidRDefault="00C25192">
            <w:pPr>
              <w:spacing w:line="320" w:lineRule="exact"/>
            </w:pPr>
            <w:r>
              <w:t>火灾及重大安全事故为</w:t>
            </w:r>
            <w:r>
              <w:t>0</w:t>
            </w:r>
            <w:r>
              <w:rPr>
                <w:rFonts w:hint="eastAsia"/>
              </w:rPr>
              <w:t xml:space="preserve">                       </w:t>
            </w:r>
            <w:r>
              <w:rPr>
                <w:rFonts w:hint="eastAsia"/>
              </w:rPr>
              <w:t>完成</w:t>
            </w:r>
          </w:p>
          <w:p w14:paraId="3C36D0BA" w14:textId="77777777" w:rsidR="00FA3CA0" w:rsidRDefault="00C25192">
            <w:pPr>
              <w:spacing w:line="320" w:lineRule="exact"/>
            </w:pPr>
            <w:r>
              <w:t>考核人：</w:t>
            </w:r>
            <w:r>
              <w:rPr>
                <w:rFonts w:hint="eastAsia"/>
              </w:rPr>
              <w:t>张俊颖</w:t>
            </w:r>
            <w:r>
              <w:rPr>
                <w:rFonts w:hint="eastAsia"/>
              </w:rPr>
              <w:t xml:space="preserve"> </w:t>
            </w:r>
          </w:p>
          <w:p w14:paraId="1DF255DA" w14:textId="77777777" w:rsidR="00FA3CA0" w:rsidRDefault="00C25192">
            <w:pPr>
              <w:spacing w:line="320" w:lineRule="exact"/>
            </w:pPr>
            <w:r>
              <w:t>对以上的目标指标制定了管理方案，</w:t>
            </w:r>
            <w:proofErr w:type="gramStart"/>
            <w:r>
              <w:t>同</w:t>
            </w:r>
            <w:r>
              <w:rPr>
                <w:rFonts w:hint="eastAsia"/>
              </w:rPr>
              <w:t>综合</w:t>
            </w:r>
            <w:proofErr w:type="gramEnd"/>
            <w:r>
              <w:rPr>
                <w:rFonts w:hint="eastAsia"/>
              </w:rPr>
              <w:t>管理部</w:t>
            </w:r>
          </w:p>
        </w:tc>
        <w:tc>
          <w:tcPr>
            <w:tcW w:w="322" w:type="pct"/>
          </w:tcPr>
          <w:p w14:paraId="74D43D58" w14:textId="77777777" w:rsidR="00FA3CA0" w:rsidRDefault="00C25192">
            <w:pPr>
              <w:spacing w:line="320" w:lineRule="exact"/>
            </w:pPr>
            <w:r>
              <w:rPr>
                <w:rFonts w:hint="eastAsia"/>
              </w:rPr>
              <w:t>Y</w:t>
            </w:r>
          </w:p>
        </w:tc>
      </w:tr>
      <w:tr w:rsidR="00FA3CA0" w14:paraId="027FCCCF" w14:textId="77777777">
        <w:trPr>
          <w:trHeight w:val="1119"/>
        </w:trPr>
        <w:tc>
          <w:tcPr>
            <w:tcW w:w="514" w:type="pct"/>
            <w:vAlign w:val="center"/>
          </w:tcPr>
          <w:p w14:paraId="4649B463" w14:textId="77777777" w:rsidR="00FA3CA0" w:rsidRDefault="00C25192">
            <w:pPr>
              <w:spacing w:line="320" w:lineRule="exact"/>
            </w:pPr>
            <w:r>
              <w:t>环境因素、危险源辨识评价和控制措施的确定</w:t>
            </w:r>
          </w:p>
        </w:tc>
        <w:tc>
          <w:tcPr>
            <w:tcW w:w="352" w:type="pct"/>
            <w:vAlign w:val="center"/>
          </w:tcPr>
          <w:p w14:paraId="149A038C" w14:textId="77777777" w:rsidR="00FA3CA0" w:rsidRDefault="00C25192">
            <w:pPr>
              <w:spacing w:line="320" w:lineRule="exact"/>
            </w:pPr>
            <w:r>
              <w:rPr>
                <w:rFonts w:hint="eastAsia"/>
              </w:rPr>
              <w:t xml:space="preserve"> </w:t>
            </w:r>
            <w:r>
              <w:rPr>
                <w:rFonts w:hint="eastAsia"/>
              </w:rPr>
              <w:t>EO</w:t>
            </w:r>
            <w:r>
              <w:t>6.1.2</w:t>
            </w:r>
          </w:p>
        </w:tc>
        <w:tc>
          <w:tcPr>
            <w:tcW w:w="3811" w:type="pct"/>
            <w:vAlign w:val="center"/>
          </w:tcPr>
          <w:p w14:paraId="7386D392" w14:textId="77777777" w:rsidR="00FA3CA0" w:rsidRDefault="00C25192">
            <w:pPr>
              <w:spacing w:line="320" w:lineRule="exact"/>
            </w:pPr>
            <w:r>
              <w:t>提供《危险源识别一览表》，按照活动、区域进行了识别，其中包括：线路老化、违规吸烟、消防设施失效、</w:t>
            </w:r>
            <w:proofErr w:type="gramStart"/>
            <w:r>
              <w:t>人走未断电</w:t>
            </w:r>
            <w:proofErr w:type="gramEnd"/>
            <w:r>
              <w:t>、电线乱拉乱扯、未配置触电保护装置、各种电器漏电、各种电器防护装置失灵、人员未佩戴防护用具等，评价基本全面</w:t>
            </w:r>
          </w:p>
          <w:p w14:paraId="166F6D58" w14:textId="77777777" w:rsidR="00FA3CA0" w:rsidRDefault="00C25192">
            <w:pPr>
              <w:spacing w:line="320" w:lineRule="exact"/>
            </w:pPr>
            <w:r>
              <w:t>提供《</w:t>
            </w:r>
            <w:r>
              <w:rPr>
                <w:rFonts w:hint="eastAsia"/>
              </w:rPr>
              <w:t>不可接受风险</w:t>
            </w:r>
            <w:r>
              <w:t>清单》，其中</w:t>
            </w:r>
            <w:r>
              <w:rPr>
                <w:rFonts w:hint="eastAsia"/>
              </w:rPr>
              <w:t>涉及供销部的</w:t>
            </w:r>
            <w:r>
              <w:rPr>
                <w:rFonts w:hint="eastAsia"/>
              </w:rPr>
              <w:t>不可接受风险</w:t>
            </w:r>
            <w:r>
              <w:t>：</w:t>
            </w:r>
            <w:r>
              <w:rPr>
                <w:color w:val="000000"/>
                <w:sz w:val="20"/>
              </w:rPr>
              <w:t>火灾事故的发生、触电、意外伤害</w:t>
            </w:r>
            <w:r>
              <w:t>，评价准确</w:t>
            </w:r>
          </w:p>
        </w:tc>
        <w:tc>
          <w:tcPr>
            <w:tcW w:w="322" w:type="pct"/>
          </w:tcPr>
          <w:p w14:paraId="4BC2929F" w14:textId="77777777" w:rsidR="00FA3CA0" w:rsidRDefault="00FA3CA0">
            <w:pPr>
              <w:spacing w:line="320" w:lineRule="exact"/>
            </w:pPr>
          </w:p>
        </w:tc>
      </w:tr>
      <w:tr w:rsidR="00FA3CA0" w14:paraId="3A75AE5F" w14:textId="77777777">
        <w:trPr>
          <w:trHeight w:val="4509"/>
        </w:trPr>
        <w:tc>
          <w:tcPr>
            <w:tcW w:w="514" w:type="pct"/>
            <w:vAlign w:val="center"/>
          </w:tcPr>
          <w:p w14:paraId="7BE0DC04" w14:textId="77777777" w:rsidR="00FA3CA0" w:rsidRDefault="00C25192">
            <w:pPr>
              <w:spacing w:line="320" w:lineRule="exact"/>
            </w:pPr>
            <w:r>
              <w:lastRenderedPageBreak/>
              <w:t>运行控制</w:t>
            </w:r>
          </w:p>
        </w:tc>
        <w:tc>
          <w:tcPr>
            <w:tcW w:w="352" w:type="pct"/>
            <w:vAlign w:val="center"/>
          </w:tcPr>
          <w:p w14:paraId="7C6575D8" w14:textId="77777777" w:rsidR="00FA3CA0" w:rsidRDefault="00C25192">
            <w:pPr>
              <w:spacing w:line="320" w:lineRule="exact"/>
            </w:pPr>
            <w:r>
              <w:rPr>
                <w:rFonts w:hint="eastAsia"/>
              </w:rPr>
              <w:t xml:space="preserve"> </w:t>
            </w:r>
            <w:r>
              <w:rPr>
                <w:rFonts w:hint="eastAsia"/>
              </w:rPr>
              <w:t>EO</w:t>
            </w:r>
            <w:r>
              <w:t>8.1</w:t>
            </w:r>
          </w:p>
        </w:tc>
        <w:tc>
          <w:tcPr>
            <w:tcW w:w="3811" w:type="pct"/>
            <w:vAlign w:val="center"/>
          </w:tcPr>
          <w:p w14:paraId="5B66E211" w14:textId="77777777" w:rsidR="00FA3CA0" w:rsidRDefault="00C25192">
            <w:pPr>
              <w:spacing w:line="320" w:lineRule="exact"/>
            </w:pPr>
            <w:r>
              <w:t>本部门应执行的运行控制文件包括：运行控制程序，对相关方施加影响管理规定、消防安全管理制度、</w:t>
            </w:r>
            <w:r>
              <w:rPr>
                <w:rFonts w:hint="eastAsia"/>
              </w:rPr>
              <w:t>综合管理部</w:t>
            </w:r>
            <w:r>
              <w:t>安全管理制度、</w:t>
            </w:r>
            <w:r>
              <w:rPr>
                <w:lang w:val="en-GB"/>
              </w:rPr>
              <w:t>车辆管理规定、电脑使用管理办法</w:t>
            </w:r>
            <w:r>
              <w:t>等</w:t>
            </w:r>
          </w:p>
          <w:p w14:paraId="14FB9718" w14:textId="77777777" w:rsidR="00FA3CA0" w:rsidRDefault="00C25192">
            <w:pPr>
              <w:spacing w:line="320" w:lineRule="exact"/>
            </w:pPr>
            <w:r>
              <w:t>运行控制情况：</w:t>
            </w:r>
          </w:p>
          <w:p w14:paraId="12E0434C" w14:textId="77777777" w:rsidR="00FA3CA0" w:rsidRDefault="00C25192">
            <w:pPr>
              <w:spacing w:line="320" w:lineRule="exact"/>
            </w:pPr>
            <w:r>
              <w:rPr>
                <w:rFonts w:hint="eastAsia"/>
              </w:rPr>
              <w:t>1</w:t>
            </w:r>
            <w:r>
              <w:t>、办公</w:t>
            </w:r>
            <w:r>
              <w:t>过程注意节约用电，做到人走灯灭，电脑长时间不用时关机，下班前要关闭电源，防止触电。</w:t>
            </w:r>
          </w:p>
          <w:p w14:paraId="40826A57" w14:textId="77777777" w:rsidR="00FA3CA0" w:rsidRDefault="00C25192">
            <w:pPr>
              <w:spacing w:line="320" w:lineRule="exact"/>
            </w:pPr>
            <w:r>
              <w:rPr>
                <w:rFonts w:hint="eastAsia"/>
              </w:rPr>
              <w:t>2</w:t>
            </w:r>
            <w:r>
              <w:t>、办公区域禁止吸烟，现场查看办公区域环境整洁、宽敞、办公设备状态良好、无安全隐患。</w:t>
            </w:r>
          </w:p>
          <w:p w14:paraId="66365A21" w14:textId="77777777" w:rsidR="00FA3CA0" w:rsidRDefault="00C25192">
            <w:pPr>
              <w:spacing w:line="320" w:lineRule="exact"/>
            </w:pPr>
            <w:r>
              <w:rPr>
                <w:rFonts w:hint="eastAsia"/>
              </w:rPr>
              <w:t>3</w:t>
            </w:r>
            <w:r>
              <w:t>、工作时间平均每天不超过</w:t>
            </w:r>
            <w:r>
              <w:t>8</w:t>
            </w:r>
            <w:r>
              <w:t>小时。</w:t>
            </w:r>
          </w:p>
          <w:p w14:paraId="4E2C8B9D" w14:textId="77777777" w:rsidR="00FA3CA0" w:rsidRDefault="00C25192">
            <w:pPr>
              <w:spacing w:line="320" w:lineRule="exact"/>
            </w:pPr>
            <w:r>
              <w:rPr>
                <w:rFonts w:hint="eastAsia"/>
              </w:rPr>
              <w:t>4</w:t>
            </w:r>
            <w:r>
              <w:t>、办公区域、库房，整洁、光线充足，办公条件较好，办公设备安全状态良好，教育员工正确使用办公设备，现场用电基本规范，无乱拉线现象，防止火灾发生。</w:t>
            </w:r>
          </w:p>
          <w:p w14:paraId="1DF4E7E5" w14:textId="77777777" w:rsidR="00FA3CA0" w:rsidRDefault="00C25192">
            <w:pPr>
              <w:spacing w:line="320" w:lineRule="exact"/>
            </w:pPr>
            <w:r>
              <w:rPr>
                <w:rFonts w:hint="eastAsia"/>
              </w:rPr>
              <w:t>5</w:t>
            </w:r>
            <w:r>
              <w:t>、相关方施加影响：公司能够控制或能够施加影响的相关方有顾客等。提供了</w:t>
            </w:r>
            <w:r>
              <w:t>“</w:t>
            </w:r>
            <w:r>
              <w:t>相关方告知书</w:t>
            </w:r>
            <w:r>
              <w:t>”</w:t>
            </w:r>
            <w:r>
              <w:t>，将公司的安全控制要求发放到了所有</w:t>
            </w:r>
            <w:r>
              <w:rPr>
                <w:rFonts w:hint="eastAsia"/>
              </w:rPr>
              <w:t>客户</w:t>
            </w:r>
            <w:r>
              <w:t>相关方，督促影响各相关方按照环境</w:t>
            </w:r>
            <w:r>
              <w:t>/</w:t>
            </w:r>
            <w:r>
              <w:t>安</w:t>
            </w:r>
            <w:r>
              <w:t>全管理体系要求对安全施加影响。在与顾客沟通和招投标时，通过选择适当时机向顾客宣传本公司的管理方针理念以及本公司的具体做法、成绩等，向顾客施加职业健康安全的影响，增强顾客对本公司的信任程度。在接单过程中充分考虑客户所涉及到的安全相关要求。</w:t>
            </w:r>
          </w:p>
          <w:p w14:paraId="5770F835" w14:textId="77777777" w:rsidR="00FA3CA0" w:rsidRDefault="00C25192">
            <w:pPr>
              <w:spacing w:line="320" w:lineRule="exact"/>
            </w:pPr>
            <w:r>
              <w:rPr>
                <w:rFonts w:hint="eastAsia"/>
              </w:rPr>
              <w:t>6</w:t>
            </w:r>
            <w:r>
              <w:t>、要求遵守道路交通法规，不违章驾车，驾驶证和车辆定期年审，确保行车安全。</w:t>
            </w:r>
          </w:p>
          <w:p w14:paraId="23EEF60D" w14:textId="77777777" w:rsidR="00FA3CA0" w:rsidRDefault="00C25192">
            <w:pPr>
              <w:pStyle w:val="a0"/>
            </w:pPr>
            <w:r>
              <w:rPr>
                <w:rFonts w:hint="eastAsia"/>
              </w:rPr>
              <w:t>7</w:t>
            </w:r>
            <w:r>
              <w:rPr>
                <w:rFonts w:hint="eastAsia"/>
              </w:rPr>
              <w:t>、客户来访和去供方访问过程，严格注意新冠肺炎疫情防控，公司配备了防护口罩，注意防护距离，做好来客访问登记，</w:t>
            </w:r>
          </w:p>
          <w:p w14:paraId="216220AC" w14:textId="77777777" w:rsidR="00FA3CA0" w:rsidRDefault="00C25192">
            <w:pPr>
              <w:pStyle w:val="a0"/>
            </w:pPr>
            <w:r>
              <w:rPr>
                <w:rFonts w:hint="eastAsia"/>
              </w:rPr>
              <w:t>8</w:t>
            </w:r>
            <w:r>
              <w:rPr>
                <w:rFonts w:hint="eastAsia"/>
              </w:rPr>
              <w:t>、办公固废、原料废弃包装交由综合管理部统一进行处理。</w:t>
            </w:r>
          </w:p>
        </w:tc>
        <w:tc>
          <w:tcPr>
            <w:tcW w:w="322" w:type="pct"/>
          </w:tcPr>
          <w:p w14:paraId="4C8C390E" w14:textId="77777777" w:rsidR="00FA3CA0" w:rsidRDefault="00C25192">
            <w:pPr>
              <w:spacing w:line="320" w:lineRule="exact"/>
            </w:pPr>
            <w:r>
              <w:rPr>
                <w:rFonts w:hint="eastAsia"/>
              </w:rPr>
              <w:t>Y</w:t>
            </w:r>
          </w:p>
        </w:tc>
      </w:tr>
      <w:tr w:rsidR="00FA3CA0" w14:paraId="060AF15F" w14:textId="77777777">
        <w:trPr>
          <w:trHeight w:val="1001"/>
        </w:trPr>
        <w:tc>
          <w:tcPr>
            <w:tcW w:w="514" w:type="pct"/>
            <w:vAlign w:val="center"/>
          </w:tcPr>
          <w:p w14:paraId="4FAF35A6" w14:textId="77777777" w:rsidR="00FA3CA0" w:rsidRDefault="00C25192">
            <w:pPr>
              <w:spacing w:line="320" w:lineRule="exact"/>
            </w:pPr>
            <w:r>
              <w:t>应急准备和响应</w:t>
            </w:r>
          </w:p>
        </w:tc>
        <w:tc>
          <w:tcPr>
            <w:tcW w:w="352" w:type="pct"/>
            <w:vAlign w:val="center"/>
          </w:tcPr>
          <w:p w14:paraId="0FA9F18E" w14:textId="77777777" w:rsidR="00FA3CA0" w:rsidRDefault="00C25192">
            <w:pPr>
              <w:spacing w:line="320" w:lineRule="exact"/>
            </w:pPr>
            <w:r>
              <w:rPr>
                <w:rFonts w:hint="eastAsia"/>
              </w:rPr>
              <w:t xml:space="preserve"> </w:t>
            </w:r>
            <w:r>
              <w:rPr>
                <w:rFonts w:hint="eastAsia"/>
              </w:rPr>
              <w:t>EO</w:t>
            </w:r>
            <w:r>
              <w:t>8.2</w:t>
            </w:r>
          </w:p>
        </w:tc>
        <w:tc>
          <w:tcPr>
            <w:tcW w:w="3811" w:type="pct"/>
            <w:vAlign w:val="center"/>
          </w:tcPr>
          <w:p w14:paraId="05A49CAC" w14:textId="77777777" w:rsidR="00FA3CA0" w:rsidRDefault="00C25192">
            <w:pPr>
              <w:spacing w:line="320" w:lineRule="exact"/>
            </w:pPr>
            <w:r>
              <w:t>执行《</w:t>
            </w:r>
            <w:r>
              <w:rPr>
                <w:lang w:val="zh-CN"/>
              </w:rPr>
              <w:t>应急准备和响应控制程序</w:t>
            </w:r>
            <w:r>
              <w:t>》。</w:t>
            </w:r>
            <w:r>
              <w:rPr>
                <w:rFonts w:hint="eastAsia"/>
              </w:rPr>
              <w:t>参加了公司组织的应急预案和演练的培训，</w:t>
            </w:r>
            <w:r>
              <w:t>20</w:t>
            </w:r>
            <w:r>
              <w:rPr>
                <w:rFonts w:hint="eastAsia"/>
              </w:rPr>
              <w:t>21</w:t>
            </w:r>
            <w:r>
              <w:t>年</w:t>
            </w:r>
            <w:r>
              <w:rPr>
                <w:rFonts w:hint="eastAsia"/>
              </w:rPr>
              <w:t>11</w:t>
            </w:r>
            <w:r>
              <w:t>月</w:t>
            </w:r>
            <w:r>
              <w:rPr>
                <w:rFonts w:hint="eastAsia"/>
              </w:rPr>
              <w:t>8</w:t>
            </w:r>
            <w:r>
              <w:t>日，</w:t>
            </w:r>
            <w:r>
              <w:rPr>
                <w:rFonts w:hint="eastAsia"/>
              </w:rPr>
              <w:t>供销</w:t>
            </w:r>
            <w:proofErr w:type="gramStart"/>
            <w:r>
              <w:t>部参加</w:t>
            </w:r>
            <w:proofErr w:type="gramEnd"/>
            <w:r>
              <w:t>了公司组织消防演练，相关记录详见</w:t>
            </w:r>
            <w:r>
              <w:rPr>
                <w:rFonts w:hint="eastAsia"/>
              </w:rPr>
              <w:t>综合管理部</w:t>
            </w:r>
            <w:r>
              <w:t>相关条款。</w:t>
            </w:r>
          </w:p>
        </w:tc>
        <w:tc>
          <w:tcPr>
            <w:tcW w:w="322" w:type="pct"/>
          </w:tcPr>
          <w:p w14:paraId="171B1BEC" w14:textId="77777777" w:rsidR="00FA3CA0" w:rsidRDefault="00C25192">
            <w:pPr>
              <w:spacing w:line="320" w:lineRule="exact"/>
            </w:pPr>
            <w:r>
              <w:rPr>
                <w:rFonts w:hint="eastAsia"/>
              </w:rPr>
              <w:t>Y</w:t>
            </w:r>
          </w:p>
        </w:tc>
      </w:tr>
    </w:tbl>
    <w:p w14:paraId="6CDA8BAC" w14:textId="77777777" w:rsidR="00FA3CA0" w:rsidRDefault="00C25192">
      <w:r>
        <w:ptab w:relativeTo="margin" w:alignment="center" w:leader="none"/>
      </w:r>
    </w:p>
    <w:p w14:paraId="172D2E3D" w14:textId="77777777" w:rsidR="00FA3CA0" w:rsidRDefault="00FA3CA0"/>
    <w:p w14:paraId="3B538B3D" w14:textId="77777777" w:rsidR="00FA3CA0" w:rsidRDefault="00FA3CA0"/>
    <w:p w14:paraId="0F117C07" w14:textId="77777777" w:rsidR="00FA3CA0" w:rsidRDefault="00FA3CA0">
      <w:pPr>
        <w:pStyle w:val="a6"/>
      </w:pPr>
    </w:p>
    <w:p w14:paraId="2CCFDC5B" w14:textId="77777777" w:rsidR="00FA3CA0" w:rsidRDefault="00FA3CA0">
      <w:pPr>
        <w:pStyle w:val="a6"/>
      </w:pPr>
    </w:p>
    <w:p w14:paraId="3D45514C" w14:textId="77777777" w:rsidR="00FA3CA0" w:rsidRDefault="00FA3CA0">
      <w:pPr>
        <w:pStyle w:val="a6"/>
      </w:pPr>
    </w:p>
    <w:p w14:paraId="274C99F7" w14:textId="77777777" w:rsidR="00FA3CA0" w:rsidRDefault="00FA3CA0">
      <w:pPr>
        <w:pStyle w:val="a6"/>
      </w:pPr>
    </w:p>
    <w:p w14:paraId="40BB6BE7" w14:textId="77777777" w:rsidR="00FA3CA0" w:rsidRDefault="00FA3CA0">
      <w:pPr>
        <w:pStyle w:val="a6"/>
      </w:pPr>
    </w:p>
    <w:p w14:paraId="71274838" w14:textId="77777777" w:rsidR="00FA3CA0" w:rsidRDefault="00FA3CA0">
      <w:pPr>
        <w:pStyle w:val="a6"/>
      </w:pPr>
    </w:p>
    <w:p w14:paraId="0B0A7B3E" w14:textId="77777777" w:rsidR="00FA3CA0" w:rsidRDefault="00FA3CA0">
      <w:pPr>
        <w:pStyle w:val="a6"/>
      </w:pPr>
    </w:p>
    <w:p w14:paraId="2C26A668" w14:textId="77777777" w:rsidR="00FA3CA0" w:rsidRDefault="00FA3CA0">
      <w:pPr>
        <w:pStyle w:val="a6"/>
      </w:pP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1048"/>
        <w:gridCol w:w="11351"/>
        <w:gridCol w:w="959"/>
      </w:tblGrid>
      <w:tr w:rsidR="00FA3CA0" w14:paraId="7A07DFA6" w14:textId="77777777">
        <w:trPr>
          <w:trHeight w:val="515"/>
        </w:trPr>
        <w:tc>
          <w:tcPr>
            <w:tcW w:w="513" w:type="pct"/>
            <w:vMerge w:val="restart"/>
            <w:vAlign w:val="center"/>
          </w:tcPr>
          <w:p w14:paraId="61CAB60D" w14:textId="77777777" w:rsidR="00FA3CA0" w:rsidRDefault="00C25192">
            <w:pPr>
              <w:spacing w:before="120" w:line="320" w:lineRule="exact"/>
            </w:pPr>
            <w:r>
              <w:lastRenderedPageBreak/>
              <w:t>过程与活动、抽样计划</w:t>
            </w:r>
          </w:p>
        </w:tc>
        <w:tc>
          <w:tcPr>
            <w:tcW w:w="352" w:type="pct"/>
            <w:vMerge w:val="restart"/>
            <w:vAlign w:val="center"/>
          </w:tcPr>
          <w:p w14:paraId="38B6FB7F" w14:textId="77777777" w:rsidR="00FA3CA0" w:rsidRDefault="00C25192">
            <w:pPr>
              <w:spacing w:line="320" w:lineRule="exact"/>
            </w:pPr>
            <w:r>
              <w:t>涉及</w:t>
            </w:r>
          </w:p>
          <w:p w14:paraId="5EDB0AC1" w14:textId="77777777" w:rsidR="00FA3CA0" w:rsidRDefault="00C25192">
            <w:pPr>
              <w:spacing w:line="320" w:lineRule="exact"/>
            </w:pPr>
            <w:r>
              <w:t>条款</w:t>
            </w:r>
          </w:p>
        </w:tc>
        <w:tc>
          <w:tcPr>
            <w:tcW w:w="3811" w:type="pct"/>
            <w:vAlign w:val="center"/>
          </w:tcPr>
          <w:p w14:paraId="1438833B" w14:textId="77777777" w:rsidR="00FA3CA0" w:rsidRDefault="00C25192">
            <w:pPr>
              <w:spacing w:line="320" w:lineRule="exact"/>
            </w:pPr>
            <w:r>
              <w:t>受审核部门：</w:t>
            </w:r>
            <w:r>
              <w:rPr>
                <w:rFonts w:hint="eastAsia"/>
              </w:rPr>
              <w:t>在建项目</w:t>
            </w:r>
            <w:r>
              <w:t xml:space="preserve">       </w:t>
            </w:r>
            <w:r>
              <w:rPr>
                <w:rFonts w:hint="eastAsia"/>
              </w:rPr>
              <w:t xml:space="preserve">     </w:t>
            </w:r>
            <w:r>
              <w:rPr>
                <w:rFonts w:hint="eastAsia"/>
              </w:rPr>
              <w:t xml:space="preserve"> </w:t>
            </w:r>
            <w:r>
              <w:rPr>
                <w:rFonts w:hint="eastAsia"/>
              </w:rPr>
              <w:t>项目部经理：</w:t>
            </w:r>
            <w:proofErr w:type="gramStart"/>
            <w:r>
              <w:rPr>
                <w:rFonts w:hint="eastAsia"/>
              </w:rPr>
              <w:t>李欣强</w:t>
            </w:r>
            <w:proofErr w:type="gramEnd"/>
            <w:r>
              <w:rPr>
                <w:rFonts w:hint="eastAsia"/>
              </w:rPr>
              <w:t xml:space="preserve">         </w:t>
            </w:r>
            <w:r>
              <w:rPr>
                <w:rFonts w:hint="eastAsia"/>
              </w:rPr>
              <w:t>陪同：</w:t>
            </w:r>
            <w:r>
              <w:rPr>
                <w:rFonts w:hint="eastAsia"/>
              </w:rPr>
              <w:t>李翠</w:t>
            </w:r>
          </w:p>
        </w:tc>
        <w:tc>
          <w:tcPr>
            <w:tcW w:w="322" w:type="pct"/>
            <w:vMerge w:val="restart"/>
            <w:vAlign w:val="center"/>
          </w:tcPr>
          <w:p w14:paraId="570F1E3D" w14:textId="77777777" w:rsidR="00FA3CA0" w:rsidRDefault="00C25192">
            <w:pPr>
              <w:spacing w:line="320" w:lineRule="exact"/>
            </w:pPr>
            <w:r>
              <w:t>判定</w:t>
            </w:r>
          </w:p>
        </w:tc>
      </w:tr>
      <w:tr w:rsidR="00FA3CA0" w14:paraId="32EEE06F" w14:textId="77777777">
        <w:trPr>
          <w:trHeight w:val="558"/>
        </w:trPr>
        <w:tc>
          <w:tcPr>
            <w:tcW w:w="513" w:type="pct"/>
            <w:vMerge/>
            <w:vAlign w:val="center"/>
          </w:tcPr>
          <w:p w14:paraId="1B1BED2D" w14:textId="77777777" w:rsidR="00FA3CA0" w:rsidRDefault="00FA3CA0">
            <w:pPr>
              <w:spacing w:line="320" w:lineRule="exact"/>
            </w:pPr>
          </w:p>
        </w:tc>
        <w:tc>
          <w:tcPr>
            <w:tcW w:w="352" w:type="pct"/>
            <w:vMerge/>
            <w:vAlign w:val="center"/>
          </w:tcPr>
          <w:p w14:paraId="19669338" w14:textId="77777777" w:rsidR="00FA3CA0" w:rsidRDefault="00FA3CA0">
            <w:pPr>
              <w:spacing w:line="320" w:lineRule="exact"/>
            </w:pPr>
          </w:p>
        </w:tc>
        <w:tc>
          <w:tcPr>
            <w:tcW w:w="3811" w:type="pct"/>
            <w:vAlign w:val="center"/>
          </w:tcPr>
          <w:p w14:paraId="0F2A83D8" w14:textId="2BEE509C" w:rsidR="00FA3CA0" w:rsidRDefault="00C25192">
            <w:pPr>
              <w:spacing w:before="120" w:line="320" w:lineRule="exact"/>
            </w:pPr>
            <w:r>
              <w:t>审核员：</w:t>
            </w:r>
            <w:proofErr w:type="gramStart"/>
            <w:r w:rsidRPr="00126271">
              <w:rPr>
                <w:color w:val="FF0000"/>
              </w:rPr>
              <w:t>吉洁</w:t>
            </w:r>
            <w:proofErr w:type="gramEnd"/>
            <w:r w:rsidRPr="00126271">
              <w:rPr>
                <w:color w:val="FF0000"/>
              </w:rPr>
              <w:t xml:space="preserve"> </w:t>
            </w:r>
            <w:r>
              <w:t xml:space="preserve">            </w:t>
            </w:r>
            <w:r>
              <w:t>审核时间：</w:t>
            </w:r>
            <w:r>
              <w:t>202</w:t>
            </w:r>
            <w:r>
              <w:rPr>
                <w:rFonts w:hint="eastAsia"/>
              </w:rPr>
              <w:t>2.4.19</w:t>
            </w:r>
          </w:p>
        </w:tc>
        <w:tc>
          <w:tcPr>
            <w:tcW w:w="322" w:type="pct"/>
            <w:vMerge/>
          </w:tcPr>
          <w:p w14:paraId="6D10A74B" w14:textId="77777777" w:rsidR="00FA3CA0" w:rsidRDefault="00FA3CA0">
            <w:pPr>
              <w:spacing w:line="320" w:lineRule="exact"/>
            </w:pPr>
          </w:p>
        </w:tc>
      </w:tr>
      <w:tr w:rsidR="00FA3CA0" w14:paraId="65A9A47A" w14:textId="77777777">
        <w:trPr>
          <w:trHeight w:val="573"/>
        </w:trPr>
        <w:tc>
          <w:tcPr>
            <w:tcW w:w="513" w:type="pct"/>
            <w:vMerge/>
            <w:vAlign w:val="center"/>
          </w:tcPr>
          <w:p w14:paraId="1124C34A" w14:textId="77777777" w:rsidR="00FA3CA0" w:rsidRDefault="00FA3CA0">
            <w:pPr>
              <w:spacing w:line="320" w:lineRule="exact"/>
            </w:pPr>
          </w:p>
        </w:tc>
        <w:tc>
          <w:tcPr>
            <w:tcW w:w="352" w:type="pct"/>
            <w:vMerge/>
            <w:vAlign w:val="center"/>
          </w:tcPr>
          <w:p w14:paraId="4A64B3DE" w14:textId="77777777" w:rsidR="00FA3CA0" w:rsidRDefault="00FA3CA0">
            <w:pPr>
              <w:spacing w:line="320" w:lineRule="exact"/>
            </w:pPr>
          </w:p>
        </w:tc>
        <w:tc>
          <w:tcPr>
            <w:tcW w:w="3811" w:type="pct"/>
            <w:vAlign w:val="center"/>
          </w:tcPr>
          <w:p w14:paraId="14551827" w14:textId="77777777" w:rsidR="00FA3CA0" w:rsidRDefault="00C25192">
            <w:pPr>
              <w:spacing w:line="320" w:lineRule="exact"/>
            </w:pPr>
            <w:r>
              <w:t>审核条款：</w:t>
            </w:r>
            <w:r>
              <w:rPr>
                <w:szCs w:val="21"/>
              </w:rPr>
              <w:t>E</w:t>
            </w:r>
            <w:r>
              <w:rPr>
                <w:rFonts w:hint="eastAsia"/>
                <w:szCs w:val="21"/>
              </w:rPr>
              <w:t>O</w:t>
            </w:r>
            <w:r>
              <w:rPr>
                <w:szCs w:val="21"/>
              </w:rPr>
              <w:t>5.3/6.2/8.2</w:t>
            </w:r>
            <w:r>
              <w:rPr>
                <w:rFonts w:hint="eastAsia"/>
                <w:szCs w:val="21"/>
              </w:rPr>
              <w:t>；</w:t>
            </w:r>
            <w:r>
              <w:rPr>
                <w:rFonts w:hint="eastAsia"/>
                <w:szCs w:val="21"/>
              </w:rPr>
              <w:t xml:space="preserve"> </w:t>
            </w:r>
            <w:r>
              <w:rPr>
                <w:rFonts w:hint="eastAsia"/>
                <w:szCs w:val="21"/>
              </w:rPr>
              <w:t>O</w:t>
            </w:r>
            <w:r>
              <w:rPr>
                <w:szCs w:val="21"/>
              </w:rPr>
              <w:t>6.1.2/8.1</w:t>
            </w:r>
            <w:r>
              <w:rPr>
                <w:szCs w:val="21"/>
              </w:rPr>
              <w:t>/</w:t>
            </w:r>
          </w:p>
        </w:tc>
        <w:tc>
          <w:tcPr>
            <w:tcW w:w="322" w:type="pct"/>
            <w:vMerge/>
          </w:tcPr>
          <w:p w14:paraId="1F8C551B" w14:textId="77777777" w:rsidR="00FA3CA0" w:rsidRDefault="00FA3CA0">
            <w:pPr>
              <w:spacing w:line="320" w:lineRule="exact"/>
            </w:pPr>
          </w:p>
        </w:tc>
      </w:tr>
      <w:tr w:rsidR="00FA3CA0" w14:paraId="4A160806" w14:textId="77777777">
        <w:trPr>
          <w:trHeight w:val="1059"/>
        </w:trPr>
        <w:tc>
          <w:tcPr>
            <w:tcW w:w="513" w:type="pct"/>
            <w:vAlign w:val="center"/>
          </w:tcPr>
          <w:p w14:paraId="3817DAF3" w14:textId="77777777" w:rsidR="00FA3CA0" w:rsidRDefault="00C25192">
            <w:pPr>
              <w:spacing w:line="320" w:lineRule="exact"/>
            </w:pPr>
            <w:r>
              <w:t>组织的岗位、职责权限</w:t>
            </w:r>
          </w:p>
        </w:tc>
        <w:tc>
          <w:tcPr>
            <w:tcW w:w="352" w:type="pct"/>
            <w:vAlign w:val="center"/>
          </w:tcPr>
          <w:p w14:paraId="06377512" w14:textId="77777777" w:rsidR="00FA3CA0" w:rsidRDefault="00C25192">
            <w:pPr>
              <w:spacing w:line="320" w:lineRule="exact"/>
            </w:pPr>
            <w:r>
              <w:rPr>
                <w:rFonts w:hint="eastAsia"/>
              </w:rPr>
              <w:t xml:space="preserve"> </w:t>
            </w:r>
            <w:r>
              <w:rPr>
                <w:rFonts w:hint="eastAsia"/>
              </w:rPr>
              <w:t>EO</w:t>
            </w:r>
            <w:r>
              <w:t>5.3</w:t>
            </w:r>
          </w:p>
        </w:tc>
        <w:tc>
          <w:tcPr>
            <w:tcW w:w="3811" w:type="pct"/>
            <w:vAlign w:val="center"/>
          </w:tcPr>
          <w:p w14:paraId="1892F062" w14:textId="77777777" w:rsidR="00FA3CA0" w:rsidRDefault="00C25192">
            <w:pPr>
              <w:spacing w:line="320" w:lineRule="exact"/>
            </w:pPr>
            <w:r>
              <w:t>主要负责：</w:t>
            </w:r>
            <w:r>
              <w:rPr>
                <w:rFonts w:ascii="宋体" w:hAnsi="宋体" w:cs="宋体" w:hint="eastAsia"/>
              </w:rPr>
              <w:t>组织施工及现场安全管理；按照设计图纸及施工规范施工；按照策划的安排，对工程施工过程进行控制、工序检验、半成品防护、参与工程竣工</w:t>
            </w:r>
            <w:r>
              <w:t>；环境因素危险源的识别与控制、公司目标方案的执行、应急准备和相应等</w:t>
            </w:r>
          </w:p>
          <w:p w14:paraId="581CA5F5" w14:textId="77777777" w:rsidR="00FA3CA0" w:rsidRDefault="00C25192">
            <w:pPr>
              <w:spacing w:line="320" w:lineRule="exact"/>
            </w:pPr>
            <w:r>
              <w:rPr>
                <w:rFonts w:hint="eastAsia"/>
              </w:rPr>
              <w:t>在建项目</w:t>
            </w:r>
            <w:r>
              <w:t>负责人对本部门的职责和权限以及工作流程清楚、明确完成本部门的目标指标，对工作要求明确。</w:t>
            </w:r>
          </w:p>
        </w:tc>
        <w:tc>
          <w:tcPr>
            <w:tcW w:w="322" w:type="pct"/>
          </w:tcPr>
          <w:p w14:paraId="5E179759" w14:textId="77777777" w:rsidR="00FA3CA0" w:rsidRDefault="00C25192">
            <w:pPr>
              <w:spacing w:line="320" w:lineRule="exact"/>
            </w:pPr>
            <w:r>
              <w:rPr>
                <w:rFonts w:hint="eastAsia"/>
              </w:rPr>
              <w:t>Y</w:t>
            </w:r>
          </w:p>
        </w:tc>
      </w:tr>
      <w:tr w:rsidR="00FA3CA0" w14:paraId="30FBFF25" w14:textId="77777777">
        <w:trPr>
          <w:trHeight w:val="90"/>
        </w:trPr>
        <w:tc>
          <w:tcPr>
            <w:tcW w:w="513" w:type="pct"/>
            <w:vAlign w:val="center"/>
          </w:tcPr>
          <w:p w14:paraId="4A3EAE16" w14:textId="77777777" w:rsidR="00FA3CA0" w:rsidRDefault="00C25192">
            <w:pPr>
              <w:spacing w:line="320" w:lineRule="exact"/>
            </w:pPr>
            <w:r>
              <w:t>目标和方案</w:t>
            </w:r>
          </w:p>
        </w:tc>
        <w:tc>
          <w:tcPr>
            <w:tcW w:w="352" w:type="pct"/>
            <w:vAlign w:val="center"/>
          </w:tcPr>
          <w:p w14:paraId="61A96F03" w14:textId="77777777" w:rsidR="00FA3CA0" w:rsidRDefault="00C25192">
            <w:pPr>
              <w:spacing w:line="320" w:lineRule="exact"/>
            </w:pPr>
            <w:r>
              <w:rPr>
                <w:rFonts w:hint="eastAsia"/>
              </w:rPr>
              <w:t xml:space="preserve"> </w:t>
            </w:r>
            <w:r>
              <w:rPr>
                <w:rFonts w:hint="eastAsia"/>
              </w:rPr>
              <w:t>EO</w:t>
            </w:r>
            <w:r>
              <w:t>6.2</w:t>
            </w:r>
          </w:p>
        </w:tc>
        <w:tc>
          <w:tcPr>
            <w:tcW w:w="3811" w:type="pct"/>
            <w:vAlign w:val="center"/>
          </w:tcPr>
          <w:p w14:paraId="3C14AAF2" w14:textId="77777777" w:rsidR="00FA3CA0" w:rsidRDefault="00C25192">
            <w:pPr>
              <w:rPr>
                <w:szCs w:val="21"/>
              </w:rPr>
            </w:pPr>
            <w:r>
              <w:rPr>
                <w:rFonts w:hint="eastAsia"/>
                <w:szCs w:val="21"/>
              </w:rPr>
              <w:t>部门环境目标：</w:t>
            </w:r>
            <w:r>
              <w:rPr>
                <w:rFonts w:hint="eastAsia"/>
                <w:szCs w:val="21"/>
              </w:rPr>
              <w:t xml:space="preserve">                           </w:t>
            </w:r>
            <w:r>
              <w:rPr>
                <w:rFonts w:hint="eastAsia"/>
                <w:szCs w:val="21"/>
              </w:rPr>
              <w:t xml:space="preserve">  </w:t>
            </w:r>
            <w:r>
              <w:rPr>
                <w:rFonts w:hint="eastAsia"/>
                <w:szCs w:val="21"/>
              </w:rPr>
              <w:t>考核情况</w:t>
            </w:r>
          </w:p>
          <w:p w14:paraId="7FEECC1E" w14:textId="77777777" w:rsidR="00FA3CA0" w:rsidRDefault="00C25192">
            <w:pPr>
              <w:rPr>
                <w:szCs w:val="21"/>
              </w:rPr>
            </w:pPr>
            <w:r>
              <w:rPr>
                <w:rFonts w:hint="eastAsia"/>
                <w:szCs w:val="21"/>
              </w:rPr>
              <w:t>固体废弃物分类回收率</w:t>
            </w:r>
            <w:r>
              <w:rPr>
                <w:rFonts w:hint="eastAsia"/>
                <w:szCs w:val="21"/>
              </w:rPr>
              <w:t>100%</w:t>
            </w:r>
            <w:r>
              <w:rPr>
                <w:rFonts w:hint="eastAsia"/>
                <w:szCs w:val="21"/>
              </w:rPr>
              <w:t>，合理处置。</w:t>
            </w:r>
            <w:r>
              <w:rPr>
                <w:rFonts w:hint="eastAsia"/>
                <w:szCs w:val="21"/>
              </w:rPr>
              <w:t xml:space="preserve">     </w:t>
            </w:r>
            <w:r>
              <w:rPr>
                <w:rFonts w:hint="eastAsia"/>
                <w:szCs w:val="21"/>
              </w:rPr>
              <w:t xml:space="preserve"> </w:t>
            </w:r>
            <w:r>
              <w:rPr>
                <w:rFonts w:hint="eastAsia"/>
                <w:szCs w:val="21"/>
              </w:rPr>
              <w:t xml:space="preserve">  </w:t>
            </w:r>
            <w:r>
              <w:rPr>
                <w:rFonts w:hint="eastAsia"/>
                <w:szCs w:val="21"/>
              </w:rPr>
              <w:t>完成</w:t>
            </w:r>
          </w:p>
          <w:p w14:paraId="0719A2AC" w14:textId="77777777" w:rsidR="00FA3CA0" w:rsidRDefault="00C25192">
            <w:pPr>
              <w:rPr>
                <w:szCs w:val="21"/>
              </w:rPr>
            </w:pPr>
            <w:r>
              <w:rPr>
                <w:rFonts w:hint="eastAsia"/>
                <w:szCs w:val="21"/>
              </w:rPr>
              <w:t>预防潜在火灾，采取有效措施的合格率</w:t>
            </w:r>
            <w:r>
              <w:rPr>
                <w:rFonts w:hint="eastAsia"/>
                <w:szCs w:val="21"/>
              </w:rPr>
              <w:t xml:space="preserve">100%    </w:t>
            </w:r>
            <w:r>
              <w:rPr>
                <w:rFonts w:hint="eastAsia"/>
                <w:szCs w:val="21"/>
              </w:rPr>
              <w:t xml:space="preserve"> </w:t>
            </w:r>
            <w:r>
              <w:rPr>
                <w:rFonts w:hint="eastAsia"/>
                <w:szCs w:val="21"/>
              </w:rPr>
              <w:t xml:space="preserve"> </w:t>
            </w:r>
            <w:r>
              <w:rPr>
                <w:rFonts w:hint="eastAsia"/>
                <w:szCs w:val="21"/>
              </w:rPr>
              <w:t>完成</w:t>
            </w:r>
          </w:p>
          <w:p w14:paraId="7D82590D" w14:textId="77777777" w:rsidR="00FA3CA0" w:rsidRDefault="00C25192">
            <w:pPr>
              <w:rPr>
                <w:szCs w:val="21"/>
              </w:rPr>
            </w:pPr>
            <w:r>
              <w:rPr>
                <w:rFonts w:hint="eastAsia"/>
                <w:szCs w:val="21"/>
              </w:rPr>
              <w:t>施工现场噪声的排放达标</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完成</w:t>
            </w:r>
          </w:p>
          <w:p w14:paraId="0C9F4D40" w14:textId="77777777" w:rsidR="00FA3CA0" w:rsidRDefault="00C25192">
            <w:pPr>
              <w:spacing w:line="320" w:lineRule="exact"/>
            </w:pPr>
            <w:r>
              <w:t>部门</w:t>
            </w:r>
            <w:r>
              <w:rPr>
                <w:rFonts w:hint="eastAsia"/>
              </w:rPr>
              <w:t>安全</w:t>
            </w:r>
            <w:r>
              <w:t>目标：</w:t>
            </w:r>
            <w:r>
              <w:rPr>
                <w:rFonts w:hint="eastAsia"/>
              </w:rPr>
              <w:t xml:space="preserve">                             </w:t>
            </w:r>
            <w:r>
              <w:rPr>
                <w:rFonts w:hint="eastAsia"/>
              </w:rPr>
              <w:t>考核情况</w:t>
            </w:r>
          </w:p>
          <w:p w14:paraId="566337BC" w14:textId="77777777" w:rsidR="00FA3CA0" w:rsidRDefault="00C25192">
            <w:pPr>
              <w:spacing w:line="320" w:lineRule="exact"/>
            </w:pPr>
            <w:r>
              <w:t>轻伤事故为</w:t>
            </w:r>
            <w:r>
              <w:t>0</w:t>
            </w:r>
            <w:r>
              <w:t>；</w:t>
            </w:r>
            <w:r>
              <w:rPr>
                <w:rFonts w:hint="eastAsia"/>
              </w:rPr>
              <w:t xml:space="preserve">                                </w:t>
            </w:r>
            <w:r>
              <w:rPr>
                <w:rFonts w:hint="eastAsia"/>
              </w:rPr>
              <w:t>完成</w:t>
            </w:r>
          </w:p>
          <w:p w14:paraId="375E1CEF" w14:textId="77777777" w:rsidR="00FA3CA0" w:rsidRDefault="00C25192">
            <w:pPr>
              <w:spacing w:line="320" w:lineRule="exact"/>
            </w:pPr>
            <w:r>
              <w:t>火灾及重大安全事故为</w:t>
            </w:r>
            <w:r>
              <w:t>0</w:t>
            </w:r>
            <w:r>
              <w:rPr>
                <w:rFonts w:hint="eastAsia"/>
              </w:rPr>
              <w:t>；</w:t>
            </w:r>
            <w:r>
              <w:rPr>
                <w:rFonts w:hint="eastAsia"/>
              </w:rPr>
              <w:t xml:space="preserve">                      </w:t>
            </w:r>
            <w:r>
              <w:rPr>
                <w:rFonts w:hint="eastAsia"/>
              </w:rPr>
              <w:t>完成</w:t>
            </w:r>
          </w:p>
          <w:p w14:paraId="3088DD68" w14:textId="77777777" w:rsidR="00FA3CA0" w:rsidRDefault="00C25192">
            <w:pPr>
              <w:spacing w:line="320" w:lineRule="exact"/>
              <w:rPr>
                <w:rFonts w:ascii="楷体" w:eastAsia="楷体" w:hAnsi="楷体"/>
                <w:szCs w:val="21"/>
              </w:rPr>
            </w:pPr>
            <w:r>
              <w:t>考核人</w:t>
            </w:r>
            <w:r>
              <w:t>：</w:t>
            </w:r>
            <w:proofErr w:type="gramStart"/>
            <w:r>
              <w:rPr>
                <w:rFonts w:hint="eastAsia"/>
                <w:szCs w:val="21"/>
              </w:rPr>
              <w:t>张俊颖</w:t>
            </w:r>
            <w:proofErr w:type="gramEnd"/>
            <w:r>
              <w:rPr>
                <w:rFonts w:hint="eastAsia"/>
                <w:szCs w:val="21"/>
              </w:rPr>
              <w:t xml:space="preserve"> 2021</w:t>
            </w:r>
            <w:r>
              <w:rPr>
                <w:rFonts w:hint="eastAsia"/>
                <w:szCs w:val="21"/>
              </w:rPr>
              <w:t>年度均完成了目标考核。</w:t>
            </w:r>
          </w:p>
          <w:p w14:paraId="0DA2BDCB" w14:textId="77777777" w:rsidR="00FA3CA0" w:rsidRDefault="00C25192">
            <w:pPr>
              <w:pStyle w:val="a0"/>
            </w:pPr>
            <w:r>
              <w:rPr>
                <w:rFonts w:hint="eastAsia"/>
              </w:rPr>
              <w:t>2022</w:t>
            </w:r>
            <w:r>
              <w:rPr>
                <w:rFonts w:hint="eastAsia"/>
              </w:rPr>
              <w:t>年度目标已制定，设置情况与</w:t>
            </w:r>
            <w:r>
              <w:rPr>
                <w:rFonts w:hint="eastAsia"/>
              </w:rPr>
              <w:t>2021</w:t>
            </w:r>
            <w:r>
              <w:rPr>
                <w:rFonts w:hint="eastAsia"/>
              </w:rPr>
              <w:t>年度相同，</w:t>
            </w:r>
            <w:r>
              <w:rPr>
                <w:rFonts w:hint="eastAsia"/>
              </w:rPr>
              <w:t>2022</w:t>
            </w:r>
            <w:r>
              <w:rPr>
                <w:rFonts w:hint="eastAsia"/>
              </w:rPr>
              <w:t>年第一季度已完成考核。考核人：杨万闯</w:t>
            </w:r>
          </w:p>
          <w:p w14:paraId="3757D483" w14:textId="77777777" w:rsidR="00FA3CA0" w:rsidRDefault="00C25192">
            <w:pPr>
              <w:spacing w:line="320" w:lineRule="exact"/>
            </w:pPr>
            <w:r>
              <w:t>对以上的目标指标制定了管理方案</w:t>
            </w:r>
          </w:p>
          <w:p w14:paraId="3F806F2B" w14:textId="77777777" w:rsidR="00FA3CA0" w:rsidRDefault="00C25192">
            <w:pPr>
              <w:spacing w:line="320" w:lineRule="exact"/>
            </w:pPr>
            <w:r>
              <w:rPr>
                <w:rFonts w:hint="eastAsia"/>
              </w:rPr>
              <w:t>——目标、指标：重大安全事故为</w:t>
            </w:r>
            <w:r>
              <w:rPr>
                <w:rFonts w:hint="eastAsia"/>
              </w:rPr>
              <w:t>0</w:t>
            </w:r>
          </w:p>
          <w:p w14:paraId="3D35ACB2" w14:textId="77777777" w:rsidR="00FA3CA0" w:rsidRDefault="00C25192">
            <w:pPr>
              <w:spacing w:line="320" w:lineRule="exact"/>
            </w:pPr>
            <w:r>
              <w:rPr>
                <w:rFonts w:hint="eastAsia"/>
              </w:rPr>
              <w:t xml:space="preserve">    </w:t>
            </w:r>
            <w:r>
              <w:rPr>
                <w:rFonts w:hint="eastAsia"/>
              </w:rPr>
              <w:t>措施：强化安全思想教育培训，认真学习安全规程；落实施工前班前会、开工会制度，布置安全措施，交待高处作业危险源点；施工作业前对</w:t>
            </w:r>
            <w:proofErr w:type="gramStart"/>
            <w:r>
              <w:rPr>
                <w:rFonts w:hint="eastAsia"/>
              </w:rPr>
              <w:t>安全工</w:t>
            </w:r>
            <w:proofErr w:type="gramEnd"/>
            <w:r>
              <w:rPr>
                <w:rFonts w:hint="eastAsia"/>
              </w:rPr>
              <w:t>器具进行检查确认；对使用梯子的施工场所，施工队落实专人把扶或将梯子设法固定；禁止高处作业时抛扔物件，如需传递，使用传递绳；配备合格的</w:t>
            </w:r>
            <w:proofErr w:type="gramStart"/>
            <w:r>
              <w:rPr>
                <w:rFonts w:hint="eastAsia"/>
              </w:rPr>
              <w:t>安全工</w:t>
            </w:r>
            <w:proofErr w:type="gramEnd"/>
            <w:r>
              <w:rPr>
                <w:rFonts w:hint="eastAsia"/>
              </w:rPr>
              <w:t>器具和防护用品等</w:t>
            </w:r>
          </w:p>
          <w:p w14:paraId="4F2F0DF7" w14:textId="77777777" w:rsidR="00FA3CA0" w:rsidRDefault="00C25192">
            <w:pPr>
              <w:spacing w:line="320" w:lineRule="exact"/>
              <w:ind w:firstLineChars="200" w:firstLine="420"/>
            </w:pPr>
            <w:r>
              <w:rPr>
                <w:rFonts w:hint="eastAsia"/>
              </w:rPr>
              <w:t>执行部门：在建项目部；完成时间：项目期间；费用：以实际发生为准</w:t>
            </w:r>
            <w:r>
              <w:rPr>
                <w:rFonts w:hint="eastAsia"/>
              </w:rPr>
              <w:t xml:space="preserve"> </w:t>
            </w:r>
          </w:p>
          <w:p w14:paraId="5B37ACBF" w14:textId="77777777" w:rsidR="00FA3CA0" w:rsidRDefault="00C25192">
            <w:pPr>
              <w:spacing w:line="320" w:lineRule="exact"/>
            </w:pPr>
            <w:r>
              <w:rPr>
                <w:rFonts w:hint="eastAsia"/>
              </w:rPr>
              <w:t>由</w:t>
            </w:r>
            <w:r>
              <w:rPr>
                <w:rFonts w:hint="eastAsia"/>
              </w:rPr>
              <w:t>工程技术部</w:t>
            </w:r>
            <w:r>
              <w:rPr>
                <w:rFonts w:hint="eastAsia"/>
              </w:rPr>
              <w:t>对实施情况进行检查，目前已落实。</w:t>
            </w:r>
          </w:p>
        </w:tc>
        <w:tc>
          <w:tcPr>
            <w:tcW w:w="322" w:type="pct"/>
          </w:tcPr>
          <w:p w14:paraId="01EB0A6F" w14:textId="77777777" w:rsidR="00FA3CA0" w:rsidRDefault="00C25192">
            <w:pPr>
              <w:spacing w:line="320" w:lineRule="exact"/>
            </w:pPr>
            <w:r>
              <w:rPr>
                <w:rFonts w:hint="eastAsia"/>
              </w:rPr>
              <w:t>Y</w:t>
            </w:r>
          </w:p>
        </w:tc>
      </w:tr>
      <w:tr w:rsidR="00FA3CA0" w14:paraId="6D82832A" w14:textId="77777777">
        <w:trPr>
          <w:trHeight w:val="1678"/>
        </w:trPr>
        <w:tc>
          <w:tcPr>
            <w:tcW w:w="513" w:type="pct"/>
            <w:vAlign w:val="center"/>
          </w:tcPr>
          <w:p w14:paraId="4E77F879" w14:textId="77777777" w:rsidR="00FA3CA0" w:rsidRDefault="00C25192">
            <w:pPr>
              <w:spacing w:line="320" w:lineRule="exact"/>
            </w:pPr>
            <w:r>
              <w:lastRenderedPageBreak/>
              <w:t>危险源辨识评价和控制措施的确定</w:t>
            </w:r>
          </w:p>
        </w:tc>
        <w:tc>
          <w:tcPr>
            <w:tcW w:w="352" w:type="pct"/>
            <w:vAlign w:val="center"/>
          </w:tcPr>
          <w:p w14:paraId="6B84161E" w14:textId="77777777" w:rsidR="00FA3CA0" w:rsidRDefault="00C25192">
            <w:pPr>
              <w:spacing w:line="320" w:lineRule="exact"/>
            </w:pPr>
            <w:r>
              <w:rPr>
                <w:rFonts w:hint="eastAsia"/>
              </w:rPr>
              <w:t xml:space="preserve"> </w:t>
            </w:r>
            <w:r>
              <w:rPr>
                <w:rFonts w:hint="eastAsia"/>
              </w:rPr>
              <w:t>O</w:t>
            </w:r>
            <w:r>
              <w:t>6.1.2</w:t>
            </w:r>
          </w:p>
        </w:tc>
        <w:tc>
          <w:tcPr>
            <w:tcW w:w="3811" w:type="pct"/>
            <w:vAlign w:val="center"/>
          </w:tcPr>
          <w:p w14:paraId="455166C6" w14:textId="77777777" w:rsidR="00FA3CA0" w:rsidRDefault="00C25192">
            <w:r>
              <w:rPr>
                <w:rFonts w:hint="eastAsia"/>
              </w:rPr>
              <w:t>依据公司《危险源辨识及风险分析控制程序》。</w:t>
            </w:r>
          </w:p>
          <w:p w14:paraId="5EE086BB" w14:textId="77777777" w:rsidR="00FA3CA0" w:rsidRDefault="00C25192">
            <w:r>
              <w:t>提供《危</w:t>
            </w:r>
            <w:r>
              <w:t>险源识别一览表》，按照活动、区域进行了识别，其中包括：</w:t>
            </w:r>
            <w:r>
              <w:t>线路老化</w:t>
            </w:r>
            <w:r>
              <w:rPr>
                <w:rFonts w:hint="eastAsia"/>
              </w:rPr>
              <w:t>、</w:t>
            </w:r>
            <w:r>
              <w:t>违规吸烟</w:t>
            </w:r>
            <w:r>
              <w:rPr>
                <w:rFonts w:hint="eastAsia"/>
              </w:rPr>
              <w:t>、</w:t>
            </w:r>
            <w:r>
              <w:t>消防设施失效</w:t>
            </w:r>
            <w:r>
              <w:rPr>
                <w:rFonts w:hint="eastAsia"/>
              </w:rPr>
              <w:t>、</w:t>
            </w:r>
            <w:proofErr w:type="gramStart"/>
            <w:r>
              <w:t>人走未断电</w:t>
            </w:r>
            <w:proofErr w:type="gramEnd"/>
            <w:r>
              <w:t>、电线乱拉乱扯</w:t>
            </w:r>
            <w:r>
              <w:rPr>
                <w:rFonts w:hint="eastAsia"/>
              </w:rPr>
              <w:t>、</w:t>
            </w:r>
            <w:r>
              <w:t>未配置触电保护装置</w:t>
            </w:r>
            <w:r>
              <w:rPr>
                <w:rFonts w:hint="eastAsia"/>
              </w:rPr>
              <w:t>、</w:t>
            </w:r>
            <w:r>
              <w:t>各种电器漏电</w:t>
            </w:r>
            <w:r>
              <w:rPr>
                <w:rFonts w:hint="eastAsia"/>
              </w:rPr>
              <w:t>、</w:t>
            </w:r>
            <w:r>
              <w:t>各种电器防护装置失灵</w:t>
            </w:r>
            <w:r>
              <w:rPr>
                <w:rFonts w:hint="eastAsia"/>
              </w:rPr>
              <w:t>、</w:t>
            </w:r>
            <w:r>
              <w:t>人员未佩戴防护用具</w:t>
            </w:r>
            <w:r>
              <w:rPr>
                <w:rFonts w:hint="eastAsia"/>
              </w:rPr>
              <w:t>、</w:t>
            </w:r>
            <w:r>
              <w:rPr>
                <w:rFonts w:hint="eastAsia"/>
              </w:rPr>
              <w:t>物体打击、车辆伤害</w:t>
            </w:r>
            <w:r>
              <w:rPr>
                <w:rFonts w:hint="eastAsia"/>
              </w:rPr>
              <w:t>、</w:t>
            </w:r>
            <w:r>
              <w:rPr>
                <w:rFonts w:hint="eastAsia"/>
              </w:rPr>
              <w:t>高空坠落、</w:t>
            </w:r>
            <w:r>
              <w:t>设备无防护装置</w:t>
            </w:r>
            <w:r>
              <w:rPr>
                <w:rFonts w:hint="eastAsia"/>
              </w:rPr>
              <w:t>、</w:t>
            </w:r>
            <w:r>
              <w:t>设备故障</w:t>
            </w:r>
            <w:r>
              <w:rPr>
                <w:rFonts w:hint="eastAsia"/>
              </w:rPr>
              <w:t>、</w:t>
            </w:r>
            <w:r>
              <w:t>设备操作噪声排放影响听力等，评价基本全面</w:t>
            </w:r>
          </w:p>
          <w:p w14:paraId="669D94BD" w14:textId="77777777" w:rsidR="00FA3CA0" w:rsidRDefault="00C25192">
            <w:pPr>
              <w:spacing w:line="320" w:lineRule="exact"/>
            </w:pPr>
            <w:r>
              <w:t>提供《</w:t>
            </w:r>
            <w:r>
              <w:rPr>
                <w:rFonts w:hint="eastAsia"/>
              </w:rPr>
              <w:t>不可接受风险</w:t>
            </w:r>
            <w:r>
              <w:t>清单》，其中</w:t>
            </w:r>
            <w:r>
              <w:rPr>
                <w:rFonts w:hint="eastAsia"/>
              </w:rPr>
              <w:t>不可接受风险</w:t>
            </w:r>
            <w:r>
              <w:t>：</w:t>
            </w:r>
            <w:r>
              <w:rPr>
                <w:rFonts w:hint="eastAsia"/>
              </w:rPr>
              <w:t>火灾事故的发生、触电、噪声伤害、车辆伤害、物体打击、高空坠落、机械伤害</w:t>
            </w:r>
            <w:r>
              <w:t>，评价准确</w:t>
            </w:r>
            <w:r>
              <w:rPr>
                <w:rFonts w:hint="eastAsia"/>
              </w:rPr>
              <w:t>.</w:t>
            </w:r>
          </w:p>
        </w:tc>
        <w:tc>
          <w:tcPr>
            <w:tcW w:w="322" w:type="pct"/>
          </w:tcPr>
          <w:p w14:paraId="46600A93" w14:textId="77777777" w:rsidR="00FA3CA0" w:rsidRDefault="00C25192">
            <w:pPr>
              <w:spacing w:line="320" w:lineRule="exact"/>
            </w:pPr>
            <w:r>
              <w:rPr>
                <w:rFonts w:hint="eastAsia"/>
              </w:rPr>
              <w:t>Y</w:t>
            </w:r>
          </w:p>
        </w:tc>
      </w:tr>
      <w:tr w:rsidR="00FA3CA0" w14:paraId="78F7315A" w14:textId="77777777">
        <w:trPr>
          <w:trHeight w:val="502"/>
        </w:trPr>
        <w:tc>
          <w:tcPr>
            <w:tcW w:w="513" w:type="pct"/>
            <w:vAlign w:val="center"/>
          </w:tcPr>
          <w:p w14:paraId="42EED353" w14:textId="77777777" w:rsidR="00FA3CA0" w:rsidRDefault="00C25192">
            <w:pPr>
              <w:spacing w:line="320" w:lineRule="exact"/>
              <w:rPr>
                <w:szCs w:val="21"/>
              </w:rPr>
            </w:pPr>
            <w:r>
              <w:t>运行控制</w:t>
            </w:r>
          </w:p>
        </w:tc>
        <w:tc>
          <w:tcPr>
            <w:tcW w:w="352" w:type="pct"/>
            <w:vAlign w:val="center"/>
          </w:tcPr>
          <w:p w14:paraId="5F2DF4BC" w14:textId="77777777" w:rsidR="00FA3CA0" w:rsidRDefault="00C25192">
            <w:pPr>
              <w:spacing w:line="320" w:lineRule="exact"/>
              <w:rPr>
                <w:szCs w:val="21"/>
              </w:rPr>
            </w:pPr>
            <w:r>
              <w:rPr>
                <w:rFonts w:hint="eastAsia"/>
              </w:rPr>
              <w:t xml:space="preserve"> </w:t>
            </w:r>
            <w:r>
              <w:rPr>
                <w:rFonts w:hint="eastAsia"/>
              </w:rPr>
              <w:t>O</w:t>
            </w:r>
            <w:r>
              <w:t>8.1</w:t>
            </w:r>
          </w:p>
        </w:tc>
        <w:tc>
          <w:tcPr>
            <w:tcW w:w="3811" w:type="pct"/>
            <w:vAlign w:val="center"/>
          </w:tcPr>
          <w:p w14:paraId="0112CB7C" w14:textId="77777777" w:rsidR="00FA3CA0" w:rsidRDefault="00C25192">
            <w:pPr>
              <w:spacing w:line="320" w:lineRule="exact"/>
            </w:pPr>
            <w:r>
              <w:rPr>
                <w:rFonts w:hint="eastAsia"/>
              </w:rPr>
              <w:t>施工</w:t>
            </w:r>
            <w:r>
              <w:t>现场运行控制情况：</w:t>
            </w:r>
          </w:p>
          <w:p w14:paraId="4914F8D6" w14:textId="77777777" w:rsidR="00FA3CA0" w:rsidRDefault="00C25192">
            <w:pPr>
              <w:spacing w:line="320" w:lineRule="exact"/>
            </w:pPr>
            <w:r>
              <w:t>1</w:t>
            </w:r>
            <w:r>
              <w:t>、施工现场有：安全施工责任制度、安全施工检查制度、安全用电管理制度、安全防护用品管理制度。</w:t>
            </w:r>
          </w:p>
          <w:p w14:paraId="449B0AB3" w14:textId="77777777" w:rsidR="00FA3CA0" w:rsidRDefault="00C25192">
            <w:pPr>
              <w:spacing w:line="320" w:lineRule="exact"/>
            </w:pPr>
            <w:r>
              <w:t>2</w:t>
            </w:r>
            <w:r>
              <w:t>、施工方案中有</w:t>
            </w:r>
            <w:proofErr w:type="gramStart"/>
            <w:r>
              <w:t>有</w:t>
            </w:r>
            <w:proofErr w:type="gramEnd"/>
            <w:r>
              <w:t>安全措施和文明施工措施；</w:t>
            </w:r>
          </w:p>
          <w:p w14:paraId="0AF65BFB" w14:textId="77777777" w:rsidR="00FA3CA0" w:rsidRDefault="00C25192">
            <w:pPr>
              <w:spacing w:line="320" w:lineRule="exact"/>
            </w:pPr>
            <w:r>
              <w:t>3</w:t>
            </w:r>
            <w:r>
              <w:t>、工程开工报告显示：安全文明施工二次策划满足要求；特殊工种作业人员能满足施工需要。</w:t>
            </w:r>
          </w:p>
          <w:p w14:paraId="283375B1" w14:textId="77777777" w:rsidR="00FA3CA0" w:rsidRDefault="00C25192">
            <w:pPr>
              <w:spacing w:line="320" w:lineRule="exact"/>
            </w:pPr>
            <w:r>
              <w:t>4</w:t>
            </w:r>
            <w:r>
              <w:t>、提供</w:t>
            </w:r>
            <w:r>
              <w:t>“</w:t>
            </w:r>
            <w:r>
              <w:t>单位（分项）工程开工报审表</w:t>
            </w:r>
            <w:r>
              <w:t>”</w:t>
            </w:r>
            <w:r>
              <w:t>，报审项目中有特殊工种作业人员能否满足施工需要；现场具备安全文明施工条件等条款。查工程开工报审表，相关安全、环境和文明施工条件均已满足要求。有项目经理、建设单位签批。</w:t>
            </w:r>
          </w:p>
          <w:p w14:paraId="5936C20B" w14:textId="77777777" w:rsidR="00FA3CA0" w:rsidRDefault="00C25192">
            <w:pPr>
              <w:spacing w:line="320" w:lineRule="exact"/>
            </w:pPr>
            <w:r>
              <w:t>5</w:t>
            </w:r>
            <w:r>
              <w:t>、施工现场张贴安全责任书等环境与安全的公告；</w:t>
            </w:r>
          </w:p>
          <w:p w14:paraId="24BF096C" w14:textId="77777777" w:rsidR="00FA3CA0" w:rsidRDefault="00C25192">
            <w:pPr>
              <w:spacing w:line="320" w:lineRule="exact"/>
            </w:pPr>
            <w:r>
              <w:rPr>
                <w:rFonts w:hint="eastAsia"/>
              </w:rPr>
              <w:t>不可接受风险</w:t>
            </w:r>
            <w:r>
              <w:t>控制</w:t>
            </w:r>
            <w:r>
              <w:rPr>
                <w:rFonts w:hint="eastAsia"/>
              </w:rPr>
              <w:t>：</w:t>
            </w:r>
          </w:p>
          <w:p w14:paraId="4FD93D83" w14:textId="77777777" w:rsidR="00FA3CA0" w:rsidRDefault="00C25192">
            <w:pPr>
              <w:spacing w:line="320" w:lineRule="exact"/>
            </w:pPr>
            <w:r>
              <w:rPr>
                <w:rFonts w:hint="eastAsia"/>
              </w:rPr>
              <w:t>1</w:t>
            </w:r>
            <w:r>
              <w:t>意外火灾控制</w:t>
            </w:r>
            <w:r>
              <w:rPr>
                <w:rFonts w:hint="eastAsia"/>
              </w:rPr>
              <w:t>：</w:t>
            </w:r>
            <w:r>
              <w:t>施工现场有严禁吸烟，禁止明火标识，配电线有保护装置；临时用电拉线规范符合要求；划分了防火责任区，按规定配置灭火器，并检验合格。施工现场废弃的包装箱等易燃品的堆放要远离火源并按规定放置，并尽快清运。</w:t>
            </w:r>
          </w:p>
          <w:p w14:paraId="5C19BD27" w14:textId="77777777" w:rsidR="00FA3CA0" w:rsidRDefault="00C25192">
            <w:pPr>
              <w:spacing w:line="320" w:lineRule="exact"/>
            </w:pPr>
            <w:r>
              <w:rPr>
                <w:rFonts w:hint="eastAsia"/>
              </w:rPr>
              <w:t>2</w:t>
            </w:r>
            <w:r>
              <w:t>触电控制：现场没有发现私拉乱扯，超负荷用电现象；漏电保护装置齐全有效；用电设备外壳均有保护接地。</w:t>
            </w:r>
          </w:p>
          <w:p w14:paraId="627A76F4" w14:textId="77777777" w:rsidR="00FA3CA0" w:rsidRDefault="00C25192">
            <w:pPr>
              <w:spacing w:line="320" w:lineRule="exact"/>
            </w:pPr>
            <w:r>
              <w:t>现场配电设备均有明显的标志，操作、维修由电工进行；现场电工均经过培训并有电工证，绝缘靴等劳保防护齐全；</w:t>
            </w:r>
          </w:p>
          <w:p w14:paraId="0F325D2A" w14:textId="77777777" w:rsidR="00FA3CA0" w:rsidRDefault="00C25192">
            <w:pPr>
              <w:spacing w:line="320" w:lineRule="exact"/>
            </w:pPr>
            <w:r>
              <w:rPr>
                <w:rFonts w:hint="eastAsia"/>
              </w:rPr>
              <w:t>3</w:t>
            </w:r>
            <w:r>
              <w:rPr>
                <w:rFonts w:hint="eastAsia"/>
              </w:rPr>
              <w:t>意外伤害</w:t>
            </w:r>
            <w:r>
              <w:t>控制</w:t>
            </w:r>
            <w:r>
              <w:rPr>
                <w:rFonts w:hint="eastAsia"/>
              </w:rPr>
              <w:t>：</w:t>
            </w:r>
            <w:r>
              <w:t>现场所有参加施工人员要按要求佩戴劳动保护用品，现场施工人员均佩戴了安全帽。项目经理介绍，作业</w:t>
            </w:r>
            <w:r>
              <w:t>前对施工设备、工器具进行检查；危险作业必须设专人监护</w:t>
            </w:r>
          </w:p>
          <w:p w14:paraId="1A2CC4AA" w14:textId="77777777" w:rsidR="00FA3CA0" w:rsidRDefault="00C25192">
            <w:pPr>
              <w:spacing w:line="320" w:lineRule="exact"/>
            </w:pPr>
            <w:r>
              <w:t>与项目经理沟通了解到：</w:t>
            </w:r>
          </w:p>
          <w:p w14:paraId="42816E45" w14:textId="77777777" w:rsidR="00FA3CA0" w:rsidRDefault="00C25192">
            <w:pPr>
              <w:spacing w:line="320" w:lineRule="exact"/>
            </w:pPr>
            <w:r>
              <w:t>在本工程施工中，严格按照国家安全制度和规定，达到</w:t>
            </w:r>
            <w:r>
              <w:t>“</w:t>
            </w:r>
            <w:r>
              <w:t>三无一杜绝</w:t>
            </w:r>
            <w:r>
              <w:t>”</w:t>
            </w:r>
            <w:r>
              <w:t>的目标，既无边坡塌方的责任事故；无重大机械设备事故、重大交通和火灾事故；无一次性直接经济损失在五万元以上的其他工程事故；杜绝因公死亡。为达到上述目标，在施工当中，要落实以下措施：</w:t>
            </w:r>
          </w:p>
          <w:p w14:paraId="7A7035F6" w14:textId="77777777" w:rsidR="00FA3CA0" w:rsidRDefault="00C25192">
            <w:pPr>
              <w:spacing w:line="320" w:lineRule="exact"/>
            </w:pPr>
            <w:r>
              <w:t>(1)</w:t>
            </w:r>
            <w:r>
              <w:t>建立健全安全保证体系，完善管理制度，设立专职安全监督员。</w:t>
            </w:r>
          </w:p>
          <w:p w14:paraId="3DD329F6" w14:textId="77777777" w:rsidR="00FA3CA0" w:rsidRDefault="00C25192">
            <w:pPr>
              <w:spacing w:line="320" w:lineRule="exact"/>
            </w:pPr>
            <w:r>
              <w:t>(2)</w:t>
            </w:r>
            <w:r>
              <w:t>严格执行现场安全管理制度，经常开展安全大检查活动。</w:t>
            </w:r>
          </w:p>
          <w:p w14:paraId="68FD8520" w14:textId="77777777" w:rsidR="00FA3CA0" w:rsidRDefault="00C25192">
            <w:pPr>
              <w:spacing w:line="320" w:lineRule="exact"/>
            </w:pPr>
            <w:r>
              <w:t>(3)</w:t>
            </w:r>
            <w:r>
              <w:t>专职安全员经常对现场进行巡视检查，纠正安全生产中的各种隐患，发现违反操作规程的人员要立即制止，停工整改。</w:t>
            </w:r>
          </w:p>
          <w:p w14:paraId="60E916C2" w14:textId="77777777" w:rsidR="00FA3CA0" w:rsidRDefault="00C25192">
            <w:pPr>
              <w:spacing w:line="320" w:lineRule="exact"/>
            </w:pPr>
            <w:r>
              <w:t>(4)</w:t>
            </w:r>
            <w:r>
              <w:t>坚持全员安全教育制度，提高施工人员的自保与互保意识，将安全生产责任制落实到各职能部门，要求责任到人。</w:t>
            </w:r>
          </w:p>
          <w:p w14:paraId="691AED29" w14:textId="77777777" w:rsidR="00FA3CA0" w:rsidRDefault="00C25192">
            <w:pPr>
              <w:spacing w:line="320" w:lineRule="exact"/>
            </w:pPr>
            <w:r>
              <w:lastRenderedPageBreak/>
              <w:t>(5)</w:t>
            </w:r>
            <w:r>
              <w:t>项目部设置安全保卫小组，经常组织专人巡视施工现场，主动取得附近派出所及治安联防的支持与配合。阻止闲杂人员进入施工现场。</w:t>
            </w:r>
          </w:p>
          <w:p w14:paraId="4909322F" w14:textId="77777777" w:rsidR="00FA3CA0" w:rsidRDefault="00C25192">
            <w:pPr>
              <w:spacing w:line="320" w:lineRule="exact"/>
            </w:pPr>
            <w:r>
              <w:t>(6)</w:t>
            </w:r>
            <w:r>
              <w:t>各工种人员必须</w:t>
            </w:r>
            <w:proofErr w:type="gramStart"/>
            <w:r>
              <w:t>经安全</w:t>
            </w:r>
            <w:proofErr w:type="gramEnd"/>
            <w:r>
              <w:t>培训考试合格后方可上岗，不得无证上岗。严禁管理人员违章指挥，操作人员违章作业。</w:t>
            </w:r>
          </w:p>
          <w:p w14:paraId="00D70B52" w14:textId="77777777" w:rsidR="00FA3CA0" w:rsidRDefault="00C25192">
            <w:pPr>
              <w:spacing w:line="320" w:lineRule="exact"/>
            </w:pPr>
            <w:r>
              <w:t>(7)</w:t>
            </w:r>
            <w:r>
              <w:t>严禁班前饮酒，进入施工现场不准</w:t>
            </w:r>
            <w:proofErr w:type="gramStart"/>
            <w:r>
              <w:t>嘻戏</w:t>
            </w:r>
            <w:proofErr w:type="gramEnd"/>
            <w:r>
              <w:t>打闹，禁止从事与本职</w:t>
            </w:r>
            <w:r>
              <w:t>工作无关的事情。</w:t>
            </w:r>
          </w:p>
          <w:p w14:paraId="54D9FEE3" w14:textId="77777777" w:rsidR="00FA3CA0" w:rsidRDefault="00C25192">
            <w:pPr>
              <w:spacing w:line="320" w:lineRule="exact"/>
            </w:pPr>
            <w:r>
              <w:t>(8)</w:t>
            </w:r>
            <w:r>
              <w:t>多工种作业时，必须设专人负责，统一指挥，相互配合。所有进入施工现场人员，必须按规定佩戴安全帽等个人劳动保护用品，凡不符合安全规定者，严禁上岗。</w:t>
            </w:r>
          </w:p>
          <w:p w14:paraId="4A1429D9" w14:textId="77777777" w:rsidR="00FA3CA0" w:rsidRDefault="00C25192">
            <w:pPr>
              <w:spacing w:line="320" w:lineRule="exact"/>
            </w:pPr>
            <w:r>
              <w:t>(9)</w:t>
            </w:r>
            <w:r>
              <w:t>设立专职安全分队对施工围挡进行巡逻检查，确保封闭式围挡及施工护栏牢固有效，并协助交通等部门维护社会安全。</w:t>
            </w:r>
          </w:p>
          <w:p w14:paraId="029657E8" w14:textId="77777777" w:rsidR="00FA3CA0" w:rsidRDefault="00C25192">
            <w:pPr>
              <w:spacing w:line="320" w:lineRule="exact"/>
            </w:pPr>
            <w:r>
              <w:t>(10)</w:t>
            </w:r>
            <w:r>
              <w:t>开工前必须对施工队伍进行书面的安全交底，注明施工中应注意的事宜与禁止事项。</w:t>
            </w:r>
          </w:p>
          <w:p w14:paraId="5CB70C3D" w14:textId="77777777" w:rsidR="00FA3CA0" w:rsidRDefault="00C25192">
            <w:pPr>
              <w:spacing w:line="320" w:lineRule="exact"/>
            </w:pPr>
            <w:r>
              <w:t>(11)</w:t>
            </w:r>
            <w:r>
              <w:t>各专业工种使用、操作施工机具时，严格执行本工种、本机械的安全操作规程。机械设备设专人负责检修，不得带病运转，不准超负荷作业，不准违章操作。</w:t>
            </w:r>
          </w:p>
          <w:p w14:paraId="755D5966" w14:textId="77777777" w:rsidR="00FA3CA0" w:rsidRDefault="00C25192">
            <w:pPr>
              <w:spacing w:line="320" w:lineRule="exact"/>
            </w:pPr>
            <w:r>
              <w:t>(12)</w:t>
            </w:r>
            <w:r>
              <w:t>施工车辆出入主要路口设置专职交通疏导员，统一着装，标识明显，协助疏导交通。</w:t>
            </w:r>
          </w:p>
          <w:p w14:paraId="193B9BB6" w14:textId="77777777" w:rsidR="00FA3CA0" w:rsidRDefault="00C25192">
            <w:pPr>
              <w:spacing w:line="320" w:lineRule="exact"/>
            </w:pPr>
            <w:r>
              <w:t>(1</w:t>
            </w:r>
            <w:r>
              <w:rPr>
                <w:rFonts w:hint="eastAsia"/>
              </w:rPr>
              <w:t>3</w:t>
            </w:r>
            <w:r>
              <w:t>)</w:t>
            </w:r>
            <w:r>
              <w:rPr>
                <w:rFonts w:hint="eastAsia"/>
              </w:rPr>
              <w:t>禁止</w:t>
            </w:r>
            <w:r>
              <w:t>夜间施工。</w:t>
            </w:r>
          </w:p>
          <w:p w14:paraId="1ED1601F" w14:textId="77777777" w:rsidR="00FA3CA0" w:rsidRDefault="00C25192">
            <w:pPr>
              <w:spacing w:line="320" w:lineRule="exact"/>
            </w:pPr>
            <w:r>
              <w:t>(1</w:t>
            </w:r>
            <w:r>
              <w:rPr>
                <w:rFonts w:hint="eastAsia"/>
              </w:rPr>
              <w:t>4</w:t>
            </w:r>
            <w:r>
              <w:t>)</w:t>
            </w:r>
            <w:r>
              <w:t>施工现场不得存放易燃易爆等危险物品，电气线路的敷设要符合有关规定。进行明火作业及电气焊等作业时要制定可靠的安全防火措施。</w:t>
            </w:r>
          </w:p>
          <w:p w14:paraId="61615848" w14:textId="77777777" w:rsidR="00FA3CA0" w:rsidRDefault="00C25192">
            <w:pPr>
              <w:spacing w:line="320" w:lineRule="exact"/>
            </w:pPr>
            <w:r>
              <w:t>(1</w:t>
            </w:r>
            <w:r>
              <w:rPr>
                <w:rFonts w:hint="eastAsia"/>
              </w:rPr>
              <w:t>5</w:t>
            </w:r>
            <w:r>
              <w:t>)</w:t>
            </w:r>
            <w:r>
              <w:t>坚持全体人员安全教育制度，提高施工人员的自保与互保意识，将安全生产责任制落实到各职能部门，各作业组要求责任到人</w:t>
            </w:r>
          </w:p>
          <w:p w14:paraId="6E84A5E2" w14:textId="77777777" w:rsidR="00FA3CA0" w:rsidRDefault="00C25192">
            <w:pPr>
              <w:spacing w:line="320" w:lineRule="exact"/>
            </w:pPr>
            <w:r>
              <w:t>(1</w:t>
            </w:r>
            <w:r>
              <w:rPr>
                <w:rFonts w:hint="eastAsia"/>
              </w:rPr>
              <w:t>6</w:t>
            </w:r>
            <w:r>
              <w:t>)</w:t>
            </w:r>
            <w:r>
              <w:t>做好成品保卫工作，严防被盗、破坏和治安灾害事故的发生。</w:t>
            </w:r>
          </w:p>
          <w:p w14:paraId="71DCC63C" w14:textId="77777777" w:rsidR="00FA3CA0" w:rsidRDefault="00C25192">
            <w:pPr>
              <w:spacing w:line="320" w:lineRule="exact"/>
            </w:pPr>
            <w:r>
              <w:t>(1</w:t>
            </w:r>
            <w:r>
              <w:rPr>
                <w:rFonts w:hint="eastAsia"/>
              </w:rPr>
              <w:t>7</w:t>
            </w:r>
            <w:r>
              <w:t>)</w:t>
            </w:r>
            <w:r>
              <w:t>施工现场建立门卫和巡逻护场制度，守卫人员佩带值勤标志。</w:t>
            </w:r>
          </w:p>
          <w:p w14:paraId="3DADE4CE" w14:textId="77777777" w:rsidR="00FA3CA0" w:rsidRDefault="00C25192">
            <w:pPr>
              <w:spacing w:line="320" w:lineRule="exact"/>
            </w:pPr>
            <w:r>
              <w:t>在建项目安全运行情况</w:t>
            </w:r>
          </w:p>
          <w:p w14:paraId="532F9A29" w14:textId="77777777" w:rsidR="00FA3CA0" w:rsidRDefault="00C25192">
            <w:pPr>
              <w:spacing w:line="300" w:lineRule="auto"/>
            </w:pPr>
            <w:r>
              <w:rPr>
                <w:rFonts w:hint="eastAsia"/>
              </w:rPr>
              <w:t>安全教育：提供</w:t>
            </w:r>
            <w:r>
              <w:rPr>
                <w:rFonts w:hint="eastAsia"/>
              </w:rPr>
              <w:t xml:space="preserve"> </w:t>
            </w:r>
            <w:r>
              <w:rPr>
                <w:rFonts w:hint="eastAsia"/>
              </w:rPr>
              <w:t>项目安全教育培训计划，符合要求；查见</w:t>
            </w:r>
            <w:r>
              <w:rPr>
                <w:rFonts w:hint="eastAsia"/>
              </w:rPr>
              <w:t>202</w:t>
            </w:r>
            <w:r>
              <w:rPr>
                <w:rFonts w:hint="eastAsia"/>
              </w:rPr>
              <w:t>1</w:t>
            </w:r>
            <w:r>
              <w:rPr>
                <w:rFonts w:hint="eastAsia"/>
              </w:rPr>
              <w:t>年</w:t>
            </w:r>
            <w:r>
              <w:rPr>
                <w:rFonts w:hint="eastAsia"/>
              </w:rPr>
              <w:t>4</w:t>
            </w:r>
            <w:r>
              <w:rPr>
                <w:rFonts w:hint="eastAsia"/>
              </w:rPr>
              <w:t>月</w:t>
            </w:r>
            <w:r>
              <w:rPr>
                <w:rFonts w:hint="eastAsia"/>
              </w:rPr>
              <w:t>1</w:t>
            </w:r>
            <w:r>
              <w:rPr>
                <w:rFonts w:hint="eastAsia"/>
              </w:rPr>
              <w:t>5</w:t>
            </w:r>
            <w:r>
              <w:rPr>
                <w:rFonts w:hint="eastAsia"/>
              </w:rPr>
              <w:t>日</w:t>
            </w:r>
            <w:r>
              <w:rPr>
                <w:rFonts w:hint="eastAsia"/>
              </w:rPr>
              <w:t xml:space="preserve"> </w:t>
            </w:r>
            <w:r>
              <w:rPr>
                <w:rFonts w:hint="eastAsia"/>
              </w:rPr>
              <w:t>入场作业人员三级安全教育记录卡；有项目负责人签字；安全教育基本符合要求；</w:t>
            </w:r>
          </w:p>
          <w:p w14:paraId="643A033D" w14:textId="77777777" w:rsidR="00FA3CA0" w:rsidRDefault="00C25192">
            <w:pPr>
              <w:spacing w:line="300" w:lineRule="auto"/>
            </w:pPr>
            <w:r>
              <w:rPr>
                <w:rFonts w:hint="eastAsia"/>
              </w:rPr>
              <w:t>在建项目不涉及危险化学品；</w:t>
            </w:r>
          </w:p>
          <w:p w14:paraId="209B2E07" w14:textId="77777777" w:rsidR="00FA3CA0" w:rsidRDefault="00C25192">
            <w:pPr>
              <w:spacing w:line="320" w:lineRule="exact"/>
              <w:rPr>
                <w:szCs w:val="21"/>
              </w:rPr>
            </w:pPr>
            <w:r>
              <w:t>原材料进场时，由项目经理和工长告知有关安全、环境的注意事项，并监督其卸货；</w:t>
            </w:r>
          </w:p>
        </w:tc>
        <w:tc>
          <w:tcPr>
            <w:tcW w:w="322" w:type="pct"/>
          </w:tcPr>
          <w:p w14:paraId="7C418779" w14:textId="77777777" w:rsidR="00FA3CA0" w:rsidRDefault="00C25192">
            <w:pPr>
              <w:spacing w:line="320" w:lineRule="exact"/>
            </w:pPr>
            <w:r>
              <w:rPr>
                <w:rFonts w:hint="eastAsia"/>
              </w:rPr>
              <w:lastRenderedPageBreak/>
              <w:t>Y</w:t>
            </w:r>
          </w:p>
        </w:tc>
      </w:tr>
      <w:tr w:rsidR="00FA3CA0" w14:paraId="2E85E42D" w14:textId="77777777">
        <w:trPr>
          <w:trHeight w:val="1001"/>
        </w:trPr>
        <w:tc>
          <w:tcPr>
            <w:tcW w:w="513" w:type="pct"/>
            <w:vAlign w:val="center"/>
          </w:tcPr>
          <w:p w14:paraId="3E2D4866" w14:textId="77777777" w:rsidR="00FA3CA0" w:rsidRDefault="00C25192">
            <w:pPr>
              <w:spacing w:line="320" w:lineRule="exact"/>
            </w:pPr>
            <w:r>
              <w:t>应急准备和响应</w:t>
            </w:r>
          </w:p>
        </w:tc>
        <w:tc>
          <w:tcPr>
            <w:tcW w:w="352" w:type="pct"/>
            <w:vAlign w:val="center"/>
          </w:tcPr>
          <w:p w14:paraId="6A3F50E3" w14:textId="77777777" w:rsidR="00FA3CA0" w:rsidRDefault="00C25192">
            <w:pPr>
              <w:spacing w:line="320" w:lineRule="exact"/>
            </w:pPr>
            <w:r>
              <w:rPr>
                <w:rFonts w:hint="eastAsia"/>
              </w:rPr>
              <w:t xml:space="preserve"> </w:t>
            </w:r>
            <w:r>
              <w:rPr>
                <w:rFonts w:hint="eastAsia"/>
              </w:rPr>
              <w:t>EO</w:t>
            </w:r>
            <w:r>
              <w:t>8.2</w:t>
            </w:r>
          </w:p>
        </w:tc>
        <w:tc>
          <w:tcPr>
            <w:tcW w:w="3811" w:type="pct"/>
            <w:vAlign w:val="center"/>
          </w:tcPr>
          <w:p w14:paraId="1A0EFA85" w14:textId="77777777" w:rsidR="00FA3CA0" w:rsidRDefault="00C25192">
            <w:pPr>
              <w:spacing w:line="320" w:lineRule="exact"/>
            </w:pPr>
            <w:r>
              <w:rPr>
                <w:rFonts w:hint="eastAsia"/>
                <w:szCs w:val="21"/>
              </w:rPr>
              <w:t>执行《应急准备和响应控制程序》。</w:t>
            </w:r>
            <w:r>
              <w:rPr>
                <w:rFonts w:hint="eastAsia"/>
                <w:szCs w:val="21"/>
              </w:rPr>
              <w:t>参加了公司组织的应急预案和演练的培训，参加了公司组织的火灾、意外伤害演练，</w:t>
            </w:r>
            <w:r>
              <w:rPr>
                <w:rFonts w:hint="eastAsia"/>
                <w:szCs w:val="21"/>
              </w:rPr>
              <w:t>202</w:t>
            </w:r>
            <w:r>
              <w:rPr>
                <w:rFonts w:hint="eastAsia"/>
                <w:szCs w:val="21"/>
              </w:rPr>
              <w:t>1</w:t>
            </w:r>
            <w:r>
              <w:rPr>
                <w:rFonts w:hint="eastAsia"/>
                <w:szCs w:val="21"/>
              </w:rPr>
              <w:t>年</w:t>
            </w:r>
            <w:r>
              <w:rPr>
                <w:rFonts w:hint="eastAsia"/>
                <w:szCs w:val="21"/>
              </w:rPr>
              <w:t>1</w:t>
            </w:r>
            <w:r>
              <w:rPr>
                <w:szCs w:val="21"/>
              </w:rPr>
              <w:t>1</w:t>
            </w:r>
            <w:r>
              <w:rPr>
                <w:rFonts w:hint="eastAsia"/>
                <w:szCs w:val="21"/>
              </w:rPr>
              <w:t>月</w:t>
            </w:r>
            <w:r>
              <w:rPr>
                <w:rFonts w:hint="eastAsia"/>
                <w:szCs w:val="21"/>
              </w:rPr>
              <w:t>8</w:t>
            </w:r>
            <w:r>
              <w:rPr>
                <w:rFonts w:hint="eastAsia"/>
                <w:szCs w:val="21"/>
              </w:rPr>
              <w:t>日，临时多场所人员参加了公司组织消防演练，相关记录详见综合管理部相关条款。</w:t>
            </w:r>
          </w:p>
        </w:tc>
        <w:tc>
          <w:tcPr>
            <w:tcW w:w="322" w:type="pct"/>
          </w:tcPr>
          <w:p w14:paraId="4BAD82ED" w14:textId="77777777" w:rsidR="00FA3CA0" w:rsidRDefault="00FA3CA0">
            <w:pPr>
              <w:spacing w:line="320" w:lineRule="exact"/>
            </w:pPr>
          </w:p>
          <w:p w14:paraId="5A84AA4B" w14:textId="77777777" w:rsidR="00FA3CA0" w:rsidRDefault="00C25192">
            <w:pPr>
              <w:spacing w:line="320" w:lineRule="exact"/>
            </w:pPr>
            <w:r>
              <w:rPr>
                <w:rFonts w:hint="eastAsia"/>
              </w:rPr>
              <w:t>Y</w:t>
            </w:r>
          </w:p>
        </w:tc>
      </w:tr>
    </w:tbl>
    <w:p w14:paraId="618F5F86" w14:textId="77777777" w:rsidR="00FA3CA0" w:rsidRDefault="00FA3CA0">
      <w:pPr>
        <w:pStyle w:val="a6"/>
      </w:pPr>
    </w:p>
    <w:p w14:paraId="545074F7" w14:textId="77777777" w:rsidR="00FA3CA0" w:rsidRDefault="00FA3CA0">
      <w:pPr>
        <w:pStyle w:val="a6"/>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1048"/>
        <w:gridCol w:w="11353"/>
        <w:gridCol w:w="959"/>
      </w:tblGrid>
      <w:tr w:rsidR="00FA3CA0" w14:paraId="57BDB556" w14:textId="77777777">
        <w:trPr>
          <w:trHeight w:val="515"/>
        </w:trPr>
        <w:tc>
          <w:tcPr>
            <w:tcW w:w="514" w:type="pct"/>
            <w:vMerge w:val="restart"/>
            <w:vAlign w:val="center"/>
          </w:tcPr>
          <w:p w14:paraId="2DA4070A" w14:textId="77777777" w:rsidR="00FA3CA0" w:rsidRDefault="00C25192">
            <w:pPr>
              <w:spacing w:before="120" w:line="320" w:lineRule="exact"/>
            </w:pPr>
            <w:r>
              <w:lastRenderedPageBreak/>
              <w:t>过程与活动、抽样计划</w:t>
            </w:r>
          </w:p>
        </w:tc>
        <w:tc>
          <w:tcPr>
            <w:tcW w:w="352" w:type="pct"/>
            <w:vMerge w:val="restart"/>
            <w:vAlign w:val="center"/>
          </w:tcPr>
          <w:p w14:paraId="08AEE646" w14:textId="77777777" w:rsidR="00FA3CA0" w:rsidRDefault="00C25192">
            <w:pPr>
              <w:spacing w:line="320" w:lineRule="exact"/>
            </w:pPr>
            <w:r>
              <w:t>涉及</w:t>
            </w:r>
          </w:p>
          <w:p w14:paraId="38C4C487" w14:textId="77777777" w:rsidR="00FA3CA0" w:rsidRDefault="00C25192">
            <w:pPr>
              <w:spacing w:line="320" w:lineRule="exact"/>
            </w:pPr>
            <w:r>
              <w:t>条款</w:t>
            </w:r>
          </w:p>
        </w:tc>
        <w:tc>
          <w:tcPr>
            <w:tcW w:w="3810" w:type="pct"/>
            <w:vAlign w:val="center"/>
          </w:tcPr>
          <w:p w14:paraId="6FB43240" w14:textId="77777777" w:rsidR="00FA3CA0" w:rsidRDefault="00C25192">
            <w:pPr>
              <w:spacing w:line="320" w:lineRule="exact"/>
            </w:pPr>
            <w:r>
              <w:t>受审核部门：</w:t>
            </w:r>
            <w:r>
              <w:rPr>
                <w:rFonts w:hint="eastAsia"/>
              </w:rPr>
              <w:t>工程技术部</w:t>
            </w:r>
            <w:r>
              <w:t xml:space="preserve">       </w:t>
            </w:r>
            <w:r>
              <w:t xml:space="preserve"> </w:t>
            </w:r>
            <w:r>
              <w:rPr>
                <w:rFonts w:hint="eastAsia"/>
              </w:rPr>
              <w:t>主管领导：</w:t>
            </w:r>
            <w:r>
              <w:rPr>
                <w:rFonts w:hint="eastAsia"/>
              </w:rPr>
              <w:t>李翠</w:t>
            </w:r>
            <w:r>
              <w:rPr>
                <w:rFonts w:hint="eastAsia"/>
              </w:rPr>
              <w:t xml:space="preserve">    </w:t>
            </w:r>
            <w:r>
              <w:rPr>
                <w:rFonts w:hint="eastAsia"/>
              </w:rPr>
              <w:t>陪同人员：</w:t>
            </w:r>
            <w:proofErr w:type="gramStart"/>
            <w:r>
              <w:rPr>
                <w:rFonts w:hint="eastAsia"/>
              </w:rPr>
              <w:t>李欣强</w:t>
            </w:r>
            <w:proofErr w:type="gramEnd"/>
          </w:p>
        </w:tc>
        <w:tc>
          <w:tcPr>
            <w:tcW w:w="322" w:type="pct"/>
            <w:vMerge w:val="restart"/>
            <w:vAlign w:val="center"/>
          </w:tcPr>
          <w:p w14:paraId="6EF8BED4" w14:textId="77777777" w:rsidR="00FA3CA0" w:rsidRDefault="00C25192">
            <w:pPr>
              <w:spacing w:line="320" w:lineRule="exact"/>
            </w:pPr>
            <w:r>
              <w:t>判定</w:t>
            </w:r>
          </w:p>
        </w:tc>
      </w:tr>
      <w:tr w:rsidR="00FA3CA0" w14:paraId="435ABE89" w14:textId="77777777">
        <w:trPr>
          <w:trHeight w:val="294"/>
        </w:trPr>
        <w:tc>
          <w:tcPr>
            <w:tcW w:w="514" w:type="pct"/>
            <w:vMerge/>
            <w:vAlign w:val="center"/>
          </w:tcPr>
          <w:p w14:paraId="23E29ADB" w14:textId="77777777" w:rsidR="00FA3CA0" w:rsidRDefault="00FA3CA0">
            <w:pPr>
              <w:spacing w:line="320" w:lineRule="exact"/>
            </w:pPr>
          </w:p>
        </w:tc>
        <w:tc>
          <w:tcPr>
            <w:tcW w:w="352" w:type="pct"/>
            <w:vMerge/>
            <w:vAlign w:val="center"/>
          </w:tcPr>
          <w:p w14:paraId="475B8BA4" w14:textId="77777777" w:rsidR="00FA3CA0" w:rsidRDefault="00FA3CA0">
            <w:pPr>
              <w:spacing w:line="320" w:lineRule="exact"/>
            </w:pPr>
          </w:p>
        </w:tc>
        <w:tc>
          <w:tcPr>
            <w:tcW w:w="3810" w:type="pct"/>
            <w:vAlign w:val="center"/>
          </w:tcPr>
          <w:p w14:paraId="1E08E261" w14:textId="77777777" w:rsidR="00FA3CA0" w:rsidRDefault="00C25192">
            <w:pPr>
              <w:spacing w:before="120" w:line="320" w:lineRule="exact"/>
            </w:pPr>
            <w:r>
              <w:t>审核员：</w:t>
            </w:r>
            <w:proofErr w:type="gramStart"/>
            <w:r>
              <w:t>吉洁</w:t>
            </w:r>
            <w:proofErr w:type="gramEnd"/>
            <w:r>
              <w:t xml:space="preserve"> </w:t>
            </w:r>
            <w:r>
              <w:rPr>
                <w:rFonts w:hint="eastAsia"/>
              </w:rPr>
              <w:t xml:space="preserve">     </w:t>
            </w:r>
            <w:r>
              <w:t xml:space="preserve">           </w:t>
            </w:r>
            <w:r>
              <w:t>审核时间：</w:t>
            </w:r>
            <w:r>
              <w:t>202</w:t>
            </w:r>
            <w:r>
              <w:rPr>
                <w:rFonts w:hint="eastAsia"/>
              </w:rPr>
              <w:t>2.4.20</w:t>
            </w:r>
          </w:p>
        </w:tc>
        <w:tc>
          <w:tcPr>
            <w:tcW w:w="322" w:type="pct"/>
            <w:vMerge/>
          </w:tcPr>
          <w:p w14:paraId="55E167DF" w14:textId="77777777" w:rsidR="00FA3CA0" w:rsidRDefault="00FA3CA0">
            <w:pPr>
              <w:spacing w:line="320" w:lineRule="exact"/>
            </w:pPr>
          </w:p>
        </w:tc>
      </w:tr>
      <w:tr w:rsidR="00FA3CA0" w14:paraId="1FEC137D" w14:textId="77777777">
        <w:trPr>
          <w:trHeight w:val="501"/>
        </w:trPr>
        <w:tc>
          <w:tcPr>
            <w:tcW w:w="514" w:type="pct"/>
            <w:vMerge/>
            <w:vAlign w:val="center"/>
          </w:tcPr>
          <w:p w14:paraId="0B4C7686" w14:textId="77777777" w:rsidR="00FA3CA0" w:rsidRDefault="00FA3CA0">
            <w:pPr>
              <w:spacing w:line="320" w:lineRule="exact"/>
            </w:pPr>
          </w:p>
        </w:tc>
        <w:tc>
          <w:tcPr>
            <w:tcW w:w="352" w:type="pct"/>
            <w:vMerge/>
            <w:vAlign w:val="center"/>
          </w:tcPr>
          <w:p w14:paraId="0F6BA39C" w14:textId="77777777" w:rsidR="00FA3CA0" w:rsidRDefault="00FA3CA0">
            <w:pPr>
              <w:spacing w:line="320" w:lineRule="exact"/>
            </w:pPr>
          </w:p>
        </w:tc>
        <w:tc>
          <w:tcPr>
            <w:tcW w:w="3810" w:type="pct"/>
            <w:vAlign w:val="center"/>
          </w:tcPr>
          <w:p w14:paraId="2F70629A" w14:textId="77777777" w:rsidR="00FA3CA0" w:rsidRDefault="00C25192">
            <w:pPr>
              <w:spacing w:line="320" w:lineRule="exact"/>
            </w:pPr>
            <w:r>
              <w:t>审核条款：</w:t>
            </w:r>
            <w:r>
              <w:rPr>
                <w:rFonts w:hint="eastAsia"/>
              </w:rPr>
              <w:t>EO</w:t>
            </w:r>
            <w:r>
              <w:t>5.3/6.1.2/6.2/8.1/8.2</w:t>
            </w:r>
          </w:p>
        </w:tc>
        <w:tc>
          <w:tcPr>
            <w:tcW w:w="322" w:type="pct"/>
            <w:vMerge/>
          </w:tcPr>
          <w:p w14:paraId="05837A00" w14:textId="77777777" w:rsidR="00FA3CA0" w:rsidRDefault="00FA3CA0">
            <w:pPr>
              <w:spacing w:line="320" w:lineRule="exact"/>
            </w:pPr>
          </w:p>
        </w:tc>
      </w:tr>
      <w:tr w:rsidR="00FA3CA0" w14:paraId="45FD6AD1" w14:textId="77777777">
        <w:trPr>
          <w:trHeight w:val="90"/>
        </w:trPr>
        <w:tc>
          <w:tcPr>
            <w:tcW w:w="514" w:type="pct"/>
            <w:vAlign w:val="center"/>
          </w:tcPr>
          <w:p w14:paraId="3EB472CF" w14:textId="77777777" w:rsidR="00FA3CA0" w:rsidRDefault="00C25192">
            <w:pPr>
              <w:spacing w:line="320" w:lineRule="exact"/>
            </w:pPr>
            <w:r>
              <w:t>组织的岗位、职责权限</w:t>
            </w:r>
          </w:p>
        </w:tc>
        <w:tc>
          <w:tcPr>
            <w:tcW w:w="352" w:type="pct"/>
            <w:vAlign w:val="center"/>
          </w:tcPr>
          <w:p w14:paraId="2BA54538" w14:textId="77777777" w:rsidR="00FA3CA0" w:rsidRDefault="00C25192">
            <w:pPr>
              <w:spacing w:line="320" w:lineRule="exact"/>
            </w:pPr>
            <w:r>
              <w:rPr>
                <w:rFonts w:hint="eastAsia"/>
              </w:rPr>
              <w:t>EO</w:t>
            </w:r>
            <w:r>
              <w:rPr>
                <w:rFonts w:hint="eastAsia"/>
              </w:rPr>
              <w:t xml:space="preserve"> </w:t>
            </w:r>
            <w:r>
              <w:t>5.3</w:t>
            </w:r>
          </w:p>
        </w:tc>
        <w:tc>
          <w:tcPr>
            <w:tcW w:w="3810" w:type="pct"/>
            <w:vAlign w:val="center"/>
          </w:tcPr>
          <w:p w14:paraId="7E5D3CE6" w14:textId="77777777" w:rsidR="00FA3CA0" w:rsidRDefault="00C25192">
            <w:pPr>
              <w:spacing w:line="320" w:lineRule="exact"/>
            </w:pPr>
            <w:r>
              <w:rPr>
                <w:rFonts w:hint="eastAsia"/>
              </w:rPr>
              <w:t>工程技术部负责人：李翠</w:t>
            </w:r>
          </w:p>
          <w:p w14:paraId="59F62F4D" w14:textId="77777777" w:rsidR="00FA3CA0" w:rsidRDefault="00C25192">
            <w:pPr>
              <w:spacing w:line="320" w:lineRule="exact"/>
            </w:pPr>
            <w:r>
              <w:rPr>
                <w:rFonts w:hint="eastAsia"/>
              </w:rPr>
              <w:t>工程技术部</w:t>
            </w:r>
            <w:r>
              <w:t>主要负责：公司施工机具及计量设备管理工作，审批施工策划结果（如施工组织、专项施工方案），积极参加图纸会审、工程洽商，监督施工质量、成本、进度及安全文明施工状况，施工相关法律法规及标准规范、负责审核采购计划；环境因素危险源的识别与控制、公司目标方案的执行、应急准备和相应等</w:t>
            </w:r>
            <w:r>
              <w:rPr>
                <w:rFonts w:hint="eastAsia"/>
              </w:rPr>
              <w:t>。</w:t>
            </w:r>
          </w:p>
          <w:p w14:paraId="54817E9A" w14:textId="77777777" w:rsidR="00FA3CA0" w:rsidRDefault="00C25192">
            <w:pPr>
              <w:spacing w:line="320" w:lineRule="exact"/>
            </w:pPr>
            <w:r>
              <w:t>负责人对本部门的职责和权限以及工作流程清楚、明确完成本部门的目标指标，对工作要求明确。</w:t>
            </w:r>
          </w:p>
        </w:tc>
        <w:tc>
          <w:tcPr>
            <w:tcW w:w="322" w:type="pct"/>
          </w:tcPr>
          <w:p w14:paraId="06E2CDCA" w14:textId="77777777" w:rsidR="00FA3CA0" w:rsidRDefault="00C25192">
            <w:pPr>
              <w:spacing w:line="320" w:lineRule="exact"/>
            </w:pPr>
            <w:r>
              <w:rPr>
                <w:rFonts w:hint="eastAsia"/>
              </w:rPr>
              <w:t>Y</w:t>
            </w:r>
          </w:p>
        </w:tc>
      </w:tr>
      <w:tr w:rsidR="00FA3CA0" w14:paraId="2AB3E633" w14:textId="77777777">
        <w:trPr>
          <w:trHeight w:val="1424"/>
        </w:trPr>
        <w:tc>
          <w:tcPr>
            <w:tcW w:w="514" w:type="pct"/>
            <w:vAlign w:val="center"/>
          </w:tcPr>
          <w:p w14:paraId="25F7A2C1" w14:textId="77777777" w:rsidR="00FA3CA0" w:rsidRDefault="00C25192">
            <w:pPr>
              <w:spacing w:line="320" w:lineRule="exact"/>
            </w:pPr>
            <w:r>
              <w:t>目标和方案</w:t>
            </w:r>
          </w:p>
        </w:tc>
        <w:tc>
          <w:tcPr>
            <w:tcW w:w="352" w:type="pct"/>
            <w:vAlign w:val="center"/>
          </w:tcPr>
          <w:p w14:paraId="282B7CE3" w14:textId="77777777" w:rsidR="00FA3CA0" w:rsidRDefault="00C25192">
            <w:pPr>
              <w:spacing w:line="320" w:lineRule="exact"/>
            </w:pPr>
            <w:r>
              <w:rPr>
                <w:rFonts w:hint="eastAsia"/>
              </w:rPr>
              <w:t>EO</w:t>
            </w:r>
            <w:r>
              <w:rPr>
                <w:rFonts w:hint="eastAsia"/>
              </w:rPr>
              <w:t xml:space="preserve"> </w:t>
            </w:r>
            <w:r>
              <w:t>6.2</w:t>
            </w:r>
          </w:p>
        </w:tc>
        <w:tc>
          <w:tcPr>
            <w:tcW w:w="3810" w:type="pct"/>
            <w:vAlign w:val="center"/>
          </w:tcPr>
          <w:p w14:paraId="2762E1D7" w14:textId="77777777" w:rsidR="00FA3CA0" w:rsidRDefault="00C25192">
            <w:pPr>
              <w:spacing w:line="320" w:lineRule="exact"/>
            </w:pPr>
            <w:proofErr w:type="gramStart"/>
            <w:r>
              <w:rPr>
                <w:rFonts w:hint="eastAsia"/>
              </w:rPr>
              <w:t>查公司</w:t>
            </w:r>
            <w:proofErr w:type="gramEnd"/>
            <w:r>
              <w:rPr>
                <w:rFonts w:hint="eastAsia"/>
              </w:rPr>
              <w:t>《管理手册》制定公司总的环境、职业健康安全目标，为确保目标的实现，编制了《管理</w:t>
            </w:r>
            <w:r>
              <w:rPr>
                <w:rFonts w:hint="eastAsia"/>
              </w:rPr>
              <w:t>目标制定及考核办法》，对目标进行了分解和考核。</w:t>
            </w:r>
          </w:p>
          <w:p w14:paraId="177EB2A0" w14:textId="77777777" w:rsidR="00FA3CA0" w:rsidRDefault="00C25192">
            <w:pPr>
              <w:spacing w:line="320" w:lineRule="exact"/>
            </w:pPr>
            <w:r>
              <w:rPr>
                <w:rFonts w:hint="eastAsia"/>
              </w:rPr>
              <w:t>工程技术部</w:t>
            </w:r>
            <w:r>
              <w:t>部门目标：</w:t>
            </w:r>
          </w:p>
          <w:p w14:paraId="72975C78" w14:textId="77777777" w:rsidR="00FA3CA0" w:rsidRDefault="00C25192">
            <w:pPr>
              <w:rPr>
                <w:szCs w:val="21"/>
              </w:rPr>
            </w:pPr>
            <w:r>
              <w:rPr>
                <w:rFonts w:hint="eastAsia"/>
                <w:szCs w:val="21"/>
              </w:rPr>
              <w:t>部门环境目标：</w:t>
            </w:r>
            <w:r>
              <w:rPr>
                <w:rFonts w:hint="eastAsia"/>
                <w:szCs w:val="21"/>
              </w:rPr>
              <w:t xml:space="preserve">                        </w:t>
            </w:r>
            <w:r>
              <w:rPr>
                <w:rFonts w:hint="eastAsia"/>
                <w:szCs w:val="21"/>
              </w:rPr>
              <w:t xml:space="preserve"> </w:t>
            </w:r>
            <w:r>
              <w:rPr>
                <w:rFonts w:hint="eastAsia"/>
                <w:szCs w:val="21"/>
              </w:rPr>
              <w:t xml:space="preserve">   </w:t>
            </w:r>
            <w:r>
              <w:rPr>
                <w:rFonts w:hint="eastAsia"/>
                <w:szCs w:val="21"/>
              </w:rPr>
              <w:t>考核情况</w:t>
            </w:r>
          </w:p>
          <w:p w14:paraId="33C35836" w14:textId="77777777" w:rsidR="00FA3CA0" w:rsidRDefault="00C25192">
            <w:pPr>
              <w:rPr>
                <w:szCs w:val="21"/>
              </w:rPr>
            </w:pPr>
            <w:r>
              <w:rPr>
                <w:rFonts w:hint="eastAsia"/>
                <w:szCs w:val="21"/>
              </w:rPr>
              <w:t>固体废弃物分类回收率</w:t>
            </w:r>
            <w:r>
              <w:rPr>
                <w:rFonts w:hint="eastAsia"/>
                <w:szCs w:val="21"/>
              </w:rPr>
              <w:t>100%</w:t>
            </w:r>
            <w:r>
              <w:rPr>
                <w:rFonts w:hint="eastAsia"/>
                <w:szCs w:val="21"/>
              </w:rPr>
              <w:t>，合理处置。</w:t>
            </w:r>
            <w:r>
              <w:rPr>
                <w:rFonts w:hint="eastAsia"/>
                <w:szCs w:val="21"/>
              </w:rPr>
              <w:t xml:space="preserve">       </w:t>
            </w:r>
            <w:r>
              <w:rPr>
                <w:rFonts w:hint="eastAsia"/>
                <w:szCs w:val="21"/>
              </w:rPr>
              <w:t>完成</w:t>
            </w:r>
          </w:p>
          <w:p w14:paraId="681BE9C1" w14:textId="77777777" w:rsidR="00FA3CA0" w:rsidRDefault="00C25192">
            <w:pPr>
              <w:rPr>
                <w:szCs w:val="21"/>
              </w:rPr>
            </w:pPr>
            <w:r>
              <w:rPr>
                <w:rFonts w:hint="eastAsia"/>
                <w:szCs w:val="21"/>
              </w:rPr>
              <w:t>预防潜在火灾，采取有效措施的合格率</w:t>
            </w:r>
            <w:r>
              <w:rPr>
                <w:rFonts w:hint="eastAsia"/>
                <w:szCs w:val="21"/>
              </w:rPr>
              <w:t xml:space="preserve">100%     </w:t>
            </w:r>
            <w:r>
              <w:rPr>
                <w:rFonts w:hint="eastAsia"/>
                <w:szCs w:val="21"/>
              </w:rPr>
              <w:t>完成</w:t>
            </w:r>
          </w:p>
          <w:p w14:paraId="11E37EA9" w14:textId="77777777" w:rsidR="00FA3CA0" w:rsidRDefault="00C25192">
            <w:pPr>
              <w:rPr>
                <w:szCs w:val="21"/>
              </w:rPr>
            </w:pPr>
            <w:r>
              <w:rPr>
                <w:rFonts w:hint="eastAsia"/>
                <w:szCs w:val="21"/>
              </w:rPr>
              <w:t>每</w:t>
            </w:r>
            <w:r>
              <w:rPr>
                <w:rFonts w:hint="eastAsia"/>
                <w:szCs w:val="21"/>
              </w:rPr>
              <w:t>3</w:t>
            </w:r>
            <w:r>
              <w:rPr>
                <w:rFonts w:hint="eastAsia"/>
                <w:szCs w:val="21"/>
              </w:rPr>
              <w:t>个月进行一次考核，目标基本实现。</w:t>
            </w:r>
          </w:p>
          <w:p w14:paraId="5F7EE24C" w14:textId="77777777" w:rsidR="00FA3CA0" w:rsidRDefault="00C25192">
            <w:pPr>
              <w:pStyle w:val="a0"/>
            </w:pPr>
            <w:r>
              <w:rPr>
                <w:rFonts w:hint="eastAsia"/>
                <w:szCs w:val="21"/>
              </w:rPr>
              <w:t>安全目标</w:t>
            </w:r>
            <w:r>
              <w:rPr>
                <w:rFonts w:hint="eastAsia"/>
                <w:szCs w:val="21"/>
              </w:rPr>
              <w:t xml:space="preserve">                           </w:t>
            </w:r>
            <w:r>
              <w:rPr>
                <w:rFonts w:hint="eastAsia"/>
                <w:szCs w:val="21"/>
              </w:rPr>
              <w:t>考核情况</w:t>
            </w:r>
          </w:p>
          <w:p w14:paraId="21BC73B3" w14:textId="77777777" w:rsidR="00FA3CA0" w:rsidRDefault="00C25192">
            <w:pPr>
              <w:tabs>
                <w:tab w:val="left" w:pos="4545"/>
              </w:tabs>
              <w:spacing w:line="320" w:lineRule="exact"/>
            </w:pPr>
            <w:r>
              <w:t>轻伤事故为</w:t>
            </w:r>
            <w:r>
              <w:t>0</w:t>
            </w:r>
            <w:r>
              <w:t>；</w:t>
            </w:r>
            <w:r>
              <w:rPr>
                <w:rFonts w:hint="eastAsia"/>
              </w:rPr>
              <w:tab/>
            </w:r>
            <w:r>
              <w:rPr>
                <w:rFonts w:hint="eastAsia"/>
              </w:rPr>
              <w:t>完成</w:t>
            </w:r>
          </w:p>
          <w:p w14:paraId="55AF57B1" w14:textId="77777777" w:rsidR="00FA3CA0" w:rsidRDefault="00C25192">
            <w:pPr>
              <w:tabs>
                <w:tab w:val="left" w:pos="4621"/>
              </w:tabs>
              <w:spacing w:line="320" w:lineRule="exact"/>
            </w:pPr>
            <w:r>
              <w:t>火灾及重大安全事故为</w:t>
            </w:r>
            <w:r>
              <w:t>0</w:t>
            </w:r>
            <w:r>
              <w:rPr>
                <w:rFonts w:hint="eastAsia"/>
              </w:rPr>
              <w:t xml:space="preserve">                      </w:t>
            </w:r>
            <w:r>
              <w:rPr>
                <w:rFonts w:hint="eastAsia"/>
              </w:rPr>
              <w:t>完成</w:t>
            </w:r>
          </w:p>
          <w:p w14:paraId="42C40DF2" w14:textId="77777777" w:rsidR="00FA3CA0" w:rsidRDefault="00C25192">
            <w:pPr>
              <w:pStyle w:val="a0"/>
            </w:pPr>
            <w:r>
              <w:rPr>
                <w:rFonts w:hint="eastAsia"/>
              </w:rPr>
              <w:t>查</w:t>
            </w:r>
            <w:r>
              <w:rPr>
                <w:rFonts w:hint="eastAsia"/>
              </w:rPr>
              <w:t>2021</w:t>
            </w:r>
            <w:r>
              <w:rPr>
                <w:rFonts w:hint="eastAsia"/>
              </w:rPr>
              <w:t>年度完成了目标考核，</w:t>
            </w:r>
            <w:r>
              <w:rPr>
                <w:rFonts w:hint="eastAsia"/>
              </w:rPr>
              <w:t>2022</w:t>
            </w:r>
            <w:r>
              <w:rPr>
                <w:rFonts w:hint="eastAsia"/>
              </w:rPr>
              <w:t>年度目标与</w:t>
            </w:r>
            <w:r>
              <w:rPr>
                <w:rFonts w:hint="eastAsia"/>
              </w:rPr>
              <w:t>2021</w:t>
            </w:r>
            <w:r>
              <w:rPr>
                <w:rFonts w:hint="eastAsia"/>
              </w:rPr>
              <w:t>年度相同，第一季度已完成考核，考核人：张俊</w:t>
            </w:r>
            <w:proofErr w:type="gramStart"/>
            <w:r>
              <w:rPr>
                <w:rFonts w:hint="eastAsia"/>
              </w:rPr>
              <w:t>颖</w:t>
            </w:r>
            <w:proofErr w:type="gramEnd"/>
            <w:r>
              <w:rPr>
                <w:rFonts w:hint="eastAsia"/>
              </w:rPr>
              <w:t>。</w:t>
            </w:r>
          </w:p>
          <w:p w14:paraId="7657E549" w14:textId="77777777" w:rsidR="00FA3CA0" w:rsidRDefault="00C25192">
            <w:pPr>
              <w:spacing w:line="320" w:lineRule="exact"/>
            </w:pPr>
            <w:r>
              <w:t>对以上的</w:t>
            </w:r>
            <w:r>
              <w:rPr>
                <w:rFonts w:hint="eastAsia"/>
              </w:rPr>
              <w:t>环境、安全</w:t>
            </w:r>
            <w:r>
              <w:t>目标指标制定了管理方案，</w:t>
            </w:r>
            <w:proofErr w:type="gramStart"/>
            <w:r>
              <w:t>同</w:t>
            </w:r>
            <w:r>
              <w:rPr>
                <w:rFonts w:hint="eastAsia"/>
              </w:rPr>
              <w:t>综合</w:t>
            </w:r>
            <w:proofErr w:type="gramEnd"/>
            <w:r>
              <w:rPr>
                <w:rFonts w:hint="eastAsia"/>
              </w:rPr>
              <w:t>管理部</w:t>
            </w:r>
          </w:p>
        </w:tc>
        <w:tc>
          <w:tcPr>
            <w:tcW w:w="322" w:type="pct"/>
          </w:tcPr>
          <w:p w14:paraId="250422B3" w14:textId="77777777" w:rsidR="00FA3CA0" w:rsidRDefault="00C25192">
            <w:pPr>
              <w:spacing w:line="320" w:lineRule="exact"/>
            </w:pPr>
            <w:r>
              <w:rPr>
                <w:rFonts w:hint="eastAsia"/>
              </w:rPr>
              <w:t>Y</w:t>
            </w:r>
          </w:p>
        </w:tc>
      </w:tr>
      <w:tr w:rsidR="00FA3CA0" w14:paraId="455B3F5D" w14:textId="77777777">
        <w:trPr>
          <w:trHeight w:val="1349"/>
        </w:trPr>
        <w:tc>
          <w:tcPr>
            <w:tcW w:w="514" w:type="pct"/>
            <w:vAlign w:val="center"/>
          </w:tcPr>
          <w:p w14:paraId="5292FCB5" w14:textId="77777777" w:rsidR="00FA3CA0" w:rsidRDefault="00C25192">
            <w:pPr>
              <w:spacing w:line="320" w:lineRule="exact"/>
            </w:pPr>
            <w:r>
              <w:t>环境因素、危险源辨识评价和控制措施的确定</w:t>
            </w:r>
          </w:p>
        </w:tc>
        <w:tc>
          <w:tcPr>
            <w:tcW w:w="352" w:type="pct"/>
            <w:vAlign w:val="center"/>
          </w:tcPr>
          <w:p w14:paraId="6BF57ED9" w14:textId="77777777" w:rsidR="00FA3CA0" w:rsidRDefault="00C25192">
            <w:pPr>
              <w:spacing w:line="320" w:lineRule="exact"/>
            </w:pPr>
            <w:r>
              <w:rPr>
                <w:rFonts w:hint="eastAsia"/>
              </w:rPr>
              <w:t xml:space="preserve"> </w:t>
            </w:r>
            <w:r>
              <w:rPr>
                <w:rFonts w:hint="eastAsia"/>
              </w:rPr>
              <w:t>EO</w:t>
            </w:r>
            <w:r>
              <w:t>6.1.2</w:t>
            </w:r>
          </w:p>
        </w:tc>
        <w:tc>
          <w:tcPr>
            <w:tcW w:w="3810" w:type="pct"/>
            <w:vAlign w:val="center"/>
          </w:tcPr>
          <w:p w14:paraId="44103588" w14:textId="77777777" w:rsidR="00FA3CA0" w:rsidRDefault="00C25192">
            <w:pPr>
              <w:spacing w:line="320" w:lineRule="exact"/>
            </w:pPr>
            <w:r>
              <w:rPr>
                <w:rFonts w:hint="eastAsia"/>
              </w:rPr>
              <w:t>编制了《环境因素识别控制程序》《危险源辨识及风险分析控制程序》</w:t>
            </w:r>
          </w:p>
          <w:p w14:paraId="3CE26F0F" w14:textId="77777777" w:rsidR="00FA3CA0" w:rsidRDefault="00C25192">
            <w:pPr>
              <w:spacing w:line="320" w:lineRule="exact"/>
            </w:pPr>
            <w:r>
              <w:rPr>
                <w:rFonts w:hint="eastAsia"/>
              </w:rPr>
              <w:t>提供了《环境因素评价表》，工程技术</w:t>
            </w:r>
            <w:proofErr w:type="gramStart"/>
            <w:r>
              <w:rPr>
                <w:rFonts w:hint="eastAsia"/>
              </w:rPr>
              <w:t>部涉及</w:t>
            </w:r>
            <w:proofErr w:type="gramEnd"/>
            <w:r>
              <w:rPr>
                <w:rFonts w:hint="eastAsia"/>
              </w:rPr>
              <w:t>的环境因素有包括固废废弃（含防疫物资）、意外火灾、原材料损耗、包装箱的废弃、资源的消耗等。</w:t>
            </w:r>
          </w:p>
          <w:p w14:paraId="55CB6552" w14:textId="77777777" w:rsidR="00FA3CA0" w:rsidRDefault="00C25192">
            <w:pPr>
              <w:spacing w:line="320" w:lineRule="exact"/>
            </w:pPr>
            <w:r>
              <w:rPr>
                <w:rFonts w:hint="eastAsia"/>
              </w:rPr>
              <w:t>提供《重大环境因素清单》，其中重要环境因素：噪声排放、粉尘排放、固废排放、潜在火灾。评价基本准确评价准确。</w:t>
            </w:r>
          </w:p>
          <w:p w14:paraId="76FAD094" w14:textId="77777777" w:rsidR="00FA3CA0" w:rsidRDefault="00C25192">
            <w:pPr>
              <w:spacing w:line="320" w:lineRule="exact"/>
            </w:pPr>
            <w:r>
              <w:rPr>
                <w:rFonts w:hint="eastAsia"/>
              </w:rPr>
              <w:t>提供《危险源识别一览表》，按照活动、区域进行了识别，其中包括：线路老化、违规吸烟、消防设施失效、</w:t>
            </w:r>
            <w:proofErr w:type="gramStart"/>
            <w:r>
              <w:rPr>
                <w:rFonts w:hint="eastAsia"/>
              </w:rPr>
              <w:t>人走未断电</w:t>
            </w:r>
            <w:proofErr w:type="gramEnd"/>
            <w:r>
              <w:rPr>
                <w:rFonts w:hint="eastAsia"/>
              </w:rPr>
              <w:t>、电线乱拉乱扯、未配置触电保护装置、各种电器漏电、各种电器防护装置失灵、人员未佩戴防护用具、设备无防</w:t>
            </w:r>
            <w:r>
              <w:t>护装置、</w:t>
            </w:r>
            <w:r>
              <w:lastRenderedPageBreak/>
              <w:t>设备故障、设备操作噪声排放影响听力等，评价基本全面</w:t>
            </w:r>
          </w:p>
          <w:p w14:paraId="0F20BD26" w14:textId="77777777" w:rsidR="00FA3CA0" w:rsidRDefault="00C25192">
            <w:pPr>
              <w:spacing w:line="320" w:lineRule="exact"/>
              <w:jc w:val="left"/>
            </w:pPr>
            <w:r>
              <w:t>提供《</w:t>
            </w:r>
            <w:r>
              <w:rPr>
                <w:rFonts w:hint="eastAsia"/>
              </w:rPr>
              <w:t>不可接受风险</w:t>
            </w:r>
            <w:r>
              <w:t>清单》，其中</w:t>
            </w:r>
            <w:r>
              <w:rPr>
                <w:rFonts w:hint="eastAsia"/>
              </w:rPr>
              <w:t>不可接受风险</w:t>
            </w:r>
            <w:r>
              <w:t>：</w:t>
            </w:r>
            <w:r>
              <w:rPr>
                <w:rFonts w:hint="eastAsia"/>
              </w:rPr>
              <w:t>火灾事故的发生、触电、噪声伤害、车辆伤害、物体打击、高空坠落、机械伤害</w:t>
            </w:r>
            <w:r>
              <w:t>，评价准确</w:t>
            </w:r>
            <w:r>
              <w:rPr>
                <w:rFonts w:hint="eastAsia"/>
              </w:rPr>
              <w:t>。</w:t>
            </w:r>
          </w:p>
          <w:p w14:paraId="7605062F" w14:textId="77777777" w:rsidR="00FA3CA0" w:rsidRDefault="00C25192">
            <w:pPr>
              <w:pStyle w:val="a0"/>
            </w:pPr>
            <w:r>
              <w:rPr>
                <w:rFonts w:hint="eastAsia"/>
              </w:rPr>
              <w:t>针对识别出的重要环境因素和不可接受风险，分别制定了对应的控制措施。</w:t>
            </w:r>
          </w:p>
        </w:tc>
        <w:tc>
          <w:tcPr>
            <w:tcW w:w="322" w:type="pct"/>
          </w:tcPr>
          <w:p w14:paraId="39CB3FCC" w14:textId="77777777" w:rsidR="00FA3CA0" w:rsidRDefault="00C25192">
            <w:pPr>
              <w:spacing w:line="320" w:lineRule="exact"/>
            </w:pPr>
            <w:r>
              <w:rPr>
                <w:rFonts w:hint="eastAsia"/>
              </w:rPr>
              <w:lastRenderedPageBreak/>
              <w:t>Y</w:t>
            </w:r>
          </w:p>
        </w:tc>
      </w:tr>
      <w:tr w:rsidR="00FA3CA0" w14:paraId="6D26AB64" w14:textId="77777777">
        <w:trPr>
          <w:trHeight w:val="4726"/>
        </w:trPr>
        <w:tc>
          <w:tcPr>
            <w:tcW w:w="514" w:type="pct"/>
            <w:vAlign w:val="center"/>
          </w:tcPr>
          <w:p w14:paraId="589AACD9" w14:textId="77777777" w:rsidR="00FA3CA0" w:rsidRDefault="00C25192">
            <w:pPr>
              <w:spacing w:line="320" w:lineRule="exact"/>
            </w:pPr>
            <w:r>
              <w:t>运行控制</w:t>
            </w:r>
          </w:p>
        </w:tc>
        <w:tc>
          <w:tcPr>
            <w:tcW w:w="352" w:type="pct"/>
            <w:vAlign w:val="center"/>
          </w:tcPr>
          <w:p w14:paraId="40E5E769" w14:textId="77777777" w:rsidR="00FA3CA0" w:rsidRDefault="00C25192">
            <w:pPr>
              <w:spacing w:line="320" w:lineRule="exact"/>
            </w:pPr>
            <w:r>
              <w:rPr>
                <w:rFonts w:hint="eastAsia"/>
              </w:rPr>
              <w:t xml:space="preserve"> </w:t>
            </w:r>
            <w:r>
              <w:rPr>
                <w:rFonts w:hint="eastAsia"/>
              </w:rPr>
              <w:t>EO</w:t>
            </w:r>
            <w:r>
              <w:t>8.1</w:t>
            </w:r>
          </w:p>
        </w:tc>
        <w:tc>
          <w:tcPr>
            <w:tcW w:w="3810" w:type="pct"/>
            <w:vAlign w:val="center"/>
          </w:tcPr>
          <w:p w14:paraId="4EEB742C" w14:textId="77777777" w:rsidR="00FA3CA0" w:rsidRDefault="00C25192">
            <w:pPr>
              <w:spacing w:line="320" w:lineRule="exact"/>
              <w:jc w:val="left"/>
            </w:pPr>
            <w:r>
              <w:t>本部门应执行的运行控</w:t>
            </w:r>
            <w:r>
              <w:t>制文件包括：</w:t>
            </w:r>
            <w:r>
              <w:t>《危险源辨识与风险评价管理程序》、</w:t>
            </w:r>
            <w:r>
              <w:rPr>
                <w:rFonts w:hint="eastAsia"/>
              </w:rPr>
              <w:t>《</w:t>
            </w:r>
            <w:r>
              <w:rPr>
                <w:rFonts w:hint="eastAsia"/>
              </w:rPr>
              <w:t>职业健康管理程序</w:t>
            </w:r>
            <w:r>
              <w:rPr>
                <w:rFonts w:hint="eastAsia"/>
              </w:rPr>
              <w:t>》</w:t>
            </w:r>
            <w:r>
              <w:t>《</w:t>
            </w:r>
            <w:r>
              <w:rPr>
                <w:rFonts w:hint="eastAsia"/>
              </w:rPr>
              <w:t>职业健康安全标识管理程序</w:t>
            </w:r>
            <w:r>
              <w:t>》、《</w:t>
            </w:r>
            <w:r>
              <w:rPr>
                <w:rFonts w:hint="eastAsia"/>
              </w:rPr>
              <w:t>相关方影响管理程序</w:t>
            </w:r>
            <w:r>
              <w:t>》《应急准备和响应管理程序》</w:t>
            </w:r>
            <w:r>
              <w:t>消防安全管理制度、</w:t>
            </w:r>
            <w:r>
              <w:rPr>
                <w:rFonts w:hint="eastAsia"/>
              </w:rPr>
              <w:t>综合管理部</w:t>
            </w:r>
            <w:r>
              <w:t>安全管理制度、</w:t>
            </w:r>
            <w:r>
              <w:rPr>
                <w:lang w:val="en-GB"/>
              </w:rPr>
              <w:t>车辆管理规定、电脑使用管理办法</w:t>
            </w:r>
            <w:r>
              <w:t>等</w:t>
            </w:r>
          </w:p>
          <w:p w14:paraId="39D48B56" w14:textId="77777777" w:rsidR="00FA3CA0" w:rsidRDefault="00C25192">
            <w:pPr>
              <w:spacing w:line="320" w:lineRule="exact"/>
              <w:jc w:val="left"/>
            </w:pPr>
            <w:r>
              <w:t>运行控制情况：</w:t>
            </w:r>
          </w:p>
          <w:p w14:paraId="29F2236E" w14:textId="77777777" w:rsidR="00FA3CA0" w:rsidRDefault="00C25192">
            <w:pPr>
              <w:spacing w:line="320" w:lineRule="exact"/>
              <w:jc w:val="left"/>
            </w:pPr>
            <w:r>
              <w:rPr>
                <w:rFonts w:hint="eastAsia"/>
              </w:rPr>
              <w:t>1</w:t>
            </w:r>
            <w:r>
              <w:t>办公过程注意节约用电，做到人走灯灭，电脑长时间不用时关机，下班前要关闭电源，防止触电。</w:t>
            </w:r>
          </w:p>
          <w:p w14:paraId="49460DD9" w14:textId="77777777" w:rsidR="00FA3CA0" w:rsidRDefault="00C25192">
            <w:pPr>
              <w:spacing w:line="320" w:lineRule="exact"/>
              <w:jc w:val="left"/>
            </w:pPr>
            <w:r>
              <w:rPr>
                <w:rFonts w:hint="eastAsia"/>
              </w:rPr>
              <w:t>2</w:t>
            </w:r>
            <w:r>
              <w:t>办公区域禁止吸烟，现场查看办公区域环境整洁、宽敞、办公设备状态良好、无安全隐患。</w:t>
            </w:r>
          </w:p>
          <w:p w14:paraId="1F8E2456" w14:textId="77777777" w:rsidR="00FA3CA0" w:rsidRDefault="00C25192">
            <w:pPr>
              <w:spacing w:line="320" w:lineRule="exact"/>
              <w:jc w:val="left"/>
            </w:pPr>
            <w:r>
              <w:rPr>
                <w:rFonts w:hint="eastAsia"/>
              </w:rPr>
              <w:t>3</w:t>
            </w:r>
            <w:r>
              <w:t>工作时间平均每天不超过</w:t>
            </w:r>
            <w:r>
              <w:t>8</w:t>
            </w:r>
            <w:r>
              <w:t>小时。</w:t>
            </w:r>
          </w:p>
          <w:p w14:paraId="2B14BD4D" w14:textId="77777777" w:rsidR="00FA3CA0" w:rsidRDefault="00C25192">
            <w:pPr>
              <w:spacing w:line="320" w:lineRule="exact"/>
              <w:jc w:val="left"/>
            </w:pPr>
            <w:r>
              <w:rPr>
                <w:rFonts w:hint="eastAsia"/>
              </w:rPr>
              <w:t>4</w:t>
            </w:r>
            <w:r>
              <w:t>办公区域、库房，整洁、光线充足，办公条件较好，办公设备安全状态良好</w:t>
            </w:r>
            <w:r>
              <w:t>，教育员工正确使用办公设备，现场用电基本规范，无乱拉线现象，防止火灾发生。</w:t>
            </w:r>
          </w:p>
          <w:p w14:paraId="55AF0671" w14:textId="77777777" w:rsidR="00FA3CA0" w:rsidRDefault="00C25192">
            <w:pPr>
              <w:spacing w:line="320" w:lineRule="exact"/>
              <w:jc w:val="left"/>
            </w:pPr>
            <w:r>
              <w:rPr>
                <w:rFonts w:hint="eastAsia"/>
              </w:rPr>
              <w:t>5</w:t>
            </w:r>
            <w:r>
              <w:t>相关方施加影响：公司能够控制或能够施加影响的相关方有顾客等。提供了</w:t>
            </w:r>
            <w:r>
              <w:t>“</w:t>
            </w:r>
            <w:r>
              <w:t>相关方告知书</w:t>
            </w:r>
            <w:r>
              <w:t>”</w:t>
            </w:r>
            <w:r>
              <w:t>，将公司的安全控制要求发放到了所有相关方（包括外包方），督促影响各相关方按照环境</w:t>
            </w:r>
            <w:r>
              <w:t>/</w:t>
            </w:r>
            <w:r>
              <w:t>安全管理体系要求对安全施加影响。在与顾客沟通和招投标时，通过选择适当时机向顾客宣传本公司的管理方针理念以及本公司的具体做法、成绩等，向顾客施加职业健康安全的影响，增强顾客对本公司的信任程度。在接单过程中充分考虑客户所涉及到的环境及安全相关要求。</w:t>
            </w:r>
          </w:p>
          <w:p w14:paraId="3697043A" w14:textId="77777777" w:rsidR="00FA3CA0" w:rsidRDefault="00C25192">
            <w:pPr>
              <w:spacing w:line="320" w:lineRule="exact"/>
              <w:jc w:val="left"/>
            </w:pPr>
            <w:r>
              <w:rPr>
                <w:rFonts w:hint="eastAsia"/>
              </w:rPr>
              <w:t>6</w:t>
            </w:r>
            <w:r>
              <w:t>要求遵守道路交通法规，</w:t>
            </w:r>
            <w:r>
              <w:t>不违章驾车，驾驶证和车辆定期年审，确保行车安全。</w:t>
            </w:r>
          </w:p>
        </w:tc>
        <w:tc>
          <w:tcPr>
            <w:tcW w:w="322" w:type="pct"/>
          </w:tcPr>
          <w:p w14:paraId="5A8A037B" w14:textId="77777777" w:rsidR="00FA3CA0" w:rsidRDefault="00FA3CA0">
            <w:pPr>
              <w:spacing w:line="320" w:lineRule="exact"/>
            </w:pPr>
          </w:p>
          <w:p w14:paraId="7BB45A6D" w14:textId="77777777" w:rsidR="00FA3CA0" w:rsidRDefault="00FA3CA0">
            <w:pPr>
              <w:spacing w:line="320" w:lineRule="exact"/>
            </w:pPr>
          </w:p>
          <w:p w14:paraId="50FDF225" w14:textId="77777777" w:rsidR="00FA3CA0" w:rsidRDefault="00FA3CA0">
            <w:pPr>
              <w:spacing w:line="320" w:lineRule="exact"/>
            </w:pPr>
          </w:p>
          <w:p w14:paraId="393F5AAC" w14:textId="77777777" w:rsidR="00FA3CA0" w:rsidRDefault="00FA3CA0">
            <w:pPr>
              <w:spacing w:line="320" w:lineRule="exact"/>
            </w:pPr>
          </w:p>
          <w:p w14:paraId="4E863B2C" w14:textId="77777777" w:rsidR="00FA3CA0" w:rsidRDefault="00FA3CA0">
            <w:pPr>
              <w:spacing w:line="320" w:lineRule="exact"/>
            </w:pPr>
          </w:p>
          <w:p w14:paraId="0E98D3CA" w14:textId="77777777" w:rsidR="00FA3CA0" w:rsidRDefault="00C25192">
            <w:pPr>
              <w:spacing w:line="320" w:lineRule="exact"/>
            </w:pPr>
            <w:r>
              <w:rPr>
                <w:rFonts w:hint="eastAsia"/>
              </w:rPr>
              <w:t>Y</w:t>
            </w:r>
          </w:p>
          <w:p w14:paraId="1801A6D4" w14:textId="77777777" w:rsidR="00FA3CA0" w:rsidRDefault="00FA3CA0">
            <w:pPr>
              <w:spacing w:line="320" w:lineRule="exact"/>
            </w:pPr>
          </w:p>
          <w:p w14:paraId="1269E092" w14:textId="77777777" w:rsidR="00FA3CA0" w:rsidRDefault="00FA3CA0">
            <w:pPr>
              <w:spacing w:line="320" w:lineRule="exact"/>
            </w:pPr>
          </w:p>
          <w:p w14:paraId="02D8F472" w14:textId="77777777" w:rsidR="00FA3CA0" w:rsidRDefault="00FA3CA0">
            <w:pPr>
              <w:spacing w:line="320" w:lineRule="exact"/>
            </w:pPr>
          </w:p>
          <w:p w14:paraId="58265DC1" w14:textId="77777777" w:rsidR="00FA3CA0" w:rsidRDefault="00FA3CA0">
            <w:pPr>
              <w:spacing w:line="320" w:lineRule="exact"/>
            </w:pPr>
          </w:p>
          <w:p w14:paraId="52E792A0" w14:textId="77777777" w:rsidR="00FA3CA0" w:rsidRDefault="00FA3CA0">
            <w:pPr>
              <w:spacing w:line="320" w:lineRule="exact"/>
            </w:pPr>
          </w:p>
          <w:p w14:paraId="18F0E8FB" w14:textId="77777777" w:rsidR="00FA3CA0" w:rsidRDefault="00FA3CA0">
            <w:pPr>
              <w:spacing w:line="320" w:lineRule="exact"/>
            </w:pPr>
          </w:p>
        </w:tc>
      </w:tr>
      <w:tr w:rsidR="00FA3CA0" w14:paraId="5044A19B" w14:textId="77777777">
        <w:trPr>
          <w:trHeight w:val="1001"/>
        </w:trPr>
        <w:tc>
          <w:tcPr>
            <w:tcW w:w="514" w:type="pct"/>
            <w:vAlign w:val="center"/>
          </w:tcPr>
          <w:p w14:paraId="7F89FCBB" w14:textId="77777777" w:rsidR="00FA3CA0" w:rsidRDefault="00C25192">
            <w:pPr>
              <w:spacing w:line="320" w:lineRule="exact"/>
            </w:pPr>
            <w:r>
              <w:t>应急准备和响应</w:t>
            </w:r>
          </w:p>
        </w:tc>
        <w:tc>
          <w:tcPr>
            <w:tcW w:w="352" w:type="pct"/>
            <w:vAlign w:val="center"/>
          </w:tcPr>
          <w:p w14:paraId="6BB1973B" w14:textId="77777777" w:rsidR="00FA3CA0" w:rsidRDefault="00C25192">
            <w:pPr>
              <w:spacing w:line="320" w:lineRule="exact"/>
            </w:pPr>
            <w:r>
              <w:rPr>
                <w:rFonts w:hint="eastAsia"/>
              </w:rPr>
              <w:t xml:space="preserve"> </w:t>
            </w:r>
            <w:r>
              <w:rPr>
                <w:rFonts w:hint="eastAsia"/>
              </w:rPr>
              <w:t>EO</w:t>
            </w:r>
            <w:r>
              <w:t>8.2</w:t>
            </w:r>
          </w:p>
        </w:tc>
        <w:tc>
          <w:tcPr>
            <w:tcW w:w="3810" w:type="pct"/>
            <w:vAlign w:val="center"/>
          </w:tcPr>
          <w:p w14:paraId="170391AC" w14:textId="77777777" w:rsidR="00FA3CA0" w:rsidRDefault="00C25192">
            <w:pPr>
              <w:spacing w:line="320" w:lineRule="exact"/>
              <w:jc w:val="left"/>
            </w:pPr>
            <w:r>
              <w:rPr>
                <w:rFonts w:hint="eastAsia"/>
              </w:rPr>
              <w:t>查</w:t>
            </w:r>
            <w:r>
              <w:rPr>
                <w:rFonts w:hint="eastAsia"/>
              </w:rPr>
              <w:t>策划有《应急准备与响应控制程序》，编制有《应急预案汇编》，包括《火灾事故应急预案》、《触电故应急预案》、《意外伤害应急预案》等。</w:t>
            </w:r>
          </w:p>
          <w:p w14:paraId="7EF821DD" w14:textId="77777777" w:rsidR="00FA3CA0" w:rsidRDefault="00C25192">
            <w:pPr>
              <w:pStyle w:val="a0"/>
            </w:pPr>
            <w:r>
              <w:rPr>
                <w:rFonts w:hint="eastAsia"/>
              </w:rPr>
              <w:t>提供了应急演练计划及演练记录，工程技术部</w:t>
            </w:r>
            <w:r>
              <w:rPr>
                <w:rFonts w:hint="eastAsia"/>
              </w:rPr>
              <w:t>2021.11.8</w:t>
            </w:r>
            <w:r>
              <w:t>参加了公司组织消防演练，相关记录详见</w:t>
            </w:r>
            <w:r>
              <w:rPr>
                <w:rFonts w:hint="eastAsia"/>
              </w:rPr>
              <w:t>综合管理部</w:t>
            </w:r>
            <w:r>
              <w:t>相关条款。</w:t>
            </w:r>
          </w:p>
        </w:tc>
        <w:tc>
          <w:tcPr>
            <w:tcW w:w="322" w:type="pct"/>
          </w:tcPr>
          <w:p w14:paraId="103805D6" w14:textId="77777777" w:rsidR="00FA3CA0" w:rsidRDefault="00C25192">
            <w:pPr>
              <w:spacing w:line="320" w:lineRule="exact"/>
            </w:pPr>
            <w:r>
              <w:rPr>
                <w:rFonts w:hint="eastAsia"/>
              </w:rPr>
              <w:t>Y</w:t>
            </w:r>
          </w:p>
        </w:tc>
      </w:tr>
    </w:tbl>
    <w:p w14:paraId="73F8A05B" w14:textId="77777777" w:rsidR="00FA3CA0" w:rsidRDefault="00C25192">
      <w:pPr>
        <w:pStyle w:val="a6"/>
      </w:pPr>
      <w:r>
        <w:rPr>
          <w:rFonts w:hint="eastAsia"/>
        </w:rPr>
        <w:t>说明：不符合标注</w:t>
      </w:r>
      <w:r>
        <w:rPr>
          <w:rFonts w:hint="eastAsia"/>
        </w:rPr>
        <w:t>N</w:t>
      </w:r>
    </w:p>
    <w:sectPr w:rsidR="00FA3CA0">
      <w:headerReference w:type="default" r:id="rId7"/>
      <w:footerReference w:type="default" r:id="rId8"/>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C6694" w14:textId="77777777" w:rsidR="00C25192" w:rsidRDefault="00C25192">
      <w:r>
        <w:separator/>
      </w:r>
    </w:p>
  </w:endnote>
  <w:endnote w:type="continuationSeparator" w:id="0">
    <w:p w14:paraId="1422C6D9" w14:textId="77777777" w:rsidR="00C25192" w:rsidRDefault="00C25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隶书">
    <w:altName w:val="微软雅黑"/>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EndPr/>
    <w:sdtContent>
      <w:sdt>
        <w:sdtPr>
          <w:id w:val="171357217"/>
        </w:sdtPr>
        <w:sdtEndPr/>
        <w:sdtContent>
          <w:p w14:paraId="761A15A1" w14:textId="77777777" w:rsidR="00FA3CA0" w:rsidRDefault="00C25192">
            <w:pPr>
              <w:pStyle w:val="a6"/>
              <w:jc w:val="center"/>
            </w:pPr>
            <w:r>
              <w:rPr>
                <w:b/>
                <w:sz w:val="24"/>
                <w:szCs w:val="24"/>
              </w:rPr>
              <w:fldChar w:fldCharType="begin"/>
            </w:r>
            <w:r>
              <w:rPr>
                <w:b/>
              </w:rPr>
              <w:instrText>PAGE</w:instrText>
            </w:r>
            <w:r>
              <w:rPr>
                <w:b/>
                <w:sz w:val="24"/>
                <w:szCs w:val="24"/>
              </w:rPr>
              <w:fldChar w:fldCharType="separate"/>
            </w:r>
            <w:r>
              <w:rPr>
                <w:b/>
              </w:rPr>
              <w:t>1</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Pr>
                <w:b/>
              </w:rPr>
              <w:t>1</w:t>
            </w:r>
            <w:r>
              <w:rPr>
                <w:b/>
                <w:sz w:val="24"/>
                <w:szCs w:val="24"/>
              </w:rPr>
              <w:fldChar w:fldCharType="end"/>
            </w:r>
          </w:p>
        </w:sdtContent>
      </w:sdt>
    </w:sdtContent>
  </w:sdt>
  <w:p w14:paraId="61BCC1C4" w14:textId="77777777" w:rsidR="00FA3CA0" w:rsidRDefault="00FA3CA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526DF" w14:textId="77777777" w:rsidR="00C25192" w:rsidRDefault="00C25192">
      <w:r>
        <w:separator/>
      </w:r>
    </w:p>
  </w:footnote>
  <w:footnote w:type="continuationSeparator" w:id="0">
    <w:p w14:paraId="5588DD5E" w14:textId="77777777" w:rsidR="00C25192" w:rsidRDefault="00C251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EFF8E" w14:textId="77777777" w:rsidR="00FA3CA0" w:rsidRDefault="00C25192">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14:anchorId="2A5E9C43" wp14:editId="0A9D7E93">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w14:anchorId="570D84C6">
        <v:shapetype id="_x0000_t202" coordsize="21600,21600" o:spt="202" path="m,l,21600r21600,l21600,xe">
          <v:stroke joinstyle="miter"/>
          <v:path gradientshapeok="t" o:connecttype="rect"/>
        </v:shapetype>
        <v:shape id="_x0000_s1025" type="#_x0000_t202" style="position:absolute;left:0;text-align:left;margin-left:620.4pt;margin-top:12.55pt;width:102.7pt;height:20.2pt;z-index:251659264;mso-position-horizontal-relative:text;mso-position-vertical-relative:text;mso-width-relative:page;mso-height-relative:page" stroked="f">
          <v:textbox>
            <w:txbxContent>
              <w:p w14:paraId="3CAB82B0" w14:textId="77777777" w:rsidR="00FA3CA0" w:rsidRDefault="00C25192">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694EAFBE" w14:textId="77777777" w:rsidR="00FA3CA0" w:rsidRDefault="00C25192">
    <w:pPr>
      <w:pStyle w:val="a8"/>
      <w:pBdr>
        <w:bottom w:val="none" w:sz="0" w:space="0" w:color="auto"/>
      </w:pBdr>
      <w:spacing w:line="320" w:lineRule="exact"/>
      <w:ind w:firstLineChars="400" w:firstLine="755"/>
      <w:jc w:val="left"/>
    </w:pPr>
    <w:r>
      <w:rPr>
        <w:rStyle w:val="CharChar1"/>
        <w:rFonts w:hint="default"/>
        <w:w w:val="90"/>
      </w:rPr>
      <w:t xml:space="preserve">Beijing </w:t>
    </w:r>
    <w:r>
      <w:rPr>
        <w:rStyle w:val="CharChar1"/>
        <w:rFonts w:hint="default"/>
        <w:w w:val="90"/>
      </w:rPr>
      <w:t xml:space="preserve">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A3CA0"/>
    <w:rsid w:val="00126271"/>
    <w:rsid w:val="00C25192"/>
    <w:rsid w:val="00FA3CA0"/>
    <w:rsid w:val="5E9C7F49"/>
    <w:rsid w:val="7BE671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351871"/>
  <w15:docId w15:val="{7D154C62-33E6-4C1C-97C7-043413DE3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imes New Roman" w:eastAsia="宋体" w:hAnsi="Times New Roman" w:cs="Times New Roman"/>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nhideWhenUsed/>
    <w:qFormat/>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1"/>
    <w:link w:val="a8"/>
    <w:uiPriority w:val="99"/>
    <w:qFormat/>
    <w:rPr>
      <w:rFonts w:ascii="Times New Roman" w:eastAsia="宋体" w:hAnsi="Times New Roman" w:cs="Times New Roman"/>
      <w:sz w:val="18"/>
      <w:szCs w:val="18"/>
    </w:rPr>
  </w:style>
  <w:style w:type="character" w:customStyle="1" w:styleId="a7">
    <w:name w:val="页脚 字符"/>
    <w:basedOn w:val="a1"/>
    <w:link w:val="a6"/>
    <w:uiPriority w:val="99"/>
    <w:qFormat/>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932</Words>
  <Characters>5313</Characters>
  <Application>Microsoft Office Word</Application>
  <DocSecurity>0</DocSecurity>
  <Lines>44</Lines>
  <Paragraphs>12</Paragraphs>
  <ScaleCrop>false</ScaleCrop>
  <Company/>
  <LinksUpToDate>false</LinksUpToDate>
  <CharactersWithSpaces>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Wang lin</cp:lastModifiedBy>
  <cp:revision>2</cp:revision>
  <dcterms:created xsi:type="dcterms:W3CDTF">2022-04-29T03:09:00Z</dcterms:created>
  <dcterms:modified xsi:type="dcterms:W3CDTF">2022-04-29T03:09:00Z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2052-11.1.0.11636</vt:lpwstr>
  </property>
  <property fmtid="{D5CDD505-2E9C-101B-9397-08002B2CF9AE}" pid="4" name="commondata">
    <vt:lpwstr>eyJoZGlkIjoiM2Y3MmNiNTA4Y2RiYTNkMzhmODU1Yjg5OTYxMzY5NzMifQ==</vt:lpwstr>
  </property>
</Properties>
</file>