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北京中联寰宇建筑工程有限公司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0659-2019-QEO-2022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ascii="宋体" w:hAnsi="宋体" w:cs="宋体"/>
                <w:color w:val="000000"/>
                <w:kern w:val="0"/>
                <w:szCs w:val="21"/>
              </w:rPr>
              <w:t>监查2</w:t>
            </w:r>
            <w:r>
              <w:rPr>
                <w:rFonts w:hint="eastAsia" w:ascii="宋体" w:hAnsi="宋体" w:cs="宋体"/>
                <w:color w:val="000000"/>
                <w:kern w:val="0"/>
                <w:szCs w:val="21"/>
                <w:lang w:val="en-US" w:eastAsia="zh-CN"/>
              </w:rPr>
              <w:t xml:space="preserve">  </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张亮</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w:t>
            </w:r>
            <w:r>
              <w:rPr>
                <w:rFonts w:hint="eastAsia" w:ascii="宋体" w:hAnsi="宋体" w:cs="宋体"/>
                <w:color w:val="000000"/>
                <w:kern w:val="0"/>
                <w:szCs w:val="21"/>
              </w:rPr>
              <w:t>0Q</w:t>
            </w:r>
            <w:r>
              <w:rPr>
                <w:rFonts w:ascii="宋体" w:hAnsi="宋体" w:cs="宋体"/>
                <w:color w:val="000000"/>
                <w:kern w:val="0"/>
                <w:szCs w:val="21"/>
              </w:rPr>
              <w:t>MS-1280463</w:t>
            </w:r>
          </w:p>
          <w:p>
            <w:pPr>
              <w:widowControl/>
              <w:jc w:val="center"/>
              <w:rPr>
                <w:rFonts w:ascii="宋体" w:hAnsi="宋体" w:cs="宋体"/>
                <w:color w:val="000000"/>
                <w:kern w:val="0"/>
                <w:szCs w:val="21"/>
              </w:rPr>
            </w:pPr>
            <w:r>
              <w:rPr>
                <w:rFonts w:ascii="宋体" w:hAnsi="宋体" w:cs="宋体"/>
                <w:color w:val="000000"/>
                <w:kern w:val="0"/>
                <w:szCs w:val="21"/>
              </w:rPr>
              <w:t>2021-N1EMS-1280463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2022.3.24</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7D4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2022-03-23T07:57:03Z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