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北京中联寰宇建筑工程有限公司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张玲玲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李京田，李雅静，张亮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2022年03月24日 上午至2022年03月24日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