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北京中联寰宇建筑工程有限公司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北京市延庆区中关村延庆园东环路2号楼1399室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北京市门头沟区妙峰山镇丁家滩村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张玲玲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18510088258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2503996196@qq.com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 w:ascii="Times New Roman" w:hAnsi="Times New Roman" w:cs="Times New Roman"/>
                <w:sz w:val="21"/>
                <w:szCs w:val="21"/>
              </w:rPr>
              <w:t>秦思建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0659-2019-QEO-2022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Q：城市园林绿化服务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E：城市园林绿化服务及其所涉及的环境管理活动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O：城市园林绿化服务及其所涉及的职业健康安全管理活动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O：35.17.00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2022年03月24日 上午至2022年03月24日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远程审核于2022年03月24日 上午至2022年03月24日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O:35.17.00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O:35.17.00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张亮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ISC-280463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O:35.17.00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2022.3.21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2022.3.24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-8: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8：40-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(含员工代表）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与管理层有关的环境、职业健康安全管理活动等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:4.1/4.2/4.3/4.4/5.1/5.2/5.3/6.1.1/6.1.4/6.2/7.1/9.3/10.1/10.3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S:5.4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8：40-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(含员工代表）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与管理层有关的质量管理活动等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8：40-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工程部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3038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城市园林绿化服务控制情况、服务记录，以及服务过程中的环境、职业健康安全管理情况的控制等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469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Q:5.3/6.1.2/6.2/7.1.3/7.1.4/7.1.5/7.1.6/8.1/8.5/8.6/8.7/10.2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18"/>
              </w:rPr>
              <w:t>:5.3/6.2/6.1.2/8.1/8.2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341" w:type="dxa"/>
            <w:gridSpan w:val="5"/>
            <w:tcBorders>
              <w:right w:val="single" w:color="auto" w:sz="8" w:space="0"/>
            </w:tcBorders>
          </w:tcPr>
          <w:p>
            <w:pPr>
              <w:rPr>
                <w:rFonts w:hint="default" w:ascii="宋体" w:hAnsi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12：00-12：10  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12：10-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16：10</w:t>
            </w:r>
            <w:bookmarkStart w:id="33" w:name="_GoBack"/>
            <w:bookmarkEnd w:id="33"/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项目部</w:t>
            </w:r>
          </w:p>
        </w:tc>
        <w:tc>
          <w:tcPr>
            <w:tcW w:w="3038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城市园林绿化服务销售销售过程及合同管理；顾客满意调查等与本部门有关的环境和职业健康安全运行控制等；</w:t>
            </w:r>
          </w:p>
        </w:tc>
        <w:tc>
          <w:tcPr>
            <w:tcW w:w="2469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Q:5.3/6.1.2/6.2/8.2/8.4/9.1.2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18"/>
              </w:rPr>
              <w:t>:5.3/6.2/6.1.2/8.1/8.2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12：10-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16：10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含财务)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  <w:szCs w:val="22"/>
              </w:rPr>
              <w:t>:5.3/6.1.2/6.1.1/6.1.3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6.2/7.2/7.3/7.4/7.5/8.1/8.2/9.2/10.1/10.2/6.1.3/9.1.1/9.1.2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16：10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Q:5.3/6.1/6.2/7.1.2/7.2/7.3/7.4/7.5/9.1.3/9.2/10.2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16:35</w:t>
            </w:r>
          </w:p>
        </w:tc>
        <w:tc>
          <w:tcPr>
            <w:tcW w:w="1370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0B6"/>
    <w:rsid w:val="00265A38"/>
    <w:rsid w:val="004870B6"/>
    <w:rsid w:val="00E320C2"/>
    <w:rsid w:val="25A57DE9"/>
    <w:rsid w:val="5CD87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871</Words>
  <Characters>4970</Characters>
  <Lines>41</Lines>
  <Paragraphs>11</Paragraphs>
  <TotalTime>2</TotalTime>
  <ScaleCrop>false</ScaleCrop>
  <LinksUpToDate>false</LinksUpToDate>
  <CharactersWithSpaces>5830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2022-03-27T05:58:40Z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