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江西可润健康产业有限公司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饶艳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2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</w:t>
            </w:r>
            <w:r>
              <w:rPr>
                <w:rFonts w:hint="eastAsia" w:ascii="方正仿宋简体" w:eastAsia="方正仿宋简体"/>
                <w:b/>
              </w:rPr>
              <w:t>项目现场改造有外包，外包方：江西泽江建设有限公司；公司未提供供应商评价表，也未提供对该相关方施加环境安全影响的资料证据</w:t>
            </w:r>
            <w:r>
              <w:rPr>
                <w:rFonts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8.4条款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ISO45001：2018标准8.1条款相关要求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-4445</wp:posOffset>
                  </wp:positionV>
                  <wp:extent cx="619125" cy="514350"/>
                  <wp:effectExtent l="19050" t="0" r="9525" b="0"/>
                  <wp:wrapNone/>
                  <wp:docPr id="9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D:\收集资料\伍光华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期：2022-3-24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2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</w:t>
            </w:r>
            <w:r>
              <w:rPr>
                <w:rFonts w:hint="eastAsia" w:ascii="方正仿宋简体" w:eastAsia="方正仿宋简体"/>
                <w:b/>
              </w:rPr>
              <w:t>项目现场改造有外包，外包方：江西泽江建设有限公司；公司未提供供应商评价表，也未提供对该相关方施加环境安全影响的资料证据</w:t>
            </w:r>
            <w:r>
              <w:rPr>
                <w:rFonts w:ascii="方正仿宋简体" w:eastAsia="方正仿宋简体"/>
                <w:b/>
              </w:rPr>
              <w:t>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立即对</w:t>
            </w:r>
            <w:r>
              <w:rPr>
                <w:rFonts w:hint="eastAsia" w:ascii="方正仿宋简体" w:eastAsia="方正仿宋简体"/>
                <w:b/>
              </w:rPr>
              <w:t>外包方：江西泽江建设有限公司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进行</w:t>
            </w:r>
            <w:r>
              <w:rPr>
                <w:rFonts w:hint="eastAsia" w:ascii="方正仿宋简体" w:eastAsia="方正仿宋简体"/>
                <w:b/>
              </w:rPr>
              <w:t>供应商评价，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并</w:t>
            </w:r>
            <w:r>
              <w:rPr>
                <w:rFonts w:hint="eastAsia" w:ascii="方正仿宋简体" w:eastAsia="方正仿宋简体"/>
                <w:b/>
              </w:rPr>
              <w:t>提供对该相关方施加环境安全影响的资料证据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由于相关人员工作的疏忽，对标准不够了解。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1、学习GB/T 19001:2016 idt ISO 9001:2015标准 8.4条款、GB/T 24001-2016 idt ISO 14001:2015标准8.1条款、GB/T 45001-2020 idt ISO45001：2018标准8.1条款相关要求的培训；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2、提供供应商评价表，及对该相关方施加环境安全影响的资料证据；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3、排查是否有其他岗位存在类似情况。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bookmarkStart w:id="17" w:name="_GoBack"/>
            <w:bookmarkEnd w:id="17"/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b/>
              </w:rPr>
              <w:t>体系其他环节是否有类似事件发生，经检查，无类似不符合发生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eastAsia="方正仿宋简体"/>
                <w:b/>
              </w:rPr>
              <w:t>纠正措施有效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F8F"/>
    <w:rsid w:val="007C7F86"/>
    <w:rsid w:val="009271C7"/>
    <w:rsid w:val="00956308"/>
    <w:rsid w:val="00B35F8F"/>
    <w:rsid w:val="00B73478"/>
    <w:rsid w:val="00C21C00"/>
    <w:rsid w:val="00F41E21"/>
    <w:rsid w:val="00FC5974"/>
    <w:rsid w:val="773F0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ZHULEI</cp:lastModifiedBy>
  <cp:lastPrinted>2019-05-13T03:02:00Z</cp:lastPrinted>
  <dcterms:modified xsi:type="dcterms:W3CDTF">2022-03-22T07:55:36Z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