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郑州百特家具有限公司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11623-2024-R08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231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