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江西锐克斯科技有限公司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邹小敏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spacing w:line="360" w:lineRule="auto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查见“适用的法律法规及其它要求一览表”，安全生产法等法规不是最新版本。</w:t>
            </w:r>
          </w:p>
          <w:p>
            <w:pPr>
              <w:pStyle w:val="2"/>
              <w:spacing w:line="360" w:lineRule="auto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查合规性评价记录，评价的法规标准103个，与“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适用的法律法规及其它要求一览表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”收集的法规标准不一致、“环境管理体系规范及使用指南”等个别法律法规与其他要求名称错误；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6.1.3/9.1.2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6.1.3/9.1.2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2509520</wp:posOffset>
                  </wp:positionH>
                  <wp:positionV relativeFrom="paragraph">
                    <wp:posOffset>130810</wp:posOffset>
                  </wp:positionV>
                  <wp:extent cx="1021715" cy="616585"/>
                  <wp:effectExtent l="0" t="0" r="6985" b="12065"/>
                  <wp:wrapNone/>
                  <wp:docPr id="3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121285</wp:posOffset>
                  </wp:positionV>
                  <wp:extent cx="1021715" cy="616585"/>
                  <wp:effectExtent l="0" t="0" r="6985" b="12065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355600</wp:posOffset>
                  </wp:positionV>
                  <wp:extent cx="1021715" cy="616585"/>
                  <wp:effectExtent l="0" t="0" r="6985" b="12065"/>
                  <wp:wrapNone/>
                  <wp:docPr id="4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</w:t>
            </w:r>
            <w:bookmarkStart w:id="11" w:name="_GoBack"/>
            <w:bookmarkEnd w:id="11"/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H68S7f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0575946"/>
    <w:rsid w:val="4307350D"/>
    <w:rsid w:val="6BDE5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422</Words>
  <Characters>560</Characters>
  <Lines>6</Lines>
  <Paragraphs>1</Paragraphs>
  <TotalTime>0</TotalTime>
  <ScaleCrop>false</ScaleCrop>
  <LinksUpToDate>false</LinksUpToDate>
  <CharactersWithSpaces>725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2022-04-30T09:57:36Z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AB444EAAA59A4D639F0B53658F3A717A</vt:lpwstr>
  </property>
  <property fmtid="{D5CDD505-2E9C-101B-9397-08002B2CF9AE}" pid="3" name="KSOProductBuildVer">
    <vt:lpwstr>2052-11.1.0.11636</vt:lpwstr>
  </property>
</Properties>
</file>