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lang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r>
        <w:rPr>
          <w:rFonts w:hint="eastAsia" w:ascii="隶书" w:hAnsi="宋体" w:eastAsia="隶书"/>
          <w:bCs/>
          <w:color w:val="000000"/>
          <w:sz w:val="36"/>
          <w:szCs w:val="36"/>
          <w:lang w:eastAsia="zh-CN"/>
        </w:rPr>
        <w:t>）</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209"/>
        <w:gridCol w:w="1039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209" w:type="dxa"/>
            <w:vMerge w:val="restart"/>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涉及条款</w:t>
            </w:r>
          </w:p>
        </w:tc>
        <w:tc>
          <w:tcPr>
            <w:tcW w:w="10395" w:type="dxa"/>
            <w:vAlign w:val="center"/>
          </w:tcPr>
          <w:p>
            <w:pPr>
              <w:rPr>
                <w:rFonts w:hint="eastAsia" w:ascii="Times New Roman" w:hAnsi="Times New Roman" w:eastAsia="宋体" w:cs="Times New Roman"/>
                <w:sz w:val="21"/>
                <w:szCs w:val="21"/>
                <w:lang w:val="en-US" w:eastAsia="zh-CN"/>
              </w:rPr>
            </w:pPr>
            <w:r>
              <w:rPr>
                <w:rFonts w:hint="eastAsia"/>
                <w:sz w:val="21"/>
                <w:szCs w:val="21"/>
              </w:rPr>
              <w:t>受审核部门：</w:t>
            </w:r>
            <w:r>
              <w:rPr>
                <w:rFonts w:hint="eastAsia" w:ascii="宋体" w:hAnsi="宋体"/>
                <w:b/>
                <w:bCs/>
                <w:sz w:val="21"/>
                <w:szCs w:val="21"/>
                <w:lang w:val="en-US" w:eastAsia="zh-CN"/>
              </w:rPr>
              <w:t xml:space="preserve">供销部 </w:t>
            </w:r>
            <w:r>
              <w:rPr>
                <w:rFonts w:hint="eastAsia"/>
                <w:sz w:val="21"/>
                <w:szCs w:val="21"/>
                <w:lang w:val="en-US" w:eastAsia="zh-CN"/>
              </w:rPr>
              <w:t xml:space="preserve">                           </w:t>
            </w:r>
            <w:bookmarkStart w:id="0" w:name="_GoBack"/>
            <w:bookmarkEnd w:id="0"/>
            <w:r>
              <w:rPr>
                <w:rFonts w:hint="eastAsia"/>
                <w:sz w:val="21"/>
                <w:szCs w:val="21"/>
                <w:lang w:val="en-US" w:eastAsia="zh-CN"/>
              </w:rPr>
              <w:t xml:space="preserve">  </w:t>
            </w:r>
            <w:r>
              <w:rPr>
                <w:rFonts w:hint="eastAsia"/>
                <w:sz w:val="21"/>
                <w:szCs w:val="21"/>
              </w:rPr>
              <w:t>主管领导：</w:t>
            </w:r>
            <w:r>
              <w:rPr>
                <w:rFonts w:hint="eastAsia" w:eastAsia="宋体"/>
                <w:szCs w:val="24"/>
                <w:lang w:eastAsia="zh-CN"/>
              </w:rPr>
              <w:t>邹小敏</w:t>
            </w:r>
            <w:r>
              <w:rPr>
                <w:rFonts w:hint="eastAsia"/>
                <w:sz w:val="21"/>
                <w:szCs w:val="21"/>
                <w:lang w:val="en-US" w:eastAsia="zh-CN"/>
              </w:rPr>
              <w:t xml:space="preserve">      </w:t>
            </w:r>
            <w:r>
              <w:rPr>
                <w:rFonts w:hint="eastAsia"/>
                <w:sz w:val="21"/>
                <w:szCs w:val="21"/>
              </w:rPr>
              <w:t>陪同人员：</w:t>
            </w:r>
            <w:r>
              <w:rPr>
                <w:rFonts w:hint="eastAsia" w:eastAsia="宋体"/>
                <w:szCs w:val="24"/>
                <w:lang w:val="en-US" w:eastAsia="zh-CN"/>
              </w:rPr>
              <w:t>刘增锦</w:t>
            </w:r>
          </w:p>
        </w:tc>
        <w:tc>
          <w:tcPr>
            <w:tcW w:w="945" w:type="dxa"/>
            <w:vMerge w:val="restart"/>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eastAsiaTheme="minorEastAsia"/>
                <w:sz w:val="21"/>
                <w:szCs w:val="21"/>
              </w:rPr>
            </w:pPr>
          </w:p>
        </w:tc>
        <w:tc>
          <w:tcPr>
            <w:tcW w:w="1209" w:type="dxa"/>
            <w:vMerge w:val="continue"/>
            <w:vAlign w:val="center"/>
          </w:tcPr>
          <w:p>
            <w:pPr>
              <w:rPr>
                <w:rFonts w:hint="default" w:ascii="Times New Roman" w:hAnsi="Times New Roman" w:cs="Times New Roman" w:eastAsiaTheme="minorEastAsia"/>
                <w:sz w:val="21"/>
                <w:szCs w:val="21"/>
              </w:rPr>
            </w:pPr>
          </w:p>
        </w:tc>
        <w:tc>
          <w:tcPr>
            <w:tcW w:w="10395" w:type="dxa"/>
            <w:vAlign w:val="center"/>
          </w:tcPr>
          <w:p>
            <w:pPr>
              <w:spacing w:before="120"/>
              <w:rPr>
                <w:rFonts w:hint="default" w:ascii="Times New Roman" w:hAnsi="Times New Roman" w:cs="Times New Roman" w:eastAsiaTheme="minorEastAsia"/>
                <w:sz w:val="21"/>
                <w:szCs w:val="21"/>
                <w:lang w:val="en-US"/>
              </w:rPr>
            </w:pPr>
            <w:r>
              <w:rPr>
                <w:rFonts w:hint="eastAsia"/>
                <w:sz w:val="21"/>
                <w:szCs w:val="21"/>
              </w:rPr>
              <w:t>审核员：王景玲</w:t>
            </w:r>
            <w:r>
              <w:rPr>
                <w:rFonts w:hint="eastAsia"/>
                <w:sz w:val="21"/>
                <w:szCs w:val="21"/>
                <w:lang w:val="en-US" w:eastAsia="zh-CN"/>
              </w:rPr>
              <w:t xml:space="preserve">                                   </w:t>
            </w:r>
            <w:r>
              <w:rPr>
                <w:rFonts w:hint="eastAsia"/>
                <w:sz w:val="21"/>
                <w:szCs w:val="21"/>
              </w:rPr>
              <w:t>审核时间：</w:t>
            </w:r>
            <w:r>
              <w:rPr>
                <w:rFonts w:hint="eastAsia" w:ascii="宋体" w:hAnsi="宋体" w:eastAsia="宋体" w:cs="Arial"/>
                <w:color w:val="auto"/>
                <w:spacing w:val="-6"/>
                <w:sz w:val="21"/>
                <w:szCs w:val="21"/>
                <w:lang w:val="en-US" w:eastAsia="zh-CN"/>
              </w:rPr>
              <w:t>2022年04月30日 上午</w:t>
            </w:r>
          </w:p>
        </w:tc>
        <w:tc>
          <w:tcPr>
            <w:tcW w:w="945" w:type="dxa"/>
            <w:vMerge w:val="continue"/>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cs="Times New Roman" w:eastAsiaTheme="minorEastAsia"/>
                <w:sz w:val="21"/>
                <w:szCs w:val="21"/>
              </w:rPr>
            </w:pPr>
          </w:p>
        </w:tc>
        <w:tc>
          <w:tcPr>
            <w:tcW w:w="1209" w:type="dxa"/>
            <w:vMerge w:val="continue"/>
            <w:vAlign w:val="center"/>
          </w:tcPr>
          <w:p>
            <w:pPr>
              <w:rPr>
                <w:rFonts w:hint="default" w:ascii="Times New Roman" w:hAnsi="Times New Roman" w:cs="Times New Roman" w:eastAsiaTheme="minorEastAsia"/>
                <w:sz w:val="21"/>
                <w:szCs w:val="21"/>
              </w:rPr>
            </w:pPr>
          </w:p>
        </w:tc>
        <w:tc>
          <w:tcPr>
            <w:tcW w:w="10395" w:type="dxa"/>
            <w:vAlign w:val="center"/>
          </w:tcPr>
          <w:p>
            <w:pPr>
              <w:keepNext w:val="0"/>
              <w:keepLines w:val="0"/>
              <w:pageBreakBefore w:val="0"/>
              <w:widowControl w:val="0"/>
              <w:kinsoku/>
              <w:wordWrap/>
              <w:overflowPunct/>
              <w:topLinePunct w:val="0"/>
              <w:autoSpaceDE/>
              <w:autoSpaceDN/>
              <w:bidi w:val="0"/>
              <w:adjustRightInd/>
              <w:spacing w:line="336" w:lineRule="auto"/>
              <w:jc w:val="left"/>
              <w:textAlignment w:val="auto"/>
              <w:rPr>
                <w:rFonts w:hint="default"/>
              </w:rPr>
            </w:pPr>
            <w:r>
              <w:rPr>
                <w:rFonts w:hint="default"/>
              </w:rPr>
              <w:t>审核条款：</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Q:5.3组织的岗位、职责和权限、6.2质量目标、</w:t>
            </w:r>
            <w:r>
              <w:rPr>
                <w:rFonts w:hint="eastAsia" w:ascii="宋体" w:hAnsi="宋体" w:eastAsia="宋体" w:cs="Arial"/>
                <w:color w:val="auto"/>
                <w:spacing w:val="-6"/>
                <w:sz w:val="21"/>
                <w:szCs w:val="21"/>
                <w:lang w:val="en-US" w:eastAsia="zh-CN"/>
              </w:rPr>
              <w:t>8.2顾客要求、8.4外部提供过程/产品和服务的控制、8.5.3顾客财产、8.5.5交付后活动、9.1.2顾客满意</w:t>
            </w:r>
          </w:p>
          <w:p>
            <w:pPr>
              <w:pStyle w:val="2"/>
              <w:ind w:left="0" w:leftChars="0" w:firstLine="0" w:firstLineChars="0"/>
              <w:rPr>
                <w:rFonts w:hint="default"/>
                <w:lang w:eastAsia="zh-CN"/>
              </w:rPr>
            </w:pPr>
            <w:r>
              <w:rPr>
                <w:rFonts w:hint="eastAsia" w:ascii="宋体" w:hAnsi="宋体" w:eastAsia="宋体" w:cs="Arial"/>
                <w:color w:val="auto"/>
                <w:spacing w:val="-6"/>
                <w:sz w:val="21"/>
                <w:szCs w:val="21"/>
              </w:rPr>
              <w:t>E:5.3组织的岗位、职责和权限、6.2环境目标、6.1.2环境因素的识别与评价、6.1.4措施的策划、8.1运行策划和控制、8.2应急准备和响应</w:t>
            </w:r>
          </w:p>
        </w:tc>
        <w:tc>
          <w:tcPr>
            <w:tcW w:w="945" w:type="dxa"/>
            <w:vMerge w:val="continue"/>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组织的岗位、职责权限</w:t>
            </w:r>
          </w:p>
        </w:tc>
        <w:tc>
          <w:tcPr>
            <w:tcW w:w="1209" w:type="dxa"/>
            <w:vAlign w:val="center"/>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eastAsia="宋体" w:cs="Arial"/>
                <w:color w:val="auto"/>
                <w:spacing w:val="-6"/>
                <w:sz w:val="21"/>
                <w:szCs w:val="21"/>
              </w:rPr>
            </w:pPr>
            <w:r>
              <w:rPr>
                <w:rFonts w:hint="default" w:ascii="宋体" w:hAnsi="宋体" w:eastAsia="宋体" w:cs="Arial"/>
                <w:color w:val="auto"/>
                <w:spacing w:val="-6"/>
                <w:sz w:val="21"/>
                <w:szCs w:val="21"/>
              </w:rPr>
              <w:t>QE</w:t>
            </w:r>
            <w:r>
              <w:rPr>
                <w:rFonts w:hint="default" w:ascii="宋体" w:hAnsi="宋体" w:eastAsia="宋体" w:cs="Arial"/>
                <w:color w:val="auto"/>
                <w:spacing w:val="-6"/>
                <w:sz w:val="21"/>
                <w:szCs w:val="21"/>
                <w:lang w:eastAsia="zh-CN"/>
              </w:rPr>
              <w:t>：</w:t>
            </w:r>
            <w:r>
              <w:rPr>
                <w:rFonts w:hint="default" w:ascii="宋体" w:hAnsi="宋体" w:eastAsia="宋体" w:cs="Arial"/>
                <w:color w:val="auto"/>
                <w:spacing w:val="-6"/>
                <w:sz w:val="21"/>
                <w:szCs w:val="21"/>
              </w:rPr>
              <w:t>5.3</w:t>
            </w:r>
          </w:p>
          <w:p>
            <w:pPr>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sz w:val="21"/>
                <w:szCs w:val="21"/>
              </w:rPr>
            </w:pPr>
          </w:p>
        </w:tc>
        <w:tc>
          <w:tcPr>
            <w:tcW w:w="10395" w:type="dxa"/>
            <w:vAlign w:val="center"/>
          </w:tcPr>
          <w:p>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经与部门负责人交流发现其对部门职责权限基本掌握，部门职责得到合理分配，未发现因职责不清责任不明而造成体系运行失效的情况。</w:t>
            </w:r>
          </w:p>
        </w:tc>
        <w:tc>
          <w:tcPr>
            <w:tcW w:w="945" w:type="dxa"/>
          </w:tcPr>
          <w:p>
            <w:pP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质量、环境目标</w:t>
            </w:r>
          </w:p>
        </w:tc>
        <w:tc>
          <w:tcPr>
            <w:tcW w:w="1209" w:type="dxa"/>
            <w:vAlign w:val="center"/>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eastAsia="宋体" w:cs="Arial"/>
                <w:color w:val="auto"/>
                <w:spacing w:val="-6"/>
                <w:sz w:val="21"/>
                <w:szCs w:val="21"/>
                <w:lang w:eastAsia="zh-CN"/>
              </w:rPr>
            </w:pPr>
            <w:r>
              <w:rPr>
                <w:rFonts w:hint="default" w:ascii="宋体" w:hAnsi="宋体" w:eastAsia="宋体" w:cs="Arial"/>
                <w:color w:val="auto"/>
                <w:spacing w:val="-6"/>
                <w:sz w:val="21"/>
                <w:szCs w:val="21"/>
                <w:lang w:eastAsia="zh-CN"/>
              </w:rPr>
              <w:t>QE：6.2</w:t>
            </w:r>
          </w:p>
          <w:p>
            <w:pPr>
              <w:rPr>
                <w:rFonts w:hint="default" w:ascii="Times New Roman" w:hAnsi="Times New Roman" w:cs="Times New Roman" w:eastAsiaTheme="minorEastAsia"/>
                <w:sz w:val="21"/>
                <w:szCs w:val="21"/>
                <w:lang w:eastAsia="zh-CN"/>
              </w:rPr>
            </w:pPr>
          </w:p>
          <w:p>
            <w:pPr>
              <w:rPr>
                <w:rFonts w:hint="default" w:ascii="Times New Roman" w:hAnsi="Times New Roman" w:cs="Times New Roman" w:eastAsiaTheme="minorEastAsia"/>
                <w:sz w:val="21"/>
                <w:szCs w:val="21"/>
                <w:lang w:eastAsia="zh-CN"/>
              </w:rPr>
            </w:pPr>
          </w:p>
        </w:tc>
        <w:tc>
          <w:tcPr>
            <w:tcW w:w="10395" w:type="dxa"/>
            <w:vAlign w:val="center"/>
          </w:tcPr>
          <w:p>
            <w:pPr>
              <w:spacing w:after="0" w:line="360" w:lineRule="auto"/>
              <w:ind w:firstLine="420" w:firstLineChars="200"/>
              <w:rPr>
                <w:rFonts w:hint="default" w:ascii="Times New Roman" w:hAnsi="Times New Roman" w:cs="Times New Roman" w:eastAsiaTheme="minorEastAsia"/>
                <w:sz w:val="21"/>
                <w:szCs w:val="21"/>
                <w:lang w:eastAsia="zh-CN"/>
              </w:rPr>
            </w:pPr>
            <w:r>
              <w:rPr>
                <w:rFonts w:hint="eastAsia"/>
                <w:lang w:eastAsia="zh-CN"/>
              </w:rPr>
              <w:t>查阅</w:t>
            </w:r>
            <w:r>
              <w:t>部门目标</w:t>
            </w:r>
            <w:r>
              <w:rPr>
                <w:rFonts w:hint="eastAsia"/>
                <w:lang w:eastAsia="zh-CN"/>
              </w:rPr>
              <w:t>及完成情况</w:t>
            </w:r>
            <w:r>
              <w:t>：</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tcPr>
                <w:p>
                  <w:pPr>
                    <w:pStyle w:val="2"/>
                    <w:rPr>
                      <w:rFonts w:hint="default"/>
                      <w:vertAlign w:val="baseline"/>
                      <w:lang w:eastAsia="zh-CN"/>
                    </w:rPr>
                  </w:pPr>
                  <w:r>
                    <w:rPr>
                      <w:rFonts w:hint="eastAsia"/>
                      <w:vertAlign w:val="baseline"/>
                      <w:lang w:eastAsia="zh-CN"/>
                    </w:rPr>
                    <w:t>部门目标指标</w:t>
                  </w:r>
                </w:p>
              </w:tc>
              <w:tc>
                <w:tcPr>
                  <w:tcW w:w="2880" w:type="dxa"/>
                </w:tcPr>
                <w:p>
                  <w:pPr>
                    <w:pStyle w:val="2"/>
                    <w:rPr>
                      <w:rFonts w:hint="default"/>
                      <w:vertAlign w:val="baseline"/>
                      <w:lang w:eastAsia="zh-CN"/>
                    </w:rPr>
                  </w:pPr>
                  <w:r>
                    <w:rPr>
                      <w:rFonts w:hint="eastAsia"/>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vAlign w:val="top"/>
                </w:tcPr>
                <w:p>
                  <w:pPr>
                    <w:spacing w:after="0"/>
                    <w:rPr>
                      <w:rFonts w:hint="default" w:ascii="Times New Roman" w:hAnsi="Times New Roman" w:eastAsia="宋体" w:cs="Times New Roman"/>
                      <w:kern w:val="2"/>
                      <w:sz w:val="21"/>
                      <w:szCs w:val="21"/>
                      <w:lang w:val="en-US" w:eastAsia="zh-CN" w:bidi="ar-SA"/>
                    </w:rPr>
                  </w:pPr>
                  <w:r>
                    <w:rPr>
                      <w:rFonts w:hint="eastAsia" w:ascii="宋体" w:hAnsi="宋体"/>
                      <w:color w:val="000000"/>
                      <w:sz w:val="21"/>
                      <w:szCs w:val="21"/>
                    </w:rPr>
                    <w:t>合同履约率达100%</w:t>
                  </w:r>
                </w:p>
              </w:tc>
              <w:tc>
                <w:tcPr>
                  <w:tcW w:w="2880" w:type="dxa"/>
                  <w:vAlign w:val="top"/>
                </w:tcPr>
                <w:p>
                  <w:pPr>
                    <w:spacing w:after="0"/>
                    <w:rPr>
                      <w:rFonts w:hint="default" w:ascii="Times New Roman" w:hAnsi="Times New Roman" w:eastAsia="宋体" w:cs="Times New Roman"/>
                      <w:kern w:val="2"/>
                      <w:sz w:val="21"/>
                      <w:szCs w:val="21"/>
                      <w:lang w:val="en-US" w:eastAsia="zh-CN" w:bidi="ar-SA"/>
                    </w:rPr>
                  </w:pPr>
                  <w:r>
                    <w:rPr>
                      <w:rFonts w:hint="eastAsia" w:ascii="宋体" w:hAnsi="宋体"/>
                      <w:color w:val="000000"/>
                      <w:sz w:val="21"/>
                      <w:szCs w:val="21"/>
                    </w:rPr>
                    <w:t>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vAlign w:val="top"/>
                </w:tcPr>
                <w:p>
                  <w:pPr>
                    <w:spacing w:after="0"/>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供方评定合格率100%</w:t>
                  </w:r>
                </w:p>
              </w:tc>
              <w:tc>
                <w:tcPr>
                  <w:tcW w:w="2880" w:type="dxa"/>
                  <w:vAlign w:val="top"/>
                </w:tcPr>
                <w:p>
                  <w:pPr>
                    <w:spacing w:after="0"/>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供方评定合格100%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vAlign w:val="top"/>
                </w:tcPr>
                <w:p>
                  <w:pPr>
                    <w:spacing w:after="0"/>
                    <w:rPr>
                      <w:rFonts w:hint="default" w:ascii="Times New Roman" w:hAnsi="Times New Roman" w:eastAsia="宋体" w:cs="Times New Roman"/>
                      <w:kern w:val="2"/>
                      <w:sz w:val="21"/>
                      <w:szCs w:val="21"/>
                      <w:lang w:val="en-US" w:eastAsia="zh-CN" w:bidi="ar-SA"/>
                    </w:rPr>
                  </w:pPr>
                  <w:r>
                    <w:rPr>
                      <w:rFonts w:hint="eastAsia" w:ascii="宋体" w:hAnsi="宋体"/>
                      <w:color w:val="000000"/>
                      <w:sz w:val="21"/>
                      <w:szCs w:val="21"/>
                    </w:rPr>
                    <w:t>顾客满意度达95分</w:t>
                  </w:r>
                </w:p>
              </w:tc>
              <w:tc>
                <w:tcPr>
                  <w:tcW w:w="2880" w:type="dxa"/>
                  <w:vAlign w:val="top"/>
                </w:tcPr>
                <w:p>
                  <w:pPr>
                    <w:spacing w:after="0"/>
                    <w:rPr>
                      <w:rFonts w:hint="default" w:ascii="Times New Roman" w:hAnsi="Times New Roman" w:eastAsia="宋体" w:cs="Times New Roman"/>
                      <w:kern w:val="2"/>
                      <w:sz w:val="21"/>
                      <w:szCs w:val="21"/>
                      <w:lang w:val="en-US" w:eastAsia="zh-CN" w:bidi="ar-SA"/>
                    </w:rPr>
                  </w:pPr>
                  <w:r>
                    <w:rPr>
                      <w:rFonts w:hint="eastAsia" w:ascii="宋体" w:hAnsi="宋体"/>
                      <w:color w:val="000000"/>
                      <w:sz w:val="21"/>
                      <w:szCs w:val="21"/>
                    </w:rPr>
                    <w:t>顾客满意度9</w:t>
                  </w:r>
                  <w:r>
                    <w:rPr>
                      <w:rFonts w:hint="eastAsia" w:ascii="宋体" w:hAnsi="宋体"/>
                      <w:color w:val="000000"/>
                      <w:sz w:val="21"/>
                      <w:szCs w:val="21"/>
                      <w:lang w:val="en-US" w:eastAsia="zh-CN"/>
                    </w:rPr>
                    <w:t>7.75</w:t>
                  </w:r>
                  <w:r>
                    <w:rPr>
                      <w:rFonts w:hint="eastAsia" w:ascii="宋体" w:hAnsi="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vAlign w:val="top"/>
                </w:tcPr>
                <w:p>
                  <w:pPr>
                    <w:spacing w:after="0"/>
                    <w:rPr>
                      <w:rFonts w:hint="default" w:ascii="宋体" w:hAnsi="宋体" w:cs="Times New Roman"/>
                      <w:color w:val="000000"/>
                      <w:sz w:val="21"/>
                      <w:szCs w:val="21"/>
                      <w:lang w:val="en-US" w:eastAsia="zh-CN"/>
                    </w:rPr>
                  </w:pPr>
                  <w:r>
                    <w:rPr>
                      <w:rFonts w:hint="eastAsia" w:ascii="宋体" w:hAnsi="宋体" w:cs="Times New Roman"/>
                      <w:color w:val="000000"/>
                      <w:sz w:val="21"/>
                      <w:szCs w:val="21"/>
                    </w:rPr>
                    <w:t>固废分类处置率100%</w:t>
                  </w:r>
                </w:p>
              </w:tc>
              <w:tc>
                <w:tcPr>
                  <w:tcW w:w="2880" w:type="dxa"/>
                  <w:vAlign w:val="top"/>
                </w:tcPr>
                <w:p>
                  <w:pPr>
                    <w:spacing w:after="0"/>
                    <w:rPr>
                      <w:rFonts w:hint="default" w:ascii="宋体" w:hAnsi="宋体" w:cs="Times New Roman"/>
                      <w:color w:val="000000"/>
                      <w:sz w:val="21"/>
                      <w:szCs w:val="21"/>
                      <w:lang w:val="en-US" w:eastAsia="zh-CN"/>
                    </w:rPr>
                  </w:pPr>
                  <w:r>
                    <w:rPr>
                      <w:rFonts w:hint="eastAsia" w:ascii="宋体" w:hAnsi="宋体" w:cs="Times New Roman"/>
                      <w:color w:val="000000"/>
                      <w:sz w:val="21"/>
                      <w:szCs w:val="21"/>
                    </w:rPr>
                    <w:t>固废分类处置率100%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7" w:type="dxa"/>
                  <w:vAlign w:val="top"/>
                </w:tcPr>
                <w:p>
                  <w:pPr>
                    <w:spacing w:after="0"/>
                    <w:rPr>
                      <w:rFonts w:hint="default" w:ascii="宋体" w:hAnsi="宋体" w:cs="Times New Roman"/>
                      <w:color w:val="000000"/>
                      <w:sz w:val="21"/>
                      <w:szCs w:val="21"/>
                      <w:lang w:val="en-US" w:eastAsia="zh-CN"/>
                    </w:rPr>
                  </w:pPr>
                  <w:r>
                    <w:rPr>
                      <w:rFonts w:hint="eastAsia" w:ascii="宋体" w:hAnsi="宋体" w:cs="Times New Roman"/>
                      <w:color w:val="000000"/>
                      <w:sz w:val="21"/>
                      <w:szCs w:val="21"/>
                    </w:rPr>
                    <w:t>火灾、触电事故发生次数为0</w:t>
                  </w:r>
                </w:p>
              </w:tc>
              <w:tc>
                <w:tcPr>
                  <w:tcW w:w="2880" w:type="dxa"/>
                  <w:vAlign w:val="top"/>
                </w:tcPr>
                <w:p>
                  <w:pPr>
                    <w:spacing w:after="0"/>
                    <w:rPr>
                      <w:rFonts w:hint="default" w:ascii="宋体" w:hAnsi="宋体" w:cs="Times New Roman"/>
                      <w:color w:val="000000"/>
                      <w:sz w:val="21"/>
                      <w:szCs w:val="21"/>
                      <w:lang w:val="en-US" w:eastAsia="zh-CN"/>
                    </w:rPr>
                  </w:pPr>
                  <w:r>
                    <w:rPr>
                      <w:rFonts w:hint="eastAsia" w:ascii="宋体" w:hAnsi="宋体" w:cs="Times New Roman"/>
                      <w:color w:val="000000"/>
                      <w:sz w:val="21"/>
                      <w:szCs w:val="21"/>
                    </w:rPr>
                    <w:t>火灾、触电事故0</w:t>
                  </w:r>
                </w:p>
              </w:tc>
            </w:tr>
          </w:tbl>
          <w:p>
            <w:pPr>
              <w:pStyle w:val="2"/>
              <w:rPr>
                <w:rFonts w:hint="default"/>
                <w:lang w:eastAsia="zh-CN"/>
              </w:rPr>
            </w:pP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考核情况：经查202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.2</w:t>
            </w:r>
            <w:r>
              <w:rPr>
                <w:rFonts w:hint="eastAsia"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质量\环境\职业健康安全目标分解考核表</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w:t>
            </w:r>
            <w:r>
              <w:rPr>
                <w:rFonts w:hint="eastAsia" w:cs="Times New Roman" w:eastAsiaTheme="minorEastAsia"/>
                <w:sz w:val="21"/>
                <w:szCs w:val="21"/>
                <w:lang w:eastAsia="zh-CN"/>
              </w:rPr>
              <w:t>通过目标管理方案管控，</w:t>
            </w:r>
            <w:r>
              <w:rPr>
                <w:rFonts w:hint="default" w:ascii="Times New Roman" w:hAnsi="Times New Roman" w:cs="Times New Roman" w:eastAsiaTheme="minorEastAsia"/>
                <w:sz w:val="21"/>
                <w:szCs w:val="21"/>
                <w:lang w:eastAsia="zh-CN"/>
              </w:rPr>
              <w:t>各目标达成要求。</w:t>
            </w:r>
          </w:p>
        </w:tc>
        <w:tc>
          <w:tcPr>
            <w:tcW w:w="945" w:type="dxa"/>
          </w:tcPr>
          <w:p>
            <w:pP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60" w:type="dxa"/>
            <w:vAlign w:val="center"/>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eastAsia="zh-CN"/>
              </w:rPr>
              <w:t>环境因素</w:t>
            </w:r>
            <w:r>
              <w:rPr>
                <w:rFonts w:hint="eastAsia" w:ascii="宋体" w:hAnsi="宋体" w:eastAsia="宋体" w:cs="Arial"/>
                <w:color w:val="auto"/>
                <w:spacing w:val="-6"/>
                <w:sz w:val="21"/>
                <w:szCs w:val="21"/>
                <w:lang w:eastAsia="zh-CN"/>
              </w:rPr>
              <w:t>识别</w:t>
            </w:r>
            <w:r>
              <w:rPr>
                <w:rFonts w:hint="default" w:ascii="宋体" w:hAnsi="宋体" w:eastAsia="宋体" w:cs="Arial"/>
                <w:color w:val="auto"/>
                <w:spacing w:val="-6"/>
                <w:sz w:val="21"/>
                <w:szCs w:val="21"/>
                <w:lang w:eastAsia="zh-CN"/>
              </w:rPr>
              <w:t>以及措施的策划</w:t>
            </w:r>
          </w:p>
        </w:tc>
        <w:tc>
          <w:tcPr>
            <w:tcW w:w="1209" w:type="dxa"/>
            <w:vAlign w:val="top"/>
          </w:tcPr>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default" w:ascii="宋体" w:hAnsi="宋体" w:eastAsia="宋体" w:cs="Arial"/>
                <w:color w:val="auto"/>
                <w:spacing w:val="-6"/>
                <w:sz w:val="21"/>
                <w:szCs w:val="21"/>
                <w:lang w:eastAsia="zh-CN"/>
              </w:rPr>
            </w:pPr>
            <w:r>
              <w:rPr>
                <w:rFonts w:hint="default" w:ascii="宋体" w:hAnsi="宋体" w:eastAsia="宋体" w:cs="Arial"/>
                <w:color w:val="auto"/>
                <w:spacing w:val="-6"/>
                <w:sz w:val="21"/>
                <w:szCs w:val="21"/>
                <w:lang w:eastAsia="zh-CN"/>
              </w:rPr>
              <w:t>E：6.1.2</w:t>
            </w:r>
          </w:p>
          <w:p>
            <w:pPr>
              <w:keepNext w:val="0"/>
              <w:keepLines w:val="0"/>
              <w:pageBreakBefore w:val="0"/>
              <w:widowControl w:val="0"/>
              <w:kinsoku/>
              <w:wordWrap/>
              <w:overflowPunct/>
              <w:topLinePunct w:val="0"/>
              <w:autoSpaceDE/>
              <w:autoSpaceDN/>
              <w:bidi w:val="0"/>
              <w:adjustRightInd/>
              <w:spacing w:line="240" w:lineRule="auto"/>
              <w:ind w:firstLine="198" w:firstLineChars="100"/>
              <w:jc w:val="left"/>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6.1.4</w:t>
            </w:r>
          </w:p>
        </w:tc>
        <w:tc>
          <w:tcPr>
            <w:tcW w:w="10395" w:type="dxa"/>
            <w:vAlign w:val="top"/>
          </w:tcPr>
          <w:p>
            <w:pPr>
              <w:shd w:val="clear"/>
              <w:snapToGrid w:val="0"/>
              <w:spacing w:line="360" w:lineRule="auto"/>
              <w:ind w:firstLine="480"/>
              <w:rPr>
                <w:rFonts w:hint="default" w:ascii="Times New Roman" w:hAnsi="Times New Roman" w:cs="Times New Roman"/>
                <w:szCs w:val="21"/>
              </w:rPr>
            </w:pPr>
            <w:r>
              <w:rPr>
                <w:rFonts w:hint="default" w:ascii="Times New Roman" w:hAnsi="Times New Roman" w:cs="Times New Roman"/>
                <w:szCs w:val="21"/>
              </w:rPr>
              <w:t>查有：《环境因素和危险源识别评价与控制程序》</w:t>
            </w:r>
            <w:r>
              <w:rPr>
                <w:rFonts w:hint="eastAsia" w:cs="Times New Roman"/>
                <w:szCs w:val="21"/>
                <w:lang w:val="en-US" w:eastAsia="zh-CN"/>
              </w:rPr>
              <w:t>，</w:t>
            </w:r>
            <w:r>
              <w:rPr>
                <w:rFonts w:hint="default" w:ascii="Times New Roman" w:hAnsi="Times New Roman" w:cs="Times New Roman"/>
                <w:szCs w:val="21"/>
                <w:lang w:eastAsia="zh-CN"/>
              </w:rPr>
              <w:t>供销</w:t>
            </w:r>
            <w:r>
              <w:rPr>
                <w:rFonts w:hint="default" w:ascii="Times New Roman" w:hAnsi="Times New Roman" w:cs="Times New Roman"/>
                <w:szCs w:val="21"/>
              </w:rPr>
              <w:t>部按照办公过程和采购服务过程对环境因素进行了辨识，辨识时考虑了三种时态：过去、现在和将来，和三种状态：正常、异常和紧急。</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查</w:t>
            </w:r>
            <w:r>
              <w:rPr>
                <w:rFonts w:hint="default" w:ascii="Times New Roman" w:hAnsi="Times New Roman" w:cs="Times New Roman"/>
                <w:szCs w:val="21"/>
                <w:lang w:eastAsia="zh-CN"/>
              </w:rPr>
              <w:t>供销</w:t>
            </w:r>
            <w:r>
              <w:rPr>
                <w:rFonts w:hint="default" w:ascii="Times New Roman" w:hAnsi="Times New Roman" w:cs="Times New Roman"/>
                <w:szCs w:val="21"/>
              </w:rPr>
              <w:t>部的“环境因素识别评价汇总表”，识别了本部门在办公、采购、相关方等各有关过程的环境因素，包括办公纸张、</w:t>
            </w:r>
            <w:r>
              <w:rPr>
                <w:rFonts w:hint="default" w:ascii="Times New Roman" w:hAnsi="Times New Roman" w:cs="Times New Roman"/>
                <w:szCs w:val="21"/>
                <w:lang w:eastAsia="zh-CN"/>
              </w:rPr>
              <w:t>空调使用、</w:t>
            </w:r>
            <w:r>
              <w:rPr>
                <w:rFonts w:hint="default" w:ascii="Times New Roman" w:hAnsi="Times New Roman" w:cs="Times New Roman"/>
                <w:szCs w:val="21"/>
              </w:rPr>
              <w:t>电脑使用用电消耗、</w:t>
            </w:r>
            <w:r>
              <w:rPr>
                <w:rFonts w:hint="default" w:ascii="Times New Roman" w:hAnsi="Times New Roman" w:cs="Times New Roman"/>
                <w:szCs w:val="21"/>
                <w:lang w:eastAsia="zh-CN"/>
              </w:rPr>
              <w:t>日光灯更换、废墨盒处置、生活垃圾的</w:t>
            </w:r>
            <w:r>
              <w:rPr>
                <w:rFonts w:hint="default" w:ascii="Times New Roman" w:hAnsi="Times New Roman" w:cs="Times New Roman"/>
                <w:szCs w:val="21"/>
              </w:rPr>
              <w:t>处置、废包装物</w:t>
            </w:r>
            <w:r>
              <w:rPr>
                <w:rFonts w:hint="default" w:ascii="Times New Roman" w:hAnsi="Times New Roman" w:cs="Times New Roman"/>
                <w:szCs w:val="21"/>
                <w:lang w:eastAsia="zh-CN"/>
              </w:rPr>
              <w:t>处理</w:t>
            </w:r>
            <w:r>
              <w:rPr>
                <w:rFonts w:hint="default" w:ascii="Times New Roman" w:hAnsi="Times New Roman" w:cs="Times New Roman"/>
                <w:szCs w:val="21"/>
              </w:rPr>
              <w:t>等环境因素，识别时能考虑产品生命周期观点。</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查《重要环境因素清单》，涉及</w:t>
            </w:r>
            <w:r>
              <w:rPr>
                <w:rFonts w:hint="default" w:ascii="Times New Roman" w:hAnsi="Times New Roman" w:cs="Times New Roman"/>
                <w:szCs w:val="21"/>
                <w:lang w:eastAsia="zh-CN"/>
              </w:rPr>
              <w:t>供销</w:t>
            </w:r>
            <w:r>
              <w:rPr>
                <w:rFonts w:hint="default" w:ascii="Times New Roman" w:hAnsi="Times New Roman" w:cs="Times New Roman"/>
                <w:szCs w:val="21"/>
              </w:rPr>
              <w:t>部有2项重要环境因素，包括：</w:t>
            </w:r>
            <w:r>
              <w:rPr>
                <w:rFonts w:hint="default" w:ascii="Times New Roman" w:hAnsi="Times New Roman" w:cs="Times New Roman"/>
                <w:szCs w:val="21"/>
                <w:lang w:eastAsia="zh-CN"/>
              </w:rPr>
              <w:t>潜在火灾</w:t>
            </w:r>
            <w:r>
              <w:rPr>
                <w:rFonts w:hint="default" w:ascii="Times New Roman" w:hAnsi="Times New Roman" w:cs="Times New Roman"/>
                <w:szCs w:val="21"/>
              </w:rPr>
              <w:t>、固体废弃物的排放。</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控制措施：固废分类存放、垃圾等由办公室负责按规定处置，包装物分类卖掉，日常检查、培训教育，配备有消防器材、制定应急预案等措施。</w:t>
            </w:r>
          </w:p>
          <w:p>
            <w:pPr>
              <w:shd w:val="clea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部门识别和评价基本充分，符合规定要求。</w:t>
            </w:r>
          </w:p>
        </w:tc>
        <w:tc>
          <w:tcPr>
            <w:tcW w:w="945" w:type="dxa"/>
          </w:tcPr>
          <w:p>
            <w:pP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shd w:val="clear" w:color="auto" w:fill="auto"/>
            <w:vAlign w:val="center"/>
          </w:tcPr>
          <w:p>
            <w:pPr>
              <w:jc w:val="center"/>
              <w:rPr>
                <w:rFonts w:hint="default" w:ascii="Times New Roman" w:hAnsi="Times New Roman" w:cs="Times New Roman" w:eastAsiaTheme="minorEastAsia"/>
                <w:sz w:val="21"/>
                <w:szCs w:val="21"/>
              </w:rPr>
            </w:pPr>
            <w:r>
              <w:rPr>
                <w:rFonts w:hint="default" w:ascii="Times New Roman" w:hAnsi="Times New Roman" w:eastAsia="宋体" w:cs="Times New Roman"/>
                <w:szCs w:val="22"/>
              </w:rPr>
              <w:t>运行策划和控制</w:t>
            </w:r>
          </w:p>
        </w:tc>
        <w:tc>
          <w:tcPr>
            <w:tcW w:w="1209" w:type="dxa"/>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宋体" w:hAnsi="宋体" w:eastAsia="宋体" w:cs="Arial"/>
                <w:color w:val="auto"/>
                <w:spacing w:val="-6"/>
                <w:sz w:val="21"/>
                <w:szCs w:val="21"/>
                <w:lang w:eastAsia="zh-CN"/>
              </w:rPr>
              <w:t>E：</w:t>
            </w:r>
            <w:r>
              <w:rPr>
                <w:rFonts w:hint="default" w:ascii="宋体" w:hAnsi="宋体" w:eastAsia="宋体" w:cs="Arial"/>
                <w:color w:val="auto"/>
                <w:spacing w:val="-6"/>
                <w:sz w:val="21"/>
                <w:szCs w:val="21"/>
                <w:lang w:val="en-US" w:eastAsia="zh-CN"/>
              </w:rPr>
              <w:t>8.1</w:t>
            </w:r>
          </w:p>
        </w:tc>
        <w:tc>
          <w:tcPr>
            <w:tcW w:w="10395" w:type="dxa"/>
            <w:shd w:val="clear" w:color="auto" w:fill="auto"/>
            <w:vAlign w:val="center"/>
          </w:tcPr>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编制并实施了运行控制程序</w:t>
            </w:r>
            <w:r>
              <w:rPr>
                <w:rFonts w:hint="default" w:ascii="Times New Roman" w:hAnsi="Times New Roman" w:cs="Times New Roman"/>
                <w:szCs w:val="21"/>
                <w:lang w:eastAsia="zh-CN"/>
              </w:rPr>
              <w:t>RKS</w:t>
            </w:r>
            <w:r>
              <w:rPr>
                <w:rFonts w:hint="default" w:ascii="Times New Roman" w:hAnsi="Times New Roman" w:cs="Times New Roman"/>
                <w:szCs w:val="21"/>
              </w:rPr>
              <w:t>-CX06-</w:t>
            </w:r>
            <w:r>
              <w:rPr>
                <w:rFonts w:hint="default" w:ascii="Times New Roman" w:hAnsi="Times New Roman" w:cs="Times New Roman"/>
                <w:szCs w:val="21"/>
                <w:lang w:eastAsia="zh-CN"/>
              </w:rPr>
              <w:t>2020、</w:t>
            </w:r>
            <w:r>
              <w:rPr>
                <w:rFonts w:hint="default" w:ascii="Times New Roman" w:hAnsi="Times New Roman" w:cs="Times New Roman"/>
                <w:szCs w:val="21"/>
              </w:rPr>
              <w:t>环境因素和危险源识别评价与控制程序</w:t>
            </w:r>
            <w:r>
              <w:rPr>
                <w:rFonts w:hint="default" w:ascii="Times New Roman" w:hAnsi="Times New Roman" w:cs="Times New Roman"/>
                <w:szCs w:val="21"/>
                <w:lang w:eastAsia="zh-CN"/>
              </w:rPr>
              <w:t>、</w:t>
            </w:r>
            <w:r>
              <w:rPr>
                <w:rFonts w:hint="default" w:ascii="Times New Roman" w:hAnsi="Times New Roman" w:cs="Times New Roman"/>
                <w:szCs w:val="21"/>
              </w:rPr>
              <w:t>环境和职业健康安全法律法规控制程序</w:t>
            </w:r>
            <w:r>
              <w:rPr>
                <w:rFonts w:hint="default" w:ascii="Times New Roman" w:hAnsi="Times New Roman" w:cs="Times New Roman"/>
                <w:szCs w:val="21"/>
                <w:lang w:eastAsia="zh-CN"/>
              </w:rPr>
              <w:t>、</w:t>
            </w:r>
            <w:r>
              <w:rPr>
                <w:rFonts w:hint="default" w:ascii="Times New Roman" w:hAnsi="Times New Roman" w:cs="Times New Roman"/>
                <w:szCs w:val="21"/>
              </w:rPr>
              <w:t>资源能源控制程序</w:t>
            </w:r>
            <w:r>
              <w:rPr>
                <w:rFonts w:hint="default" w:ascii="Times New Roman" w:hAnsi="Times New Roman" w:cs="Times New Roman"/>
                <w:szCs w:val="21"/>
                <w:lang w:eastAsia="zh-CN"/>
              </w:rPr>
              <w:t>、</w:t>
            </w:r>
            <w:r>
              <w:rPr>
                <w:rFonts w:hint="default" w:ascii="Times New Roman" w:hAnsi="Times New Roman" w:cs="Times New Roman"/>
                <w:szCs w:val="21"/>
              </w:rPr>
              <w:t>消防控制程序</w:t>
            </w:r>
            <w:r>
              <w:rPr>
                <w:rFonts w:hint="default" w:ascii="Times New Roman" w:hAnsi="Times New Roman" w:cs="Times New Roman"/>
                <w:szCs w:val="21"/>
                <w:lang w:eastAsia="zh-CN"/>
              </w:rPr>
              <w:t>、</w:t>
            </w:r>
            <w:r>
              <w:rPr>
                <w:rFonts w:hint="default" w:ascii="Times New Roman" w:hAnsi="Times New Roman" w:cs="Times New Roman"/>
                <w:szCs w:val="21"/>
              </w:rPr>
              <w:t>废弃物控制程序</w:t>
            </w:r>
            <w:r>
              <w:rPr>
                <w:rFonts w:hint="default" w:ascii="Times New Roman" w:hAnsi="Times New Roman" w:cs="Times New Roman"/>
                <w:szCs w:val="21"/>
                <w:lang w:eastAsia="zh-CN"/>
              </w:rPr>
              <w:t>等程序文件</w:t>
            </w:r>
            <w:r>
              <w:rPr>
                <w:rFonts w:hint="default" w:ascii="Times New Roman" w:hAnsi="Times New Roman" w:cs="Times New Roman"/>
                <w:szCs w:val="21"/>
              </w:rPr>
              <w:t>和</w:t>
            </w:r>
            <w:r>
              <w:rPr>
                <w:rFonts w:hint="default" w:ascii="Times New Roman" w:hAnsi="Times New Roman" w:cs="Times New Roman"/>
                <w:szCs w:val="21"/>
                <w:lang w:eastAsia="zh-CN"/>
              </w:rPr>
              <w:t>管理制度。</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2.公司目前销售的产品是</w:t>
            </w:r>
            <w:r>
              <w:rPr>
                <w:rFonts w:hint="default" w:ascii="Times New Roman" w:hAnsi="Times New Roman" w:cs="Times New Roman"/>
                <w:szCs w:val="21"/>
                <w:lang w:eastAsia="zh-CN"/>
              </w:rPr>
              <w:t>静电粉末产品</w:t>
            </w:r>
            <w:r>
              <w:rPr>
                <w:rFonts w:hint="default" w:ascii="Times New Roman" w:hAnsi="Times New Roman" w:cs="Times New Roman"/>
                <w:szCs w:val="21"/>
              </w:rPr>
              <w:t>。</w:t>
            </w:r>
          </w:p>
          <w:p>
            <w:pPr>
              <w:shd w:val="clear"/>
              <w:spacing w:line="360" w:lineRule="auto"/>
              <w:ind w:firstLine="420" w:firstLineChars="200"/>
              <w:rPr>
                <w:rFonts w:hint="default" w:ascii="Times New Roman" w:hAnsi="Times New Roman" w:cs="Times New Roman"/>
                <w:szCs w:val="21"/>
                <w:highlight w:val="yellow"/>
              </w:rPr>
            </w:pPr>
            <w:r>
              <w:rPr>
                <w:rFonts w:hint="default" w:ascii="Times New Roman" w:hAnsi="Times New Roman" w:cs="Times New Roman"/>
                <w:szCs w:val="21"/>
                <w:lang w:val="en-US" w:eastAsia="zh-CN"/>
              </w:rPr>
              <w:t>3</w:t>
            </w:r>
            <w:r>
              <w:rPr>
                <w:rFonts w:hint="default" w:ascii="Times New Roman" w:hAnsi="Times New Roman" w:cs="Times New Roman"/>
                <w:szCs w:val="21"/>
              </w:rPr>
              <w:t>.对外采购</w:t>
            </w:r>
            <w:r>
              <w:rPr>
                <w:rFonts w:hint="default" w:ascii="Times New Roman" w:hAnsi="Times New Roman" w:cs="Times New Roman"/>
                <w:szCs w:val="21"/>
                <w:lang w:eastAsia="zh-CN"/>
              </w:rPr>
              <w:t>原材料</w:t>
            </w:r>
            <w:r>
              <w:rPr>
                <w:rFonts w:hint="default" w:ascii="Times New Roman" w:hAnsi="Times New Roman" w:cs="Times New Roman"/>
                <w:szCs w:val="21"/>
              </w:rPr>
              <w:t>的主要有：</w:t>
            </w:r>
            <w:r>
              <w:rPr>
                <w:rFonts w:hint="default" w:ascii="Times New Roman" w:hAnsi="Times New Roman" w:cs="Times New Roman"/>
                <w:szCs w:val="21"/>
                <w:lang w:eastAsia="zh-CN"/>
              </w:rPr>
              <w:t>消光剂、特效增硬剂、消光钡、纯聚酯树脂</w:t>
            </w:r>
            <w:r>
              <w:rPr>
                <w:rFonts w:hint="default" w:ascii="Times New Roman" w:hAnsi="Times New Roman" w:cs="Times New Roman"/>
                <w:szCs w:val="21"/>
              </w:rPr>
              <w:t>等以上产品全部由厂家提供。</w:t>
            </w:r>
            <w:r>
              <w:rPr>
                <w:rFonts w:hint="eastAsia" w:ascii="Times New Roman" w:hAnsi="Times New Roman" w:cs="Times New Roman"/>
                <w:szCs w:val="21"/>
                <w:lang w:val="en-US" w:eastAsia="zh-CN"/>
              </w:rPr>
              <w:t>介绍说，</w:t>
            </w:r>
            <w:r>
              <w:rPr>
                <w:rFonts w:hint="default" w:ascii="Times New Roman" w:hAnsi="Times New Roman" w:cs="Times New Roman"/>
                <w:szCs w:val="21"/>
                <w:lang w:eastAsia="zh-CN"/>
              </w:rPr>
              <w:t>要求供应商承诺公司产品环保、节能、无毒无害。</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w:t>
            </w:r>
            <w:r>
              <w:rPr>
                <w:rFonts w:hint="eastAsia" w:cs="Times New Roman"/>
                <w:szCs w:val="21"/>
                <w:lang w:eastAsia="zh-CN"/>
              </w:rPr>
              <w:t>据介绍</w:t>
            </w:r>
            <w:r>
              <w:rPr>
                <w:rFonts w:hint="default" w:ascii="Times New Roman" w:hAnsi="Times New Roman" w:cs="Times New Roman"/>
                <w:szCs w:val="21"/>
              </w:rPr>
              <w:t>办公过程产生的垃圾由公司</w:t>
            </w:r>
            <w:r>
              <w:rPr>
                <w:rFonts w:hint="default" w:ascii="Times New Roman" w:hAnsi="Times New Roman" w:cs="Times New Roman"/>
                <w:szCs w:val="21"/>
                <w:lang w:eastAsia="zh-CN"/>
              </w:rPr>
              <w:t>办公室</w:t>
            </w:r>
            <w:r>
              <w:rPr>
                <w:rFonts w:hint="default" w:ascii="Times New Roman" w:hAnsi="Times New Roman" w:cs="Times New Roman"/>
                <w:szCs w:val="21"/>
              </w:rPr>
              <w:t>统一处理，部门不单独处理。</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5</w:t>
            </w:r>
            <w:r>
              <w:rPr>
                <w:rFonts w:hint="default" w:ascii="Times New Roman" w:hAnsi="Times New Roman" w:cs="Times New Roman"/>
                <w:szCs w:val="21"/>
              </w:rPr>
              <w:t>.办公、垃圾交环卫部门处理，硒鼓墨盒交厂家回收；</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6.办公室和仓库内主要是电的使用，电器有漏电保护器，经常对电路、电源进行检查，没有露电现象发生，查见有</w:t>
            </w:r>
            <w:r>
              <w:rPr>
                <w:rFonts w:hint="eastAsia" w:cs="Times New Roman"/>
                <w:szCs w:val="21"/>
                <w:lang w:eastAsia="zh-CN"/>
              </w:rPr>
              <w:t>环境</w:t>
            </w:r>
            <w:r>
              <w:rPr>
                <w:rFonts w:hint="default" w:ascii="Times New Roman" w:hAnsi="Times New Roman" w:cs="Times New Roman"/>
                <w:szCs w:val="21"/>
              </w:rPr>
              <w:t>安全检查记录，20</w:t>
            </w:r>
            <w:r>
              <w:rPr>
                <w:rFonts w:hint="default" w:ascii="Times New Roman" w:hAnsi="Times New Roman" w:cs="Times New Roman"/>
                <w:szCs w:val="21"/>
                <w:lang w:val="en-US" w:eastAsia="zh-CN"/>
              </w:rPr>
              <w:t>2</w:t>
            </w:r>
            <w:r>
              <w:rPr>
                <w:rFonts w:hint="eastAsia" w:cs="Times New Roman"/>
                <w:szCs w:val="21"/>
                <w:lang w:val="en-US" w:eastAsia="zh-CN"/>
              </w:rPr>
              <w:t>1</w:t>
            </w:r>
            <w:r>
              <w:rPr>
                <w:rFonts w:hint="default" w:ascii="Times New Roman" w:hAnsi="Times New Roman" w:cs="Times New Roman"/>
                <w:szCs w:val="21"/>
                <w:lang w:val="en-US" w:eastAsia="zh-CN"/>
              </w:rPr>
              <w:t>.</w:t>
            </w:r>
            <w:r>
              <w:rPr>
                <w:rFonts w:hint="eastAsia" w:cs="Times New Roman"/>
                <w:szCs w:val="21"/>
                <w:lang w:val="en-US" w:eastAsia="zh-CN"/>
              </w:rPr>
              <w:t>5</w:t>
            </w:r>
            <w:r>
              <w:rPr>
                <w:rFonts w:hint="default" w:ascii="Times New Roman" w:hAnsi="Times New Roman" w:cs="Times New Roman"/>
                <w:szCs w:val="21"/>
              </w:rPr>
              <w:t>月---20</w:t>
            </w:r>
            <w:r>
              <w:rPr>
                <w:rFonts w:hint="default" w:ascii="Times New Roman" w:hAnsi="Times New Roman" w:cs="Times New Roman"/>
                <w:szCs w:val="21"/>
                <w:lang w:val="en-US" w:eastAsia="zh-CN"/>
              </w:rPr>
              <w:t>2</w:t>
            </w:r>
            <w:r>
              <w:rPr>
                <w:rFonts w:hint="eastAsia" w:cs="Times New Roman"/>
                <w:szCs w:val="21"/>
                <w:lang w:val="en-US" w:eastAsia="zh-CN"/>
              </w:rPr>
              <w:t>2</w:t>
            </w:r>
            <w:r>
              <w:rPr>
                <w:rFonts w:hint="default" w:ascii="Times New Roman" w:hAnsi="Times New Roman" w:cs="Times New Roman"/>
                <w:szCs w:val="21"/>
                <w:lang w:val="en-US" w:eastAsia="zh-CN"/>
              </w:rPr>
              <w:t>.</w:t>
            </w:r>
            <w:r>
              <w:rPr>
                <w:rFonts w:hint="eastAsia" w:cs="Times New Roman"/>
                <w:szCs w:val="21"/>
                <w:lang w:val="en-US" w:eastAsia="zh-CN"/>
              </w:rPr>
              <w:t>4</w:t>
            </w:r>
            <w:r>
              <w:rPr>
                <w:rFonts w:hint="default" w:ascii="Times New Roman" w:hAnsi="Times New Roman" w:cs="Times New Roman"/>
                <w:szCs w:val="21"/>
              </w:rPr>
              <w:t>月份检查结果正常，检查人</w:t>
            </w:r>
            <w:r>
              <w:rPr>
                <w:rFonts w:hint="eastAsia" w:cs="Times New Roman"/>
                <w:szCs w:val="21"/>
                <w:lang w:eastAsia="zh-CN"/>
              </w:rPr>
              <w:t>熊冈华</w:t>
            </w:r>
            <w:r>
              <w:rPr>
                <w:rFonts w:hint="default" w:ascii="Times New Roman" w:hAnsi="Times New Roman" w:cs="Times New Roman"/>
                <w:szCs w:val="21"/>
              </w:rPr>
              <w:t>。</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7</w:t>
            </w:r>
            <w:r>
              <w:rPr>
                <w:rFonts w:hint="default" w:ascii="Times New Roman" w:hAnsi="Times New Roman" w:cs="Times New Roman"/>
                <w:szCs w:val="21"/>
              </w:rPr>
              <w:t>.</w:t>
            </w:r>
            <w:r>
              <w:rPr>
                <w:rFonts w:hint="default" w:ascii="Times New Roman" w:hAnsi="Times New Roman" w:cs="Times New Roman"/>
                <w:szCs w:val="21"/>
                <w:lang w:eastAsia="zh-CN"/>
              </w:rPr>
              <w:t>供销</w:t>
            </w:r>
            <w:r>
              <w:rPr>
                <w:rFonts w:hint="default" w:ascii="Times New Roman" w:hAnsi="Times New Roman" w:cs="Times New Roman"/>
                <w:szCs w:val="21"/>
              </w:rPr>
              <w:t>部向</w:t>
            </w:r>
            <w:r>
              <w:rPr>
                <w:rFonts w:hint="default" w:ascii="Times New Roman" w:hAnsi="Times New Roman" w:cs="Times New Roman"/>
                <w:szCs w:val="21"/>
                <w:lang w:eastAsia="zh-CN"/>
              </w:rPr>
              <w:t>相关方</w:t>
            </w:r>
            <w:r>
              <w:rPr>
                <w:rFonts w:hint="default" w:ascii="Times New Roman" w:hAnsi="Times New Roman" w:cs="Times New Roman"/>
                <w:szCs w:val="21"/>
              </w:rPr>
              <w:t>发放《</w:t>
            </w:r>
            <w:r>
              <w:rPr>
                <w:rFonts w:hint="default" w:ascii="Times New Roman" w:hAnsi="Times New Roman" w:cs="Times New Roman"/>
                <w:szCs w:val="21"/>
                <w:lang w:eastAsia="zh-CN"/>
              </w:rPr>
              <w:t>告相关方</w:t>
            </w:r>
            <w:r>
              <w:rPr>
                <w:rFonts w:hint="default" w:ascii="Times New Roman" w:hAnsi="Times New Roman" w:cs="Times New Roman"/>
                <w:szCs w:val="21"/>
              </w:rPr>
              <w:t>的一封信》，显示的内容中包括本公司采购产品的理化性能造成的环境影响或可能造成的影响，对使用该种物料的员工的要求，各相关方在进入本公司车间前必须有公司相关人员同意或有陪同人员下才能进入，必要时需进行相关的环境、安全培训后才能进入。相关方进入到车间后不允许吸烟和乱动机械设备，需遵守本公司车间现场安全管理的相关规定</w:t>
            </w:r>
            <w:r>
              <w:rPr>
                <w:rFonts w:hint="default" w:ascii="Times New Roman" w:hAnsi="Times New Roman" w:cs="Times New Roman"/>
                <w:szCs w:val="21"/>
                <w:lang w:eastAsia="zh-CN"/>
              </w:rPr>
              <w:t>等</w:t>
            </w:r>
            <w:r>
              <w:rPr>
                <w:rFonts w:hint="default" w:ascii="Times New Roman" w:hAnsi="Times New Roman" w:cs="Times New Roman"/>
                <w:szCs w:val="21"/>
              </w:rPr>
              <w:t>。</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8</w:t>
            </w:r>
            <w:r>
              <w:rPr>
                <w:rFonts w:hint="default" w:ascii="Times New Roman" w:hAnsi="Times New Roman" w:cs="Times New Roman"/>
                <w:szCs w:val="21"/>
              </w:rPr>
              <w:t>.对供应商施加影响还包括在评定供应商时，获取质量、环境、职业健康安全管理体系证书则优先，产品必须用环保无毒无害材料等措施。</w:t>
            </w:r>
          </w:p>
          <w:p>
            <w:pPr>
              <w:pStyle w:val="2"/>
              <w:rPr>
                <w:rFonts w:hint="default" w:ascii="Times New Roman" w:hAnsi="Times New Roman" w:cs="Times New Roman" w:eastAsiaTheme="minorEastAsia"/>
                <w:sz w:val="21"/>
                <w:szCs w:val="21"/>
              </w:rPr>
            </w:pPr>
            <w:r>
              <w:rPr>
                <w:rFonts w:hint="default" w:ascii="Times New Roman" w:hAnsi="Times New Roman" w:cs="Times New Roman"/>
                <w:szCs w:val="21"/>
              </w:rPr>
              <w:t>部门运行控制基本符合要求。</w:t>
            </w:r>
          </w:p>
        </w:tc>
        <w:tc>
          <w:tcPr>
            <w:tcW w:w="945" w:type="dxa"/>
            <w:vAlign w:val="center"/>
          </w:tcPr>
          <w:p>
            <w:pPr>
              <w:spacing w:beforeLines="50" w:afterLines="5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snapToGrid w:val="0"/>
              <w:spacing w:line="360" w:lineRule="auto"/>
              <w:jc w:val="center"/>
              <w:rPr>
                <w:rFonts w:hint="default" w:ascii="Times New Roman" w:hAnsi="Times New Roman" w:cs="Times New Roman"/>
                <w:szCs w:val="21"/>
                <w:lang w:val="en-US" w:eastAsia="zh-CN"/>
              </w:rPr>
            </w:pPr>
            <w:r>
              <w:rPr>
                <w:rFonts w:hint="default" w:ascii="Times New Roman" w:hAnsi="Times New Roman" w:cs="Times New Roman"/>
                <w:szCs w:val="21"/>
              </w:rPr>
              <w:t>产品和服务的要求</w:t>
            </w:r>
          </w:p>
        </w:tc>
        <w:tc>
          <w:tcPr>
            <w:tcW w:w="1209" w:type="dxa"/>
            <w:shd w:val="clear" w:color="auto" w:fill="auto"/>
            <w:vAlign w:val="center"/>
          </w:tcPr>
          <w:p>
            <w:pPr>
              <w:snapToGrid w:val="0"/>
              <w:spacing w:line="360" w:lineRule="auto"/>
              <w:jc w:val="center"/>
              <w:rPr>
                <w:rFonts w:hint="default" w:ascii="Times New Roman" w:hAnsi="Times New Roman" w:cs="Times New Roman"/>
                <w:szCs w:val="21"/>
                <w:lang w:val="en-US" w:eastAsia="zh-CN"/>
              </w:rPr>
            </w:pPr>
            <w:r>
              <w:rPr>
                <w:rFonts w:hint="default" w:ascii="宋体" w:hAnsi="宋体" w:eastAsia="宋体" w:cs="Arial"/>
                <w:color w:val="auto"/>
                <w:spacing w:val="-6"/>
                <w:sz w:val="21"/>
                <w:szCs w:val="21"/>
                <w:lang w:eastAsia="zh-CN"/>
              </w:rPr>
              <w:t>Q</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eastAsia="zh-CN"/>
              </w:rPr>
              <w:t>8.2</w:t>
            </w:r>
          </w:p>
        </w:tc>
        <w:tc>
          <w:tcPr>
            <w:tcW w:w="10395" w:type="dxa"/>
            <w:shd w:val="clear" w:color="auto" w:fill="auto"/>
            <w:vAlign w:val="top"/>
          </w:tcPr>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eastAsia="zh-CN"/>
              </w:rPr>
              <w:t>供销部</w:t>
            </w:r>
            <w:r>
              <w:rPr>
                <w:rFonts w:hint="default" w:ascii="Times New Roman" w:hAnsi="Times New Roman" w:cs="Times New Roman"/>
                <w:szCs w:val="21"/>
              </w:rPr>
              <w:t>负责人介绍沟通方式：主要是电话、资料传递、交流会等形式宣传本公司有关产品及公司的有关信誉等。</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针对合同洽谈、签订、履行过程中的问题，及时电话联系，明确各自的要求，执行合同。</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目前沟通效果良好。</w:t>
            </w:r>
          </w:p>
          <w:p>
            <w:pPr>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公司主要通过客户的走访、交流会等了解市场的需求状态。主要以合同、电话等形式确定与产品有关的要求，均已保存或进行相应的记录。</w:t>
            </w:r>
          </w:p>
          <w:p>
            <w:pPr>
              <w:snapToGrid w:val="0"/>
              <w:spacing w:line="360" w:lineRule="auto"/>
              <w:ind w:firstLine="420" w:firstLineChars="200"/>
              <w:rPr>
                <w:rFonts w:hint="eastAsia" w:cs="Times New Roman"/>
                <w:szCs w:val="21"/>
                <w:lang w:eastAsia="zh-CN"/>
              </w:rPr>
            </w:pPr>
            <w:r>
              <w:rPr>
                <w:rFonts w:hint="default" w:ascii="Times New Roman" w:hAnsi="Times New Roman" w:cs="Times New Roman"/>
                <w:szCs w:val="21"/>
                <w:lang w:eastAsia="zh-CN"/>
              </w:rPr>
              <w:t>供销</w:t>
            </w:r>
            <w:r>
              <w:rPr>
                <w:rFonts w:hint="default" w:ascii="Times New Roman" w:hAnsi="Times New Roman" w:cs="Times New Roman"/>
                <w:szCs w:val="21"/>
              </w:rPr>
              <w:t>部直接对顾客要求进行识别、确认，对于存在的问题直接提出和顾客进行交流沟通，然后由</w:t>
            </w:r>
            <w:r>
              <w:rPr>
                <w:rFonts w:hint="default" w:ascii="Times New Roman" w:hAnsi="Times New Roman" w:cs="Times New Roman"/>
                <w:szCs w:val="21"/>
                <w:lang w:eastAsia="zh-CN"/>
              </w:rPr>
              <w:t>供销</w:t>
            </w:r>
            <w:r>
              <w:rPr>
                <w:rFonts w:hint="default" w:ascii="Times New Roman" w:hAnsi="Times New Roman" w:cs="Times New Roman"/>
                <w:szCs w:val="21"/>
              </w:rPr>
              <w:t>部经理组织人员评审，现场合同评审记录，经评审能满足要求后由总经理或其授权人签字并加盖公司印章，然后回传给顾客。</w:t>
            </w:r>
            <w:r>
              <w:rPr>
                <w:rFonts w:hint="default" w:ascii="Times New Roman" w:hAnsi="Times New Roman" w:cs="Times New Roman"/>
                <w:szCs w:val="21"/>
                <w:lang w:eastAsia="zh-CN"/>
              </w:rPr>
              <w:t>抽</w:t>
            </w:r>
            <w:r>
              <w:rPr>
                <w:rFonts w:hint="eastAsia" w:cs="Times New Roman"/>
                <w:szCs w:val="21"/>
                <w:lang w:eastAsia="zh-CN"/>
              </w:rPr>
              <w:t>：</w:t>
            </w:r>
          </w:p>
          <w:p>
            <w:pPr>
              <w:numPr>
                <w:ilvl w:val="0"/>
                <w:numId w:val="1"/>
              </w:numPr>
              <w:snapToGrid w:val="0"/>
              <w:spacing w:line="360" w:lineRule="auto"/>
              <w:ind w:firstLine="420" w:firstLineChars="200"/>
              <w:rPr>
                <w:rFonts w:hint="default" w:ascii="Times New Roman" w:hAnsi="Times New Roman" w:cs="Times New Roman"/>
                <w:szCs w:val="21"/>
                <w:lang w:eastAsia="zh-CN"/>
              </w:rPr>
            </w:pPr>
            <w:r>
              <w:rPr>
                <w:rFonts w:hint="default" w:ascii="Times New Roman" w:hAnsi="Times New Roman" w:cs="Times New Roman"/>
                <w:szCs w:val="21"/>
                <w:lang w:eastAsia="zh-CN"/>
              </w:rPr>
              <w:t>查20</w:t>
            </w:r>
            <w:r>
              <w:rPr>
                <w:rFonts w:hint="default" w:ascii="Times New Roman" w:hAnsi="Times New Roman" w:cs="Times New Roman"/>
                <w:szCs w:val="21"/>
                <w:lang w:val="en-US" w:eastAsia="zh-CN"/>
              </w:rPr>
              <w:t>2</w:t>
            </w:r>
            <w:r>
              <w:rPr>
                <w:rFonts w:hint="eastAsia" w:cs="Times New Roman"/>
                <w:szCs w:val="21"/>
                <w:lang w:val="en-US" w:eastAsia="zh-CN"/>
              </w:rPr>
              <w:t>2</w:t>
            </w:r>
            <w:r>
              <w:rPr>
                <w:rFonts w:hint="default" w:ascii="Times New Roman" w:hAnsi="Times New Roman" w:cs="Times New Roman"/>
                <w:szCs w:val="21"/>
                <w:lang w:val="en-US" w:eastAsia="zh-CN"/>
              </w:rPr>
              <w:t>.</w:t>
            </w:r>
            <w:r>
              <w:rPr>
                <w:rFonts w:hint="eastAsia" w:cs="Times New Roman"/>
                <w:szCs w:val="21"/>
                <w:lang w:val="en-US" w:eastAsia="zh-CN"/>
              </w:rPr>
              <w:t>3</w:t>
            </w:r>
            <w:r>
              <w:rPr>
                <w:rFonts w:hint="default" w:ascii="Times New Roman" w:hAnsi="Times New Roman" w:cs="Times New Roman"/>
                <w:szCs w:val="21"/>
                <w:lang w:val="en-US" w:eastAsia="zh-CN"/>
              </w:rPr>
              <w:t>.2</w:t>
            </w:r>
            <w:r>
              <w:rPr>
                <w:rFonts w:hint="eastAsia" w:cs="Times New Roman"/>
                <w:szCs w:val="21"/>
                <w:lang w:val="en-US" w:eastAsia="zh-CN"/>
              </w:rPr>
              <w:t>3</w:t>
            </w:r>
            <w:r>
              <w:rPr>
                <w:rFonts w:hint="default" w:ascii="Times New Roman" w:hAnsi="Times New Roman" w:cs="Times New Roman"/>
                <w:szCs w:val="21"/>
                <w:lang w:eastAsia="zh-CN"/>
              </w:rPr>
              <w:t>日的静电粉末销售合同，</w:t>
            </w:r>
            <w:r>
              <w:rPr>
                <w:rFonts w:hint="eastAsia" w:cs="Times New Roman"/>
                <w:szCs w:val="21"/>
                <w:lang w:val="en-US" w:eastAsia="zh-CN"/>
              </w:rPr>
              <w:t>与</w:t>
            </w:r>
            <w:r>
              <w:rPr>
                <w:rFonts w:hint="default" w:ascii="Times New Roman" w:hAnsi="Times New Roman" w:cs="Times New Roman"/>
                <w:szCs w:val="21"/>
                <w:lang w:eastAsia="zh-CN"/>
              </w:rPr>
              <w:t>江西</w:t>
            </w:r>
            <w:r>
              <w:rPr>
                <w:rFonts w:hint="eastAsia" w:cs="Times New Roman"/>
                <w:szCs w:val="21"/>
                <w:lang w:eastAsia="zh-CN"/>
              </w:rPr>
              <w:t>阳光安全设备集团</w:t>
            </w:r>
            <w:r>
              <w:rPr>
                <w:rFonts w:hint="default" w:ascii="Times New Roman" w:hAnsi="Times New Roman" w:cs="Times New Roman"/>
                <w:szCs w:val="21"/>
                <w:lang w:eastAsia="zh-CN"/>
              </w:rPr>
              <w:t>有限公司</w:t>
            </w:r>
            <w:r>
              <w:rPr>
                <w:rFonts w:hint="eastAsia" w:cs="Times New Roman"/>
                <w:szCs w:val="21"/>
                <w:lang w:val="en-US" w:eastAsia="zh-CN"/>
              </w:rPr>
              <w:t>签订</w:t>
            </w:r>
            <w:r>
              <w:rPr>
                <w:rFonts w:hint="default" w:ascii="Times New Roman" w:hAnsi="Times New Roman" w:cs="Times New Roman"/>
                <w:szCs w:val="21"/>
                <w:lang w:eastAsia="zh-CN"/>
              </w:rPr>
              <w:t>，</w:t>
            </w:r>
          </w:p>
          <w:p>
            <w:pPr>
              <w:snapToGrid w:val="0"/>
              <w:spacing w:line="360" w:lineRule="auto"/>
              <w:ind w:firstLine="420" w:firstLineChars="200"/>
              <w:rPr>
                <w:rFonts w:hint="default"/>
                <w:lang w:eastAsia="zh-CN"/>
              </w:rPr>
            </w:pPr>
            <w:r>
              <w:rPr>
                <w:rFonts w:hint="default" w:ascii="Times New Roman" w:hAnsi="Times New Roman" w:cs="Times New Roman"/>
                <w:szCs w:val="21"/>
                <w:lang w:eastAsia="zh-CN"/>
              </w:rPr>
              <w:t>合同中明确了产品名称</w:t>
            </w:r>
            <w:r>
              <w:rPr>
                <w:rFonts w:hint="eastAsia" w:cs="Times New Roman"/>
                <w:szCs w:val="21"/>
                <w:lang w:eastAsia="zh-CN"/>
              </w:rPr>
              <w:t>、</w:t>
            </w:r>
            <w:r>
              <w:rPr>
                <w:rFonts w:hint="default" w:ascii="Times New Roman" w:hAnsi="Times New Roman" w:cs="Times New Roman"/>
                <w:szCs w:val="21"/>
                <w:lang w:val="en-US" w:eastAsia="zh-CN"/>
              </w:rPr>
              <w:t>规格型号</w:t>
            </w:r>
            <w:r>
              <w:rPr>
                <w:rFonts w:hint="eastAsia" w:cs="Times New Roman"/>
                <w:szCs w:val="21"/>
                <w:lang w:val="en-US" w:eastAsia="zh-CN"/>
              </w:rPr>
              <w:t>、</w:t>
            </w:r>
            <w:r>
              <w:rPr>
                <w:rFonts w:hint="default" w:ascii="Times New Roman" w:hAnsi="Times New Roman" w:cs="Times New Roman"/>
                <w:szCs w:val="21"/>
                <w:lang w:val="en-US" w:eastAsia="zh-CN"/>
              </w:rPr>
              <w:t>数量</w:t>
            </w:r>
            <w:r>
              <w:rPr>
                <w:rFonts w:hint="eastAsia" w:cs="Times New Roman"/>
                <w:szCs w:val="21"/>
                <w:lang w:val="en-US" w:eastAsia="zh-CN"/>
              </w:rPr>
              <w:t>、</w:t>
            </w:r>
            <w:r>
              <w:rPr>
                <w:rFonts w:hint="default" w:ascii="Times New Roman" w:hAnsi="Times New Roman" w:cs="Times New Roman"/>
                <w:szCs w:val="21"/>
                <w:lang w:eastAsia="zh-CN"/>
              </w:rPr>
              <w:t>交货方式、质量标准、付款方式、验收方式、违约责任等要求</w:t>
            </w:r>
            <w:r>
              <w:rPr>
                <w:rFonts w:hint="eastAsia" w:cs="Times New Roman"/>
                <w:szCs w:val="21"/>
                <w:lang w:eastAsia="zh-CN"/>
              </w:rPr>
              <w:t>；</w:t>
            </w:r>
          </w:p>
          <w:p>
            <w:pPr>
              <w:snapToGrid w:val="0"/>
              <w:spacing w:line="360" w:lineRule="auto"/>
              <w:ind w:firstLine="420" w:firstLineChars="200"/>
              <w:rPr>
                <w:rFonts w:hint="default" w:ascii="Times New Roman" w:hAnsi="Times New Roman" w:cs="Times New Roman"/>
                <w:szCs w:val="21"/>
                <w:lang w:eastAsia="zh-CN"/>
              </w:rPr>
            </w:pPr>
            <w:r>
              <w:rPr>
                <w:rFonts w:hint="default" w:ascii="Times New Roman" w:hAnsi="Times New Roman" w:cs="Times New Roman"/>
                <w:szCs w:val="21"/>
                <w:lang w:eastAsia="zh-CN"/>
              </w:rPr>
              <w:t>2）查20</w:t>
            </w:r>
            <w:r>
              <w:rPr>
                <w:rFonts w:hint="default" w:ascii="Times New Roman" w:hAnsi="Times New Roman" w:cs="Times New Roman"/>
                <w:szCs w:val="21"/>
                <w:lang w:val="en-US" w:eastAsia="zh-CN"/>
              </w:rPr>
              <w:t>2</w:t>
            </w:r>
            <w:r>
              <w:rPr>
                <w:rFonts w:hint="eastAsia" w:cs="Times New Roman"/>
                <w:szCs w:val="21"/>
                <w:lang w:val="en-US" w:eastAsia="zh-CN"/>
              </w:rPr>
              <w:t>2</w:t>
            </w:r>
            <w:r>
              <w:rPr>
                <w:rFonts w:hint="default" w:ascii="Times New Roman" w:hAnsi="Times New Roman" w:cs="Times New Roman"/>
                <w:szCs w:val="21"/>
                <w:lang w:val="en-US" w:eastAsia="zh-CN"/>
              </w:rPr>
              <w:t>.</w:t>
            </w:r>
            <w:r>
              <w:rPr>
                <w:rFonts w:hint="eastAsia" w:cs="Times New Roman"/>
                <w:szCs w:val="21"/>
                <w:lang w:val="en-US" w:eastAsia="zh-CN"/>
              </w:rPr>
              <w:t>1</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日的静电粉末销售合同，</w:t>
            </w:r>
            <w:r>
              <w:rPr>
                <w:rFonts w:hint="eastAsia" w:cs="Times New Roman"/>
                <w:szCs w:val="21"/>
                <w:lang w:val="en-US" w:eastAsia="zh-CN"/>
              </w:rPr>
              <w:t>与</w:t>
            </w:r>
            <w:r>
              <w:rPr>
                <w:rFonts w:hint="default" w:ascii="Times New Roman" w:hAnsi="Times New Roman" w:cs="Times New Roman"/>
                <w:szCs w:val="21"/>
                <w:lang w:eastAsia="zh-CN"/>
              </w:rPr>
              <w:t>江西</w:t>
            </w:r>
            <w:r>
              <w:rPr>
                <w:rFonts w:hint="eastAsia" w:cs="Times New Roman"/>
                <w:szCs w:val="21"/>
                <w:lang w:eastAsia="zh-CN"/>
              </w:rPr>
              <w:t>源金科技</w:t>
            </w:r>
            <w:r>
              <w:rPr>
                <w:rFonts w:hint="default" w:ascii="Times New Roman" w:hAnsi="Times New Roman" w:cs="Times New Roman"/>
                <w:szCs w:val="21"/>
                <w:lang w:eastAsia="zh-CN"/>
              </w:rPr>
              <w:t>集团有限公司</w:t>
            </w:r>
            <w:r>
              <w:rPr>
                <w:rFonts w:hint="eastAsia" w:cs="Times New Roman"/>
                <w:szCs w:val="21"/>
                <w:lang w:val="en-US" w:eastAsia="zh-CN"/>
              </w:rPr>
              <w:t>签订</w:t>
            </w:r>
            <w:r>
              <w:rPr>
                <w:rFonts w:hint="default" w:ascii="Times New Roman" w:hAnsi="Times New Roman" w:cs="Times New Roman"/>
                <w:szCs w:val="21"/>
                <w:lang w:eastAsia="zh-CN"/>
              </w:rPr>
              <w:t>，</w:t>
            </w:r>
          </w:p>
          <w:p>
            <w:pPr>
              <w:snapToGrid w:val="0"/>
              <w:spacing w:line="360" w:lineRule="auto"/>
              <w:ind w:firstLine="420" w:firstLineChars="200"/>
              <w:rPr>
                <w:rFonts w:hint="eastAsia" w:cs="Times New Roman"/>
                <w:szCs w:val="21"/>
                <w:lang w:eastAsia="zh-CN"/>
              </w:rPr>
            </w:pPr>
            <w:r>
              <w:rPr>
                <w:rFonts w:hint="default" w:ascii="Times New Roman" w:hAnsi="Times New Roman" w:cs="Times New Roman"/>
                <w:szCs w:val="21"/>
                <w:lang w:eastAsia="zh-CN"/>
              </w:rPr>
              <w:t>合同</w:t>
            </w:r>
            <w:r>
              <w:rPr>
                <w:rFonts w:hint="eastAsia" w:cs="Times New Roman"/>
                <w:szCs w:val="21"/>
                <w:lang w:eastAsia="zh-CN"/>
              </w:rPr>
              <w:t>为年度合同（</w:t>
            </w:r>
            <w:r>
              <w:rPr>
                <w:rFonts w:hint="eastAsia" w:cs="Times New Roman"/>
                <w:szCs w:val="21"/>
                <w:lang w:val="en-US" w:eastAsia="zh-CN"/>
              </w:rPr>
              <w:t>2022.1.1-2022.12.31日</w:t>
            </w:r>
            <w:r>
              <w:rPr>
                <w:rFonts w:hint="eastAsia" w:cs="Times New Roman"/>
                <w:szCs w:val="21"/>
                <w:lang w:eastAsia="zh-CN"/>
              </w:rPr>
              <w:t>），具体产品型号根据客户下单为准，价格也是根据产品型号来定；</w:t>
            </w:r>
          </w:p>
          <w:p>
            <w:pPr>
              <w:snapToGrid w:val="0"/>
              <w:spacing w:line="360" w:lineRule="auto"/>
              <w:ind w:firstLine="420" w:firstLineChars="200"/>
              <w:rPr>
                <w:rFonts w:hint="default" w:ascii="Times New Roman" w:hAnsi="Times New Roman" w:cs="Times New Roman"/>
                <w:szCs w:val="21"/>
                <w:lang w:eastAsia="zh-CN"/>
              </w:rPr>
            </w:pPr>
            <w:r>
              <w:rPr>
                <w:rFonts w:hint="default" w:ascii="Times New Roman" w:hAnsi="Times New Roman" w:cs="Times New Roman"/>
                <w:szCs w:val="21"/>
                <w:lang w:eastAsia="zh-CN"/>
              </w:rPr>
              <w:t>查</w:t>
            </w:r>
            <w:r>
              <w:rPr>
                <w:rFonts w:hint="eastAsia" w:ascii="Times New Roman" w:hAnsi="Times New Roman" w:cs="Times New Roman"/>
                <w:szCs w:val="21"/>
                <w:lang w:val="en-US" w:eastAsia="zh-CN"/>
              </w:rPr>
              <w:t>见以上</w:t>
            </w:r>
            <w:r>
              <w:rPr>
                <w:rFonts w:hint="default" w:ascii="Times New Roman" w:hAnsi="Times New Roman" w:cs="Times New Roman"/>
                <w:szCs w:val="21"/>
                <w:lang w:eastAsia="zh-CN"/>
              </w:rPr>
              <w:t>合同评审记录表，刘建良、邹小敏、聂建春、</w:t>
            </w:r>
            <w:r>
              <w:rPr>
                <w:rFonts w:hint="eastAsia" w:ascii="Times New Roman" w:hAnsi="Times New Roman" w:cs="Times New Roman"/>
                <w:szCs w:val="21"/>
                <w:lang w:eastAsia="zh-CN"/>
              </w:rPr>
              <w:t>熊冈华</w:t>
            </w:r>
            <w:r>
              <w:rPr>
                <w:rFonts w:hint="default" w:ascii="Times New Roman" w:hAnsi="Times New Roman" w:cs="Times New Roman"/>
                <w:szCs w:val="21"/>
                <w:lang w:eastAsia="zh-CN"/>
              </w:rPr>
              <w:t>等评审，可以签订该合同，经总经理签字盖章后回传了顾客。</w:t>
            </w:r>
          </w:p>
          <w:p>
            <w:pPr>
              <w:snapToGrid w:val="0"/>
              <w:spacing w:line="360" w:lineRule="auto"/>
              <w:ind w:firstLine="420" w:firstLineChars="200"/>
              <w:rPr>
                <w:rFonts w:hint="default" w:ascii="Times New Roman" w:hAnsi="Times New Roman" w:cs="Times New Roman"/>
                <w:szCs w:val="21"/>
                <w:lang w:eastAsia="zh-CN"/>
              </w:rPr>
            </w:pPr>
            <w:r>
              <w:rPr>
                <w:rFonts w:hint="default" w:ascii="Times New Roman" w:hAnsi="Times New Roman" w:cs="Times New Roman"/>
                <w:szCs w:val="21"/>
                <w:lang w:eastAsia="zh-CN"/>
              </w:rPr>
              <w:t>再抽查其他静电粉末销售合同，均进行了合同评审。</w:t>
            </w:r>
          </w:p>
          <w:p>
            <w:pPr>
              <w:snapToGrid w:val="0"/>
              <w:spacing w:line="360" w:lineRule="auto"/>
              <w:ind w:firstLine="420" w:firstLineChars="200"/>
              <w:rPr>
                <w:rFonts w:hint="default" w:ascii="Times New Roman" w:hAnsi="Times New Roman" w:cs="Times New Roman"/>
                <w:szCs w:val="21"/>
                <w:lang w:eastAsia="zh-CN"/>
              </w:rPr>
            </w:pPr>
            <w:r>
              <w:rPr>
                <w:rFonts w:hint="default" w:ascii="Times New Roman" w:hAnsi="Times New Roman" w:cs="Times New Roman"/>
                <w:szCs w:val="21"/>
                <w:lang w:eastAsia="zh-CN"/>
              </w:rPr>
              <w:t>以上评审均在签订正式合同之前进行。</w:t>
            </w:r>
          </w:p>
          <w:p>
            <w:pPr>
              <w:snapToGrid w:val="0"/>
              <w:spacing w:line="360" w:lineRule="auto"/>
              <w:ind w:firstLine="420" w:firstLineChars="200"/>
              <w:rPr>
                <w:rFonts w:hint="default" w:ascii="Times New Roman" w:hAnsi="Times New Roman" w:cs="Times New Roman"/>
                <w:szCs w:val="21"/>
                <w:lang w:eastAsia="zh-CN"/>
              </w:rPr>
            </w:pPr>
            <w:r>
              <w:rPr>
                <w:rFonts w:hint="eastAsia" w:cs="Times New Roman"/>
                <w:szCs w:val="21"/>
                <w:lang w:val="en-US" w:eastAsia="zh-CN"/>
              </w:rPr>
              <w:t>供销部</w:t>
            </w:r>
            <w:r>
              <w:rPr>
                <w:rFonts w:hint="default" w:ascii="Times New Roman" w:hAnsi="Times New Roman" w:cs="Times New Roman"/>
                <w:szCs w:val="21"/>
                <w:lang w:eastAsia="zh-CN"/>
              </w:rPr>
              <w:t>经理介绍：目前尚未发生合同更改的情况，询问对更改情况的控制较为明确清楚。</w:t>
            </w:r>
          </w:p>
          <w:p>
            <w:pPr>
              <w:snapToGrid w:val="0"/>
              <w:spacing w:line="360" w:lineRule="auto"/>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eastAsia="zh-CN"/>
              </w:rPr>
              <w:t>产品要求的评审基本符合标准要求。</w:t>
            </w:r>
          </w:p>
        </w:tc>
        <w:tc>
          <w:tcPr>
            <w:tcW w:w="945" w:type="dxa"/>
            <w:vAlign w:val="center"/>
          </w:tcPr>
          <w:p>
            <w:pPr>
              <w:spacing w:beforeLines="50" w:afterLines="5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vAlign w:val="center"/>
          </w:tcPr>
          <w:p>
            <w:pPr>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应急准备和响应</w:t>
            </w:r>
          </w:p>
        </w:tc>
        <w:tc>
          <w:tcPr>
            <w:tcW w:w="1209" w:type="dxa"/>
            <w:shd w:val="clear" w:color="auto" w:fill="auto"/>
            <w:vAlign w:val="top"/>
          </w:tcPr>
          <w:p>
            <w:pPr>
              <w:spacing w:line="360" w:lineRule="auto"/>
              <w:rPr>
                <w:rFonts w:hint="default" w:ascii="Times New Roman" w:hAnsi="Times New Roman" w:eastAsia="宋体" w:cs="Times New Roman"/>
                <w:kern w:val="2"/>
                <w:sz w:val="21"/>
                <w:szCs w:val="21"/>
                <w:lang w:val="en-US" w:eastAsia="zh-CN" w:bidi="ar-SA"/>
              </w:rPr>
            </w:pPr>
            <w:r>
              <w:rPr>
                <w:rFonts w:hint="default" w:ascii="宋体" w:hAnsi="宋体" w:eastAsia="宋体" w:cs="Arial"/>
                <w:color w:val="auto"/>
                <w:spacing w:val="-6"/>
                <w:sz w:val="21"/>
                <w:szCs w:val="21"/>
                <w:lang w:eastAsia="zh-CN"/>
              </w:rPr>
              <w:t>E：8.2</w:t>
            </w:r>
          </w:p>
        </w:tc>
        <w:tc>
          <w:tcPr>
            <w:tcW w:w="10395" w:type="dxa"/>
            <w:shd w:val="clear" w:color="auto" w:fill="auto"/>
            <w:vAlign w:val="top"/>
          </w:tcPr>
          <w:p>
            <w:pPr>
              <w:tabs>
                <w:tab w:val="left" w:pos="6597"/>
              </w:tabs>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见生产部审核记录。</w:t>
            </w:r>
          </w:p>
        </w:tc>
        <w:tc>
          <w:tcPr>
            <w:tcW w:w="945" w:type="dxa"/>
            <w:vAlign w:val="center"/>
          </w:tcPr>
          <w:p>
            <w:pPr>
              <w:spacing w:beforeLines="50" w:afterLines="5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shd w:val="clear" w:color="auto" w:fill="auto"/>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外部提供过程、产品和服务的控制</w:t>
            </w:r>
          </w:p>
        </w:tc>
        <w:tc>
          <w:tcPr>
            <w:tcW w:w="1209" w:type="dxa"/>
            <w:shd w:val="clear" w:color="auto" w:fill="auto"/>
            <w:vAlign w:val="center"/>
          </w:tcPr>
          <w:p>
            <w:pPr>
              <w:jc w:val="center"/>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eastAsia="zh-CN"/>
              </w:rPr>
              <w:t>Q：</w:t>
            </w:r>
            <w:r>
              <w:rPr>
                <w:rFonts w:hint="default" w:ascii="宋体" w:hAnsi="宋体" w:eastAsia="宋体" w:cs="Arial"/>
                <w:color w:val="auto"/>
                <w:spacing w:val="-6"/>
                <w:sz w:val="21"/>
                <w:szCs w:val="21"/>
                <w:lang w:val="en-US" w:eastAsia="zh-CN"/>
              </w:rPr>
              <w:t>8.4</w:t>
            </w:r>
          </w:p>
        </w:tc>
        <w:tc>
          <w:tcPr>
            <w:tcW w:w="10395" w:type="dxa"/>
            <w:shd w:val="clear" w:color="auto" w:fill="auto"/>
            <w:vAlign w:val="center"/>
          </w:tcPr>
          <w:p>
            <w:pPr>
              <w:widowControl/>
              <w:numPr>
                <w:ilvl w:val="0"/>
                <w:numId w:val="2"/>
              </w:numPr>
              <w:spacing w:line="40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查公司编制并执行了《</w:t>
            </w:r>
            <w:r>
              <w:rPr>
                <w:rFonts w:hint="default" w:ascii="Times New Roman" w:hAnsi="Times New Roman" w:cs="Times New Roman" w:eastAsiaTheme="minorEastAsia"/>
                <w:kern w:val="0"/>
                <w:sz w:val="21"/>
                <w:szCs w:val="21"/>
              </w:rPr>
              <w:t>采购控制程序</w:t>
            </w:r>
            <w:r>
              <w:rPr>
                <w:rFonts w:hint="default" w:ascii="Times New Roman" w:hAnsi="Times New Roman" w:cs="Times New Roman" w:eastAsiaTheme="minorEastAsia"/>
                <w:sz w:val="21"/>
                <w:szCs w:val="21"/>
              </w:rPr>
              <w:t>》，规定了采购控制要求，明确了对供方选择、评价、及再评价的准则。</w:t>
            </w:r>
          </w:p>
          <w:p>
            <w:pPr>
              <w:widowControl/>
              <w:numPr>
                <w:ilvl w:val="0"/>
                <w:numId w:val="2"/>
              </w:numPr>
              <w:spacing w:line="400" w:lineRule="exact"/>
              <w:ind w:left="0" w:leftChars="0" w:firstLine="0" w:firstLineChars="0"/>
              <w:jc w:val="left"/>
              <w:rPr>
                <w:rFonts w:hint="default" w:ascii="Times New Roman" w:hAnsi="Times New Roman" w:eastAsia="楷体" w:cs="Times New Roman"/>
                <w:sz w:val="24"/>
                <w:szCs w:val="24"/>
              </w:rPr>
            </w:pPr>
            <w:r>
              <w:rPr>
                <w:rFonts w:hint="default" w:ascii="Times New Roman" w:hAnsi="Times New Roman" w:cs="Times New Roman" w:eastAsiaTheme="minorEastAsia"/>
                <w:kern w:val="0"/>
                <w:sz w:val="21"/>
                <w:szCs w:val="21"/>
              </w:rPr>
              <w:t>查《合格供方名录》</w:t>
            </w:r>
            <w:r>
              <w:rPr>
                <w:rFonts w:hint="default" w:ascii="Times New Roman" w:hAnsi="Times New Roman" w:cs="Times New Roman" w:eastAsiaTheme="minorEastAsia"/>
                <w:kern w:val="0"/>
                <w:sz w:val="21"/>
                <w:szCs w:val="21"/>
                <w:lang w:eastAsia="zh-CN"/>
              </w:rPr>
              <w:t>，</w:t>
            </w:r>
            <w:r>
              <w:rPr>
                <w:rFonts w:hint="eastAsia" w:cs="Times New Roman" w:eastAsiaTheme="minorEastAsia"/>
                <w:kern w:val="0"/>
                <w:sz w:val="21"/>
                <w:szCs w:val="21"/>
                <w:lang w:eastAsia="zh-CN"/>
              </w:rPr>
              <w:t>日期：</w:t>
            </w:r>
            <w:r>
              <w:rPr>
                <w:rFonts w:hint="eastAsia"/>
                <w:lang w:val="en-US" w:eastAsia="zh-CN"/>
              </w:rPr>
              <w:t xml:space="preserve"> 2022.2.16  </w:t>
            </w:r>
            <w:r>
              <w:rPr>
                <w:rFonts w:hint="eastAsia"/>
              </w:rPr>
              <w:t>审核：刘建良</w:t>
            </w:r>
            <w:r>
              <w:rPr>
                <w:rFonts w:hint="eastAsia"/>
                <w:lang w:eastAsia="zh-CN"/>
              </w:rPr>
              <w:t>、</w:t>
            </w:r>
            <w:r>
              <w:rPr>
                <w:rFonts w:hint="eastAsia"/>
              </w:rPr>
              <w:t>批准：聂建春</w:t>
            </w:r>
            <w:r>
              <w:rPr>
                <w:rFonts w:hint="eastAsia"/>
                <w:lang w:val="en-US" w:eastAsia="zh-CN"/>
              </w:rPr>
              <w:t xml:space="preserve"> ，</w:t>
            </w:r>
            <w:r>
              <w:rPr>
                <w:rFonts w:hint="default" w:ascii="Times New Roman" w:hAnsi="Times New Roman" w:cs="Times New Roman" w:eastAsiaTheme="minorEastAsia"/>
                <w:kern w:val="0"/>
                <w:sz w:val="21"/>
                <w:szCs w:val="21"/>
              </w:rPr>
              <w:t>主要供方如下</w:t>
            </w:r>
            <w:r>
              <w:rPr>
                <w:rFonts w:hint="eastAsia" w:cs="Times New Roman" w:eastAsiaTheme="minorEastAsia"/>
                <w:kern w:val="0"/>
                <w:sz w:val="21"/>
                <w:szCs w:val="21"/>
                <w:lang w:eastAsia="zh-CN"/>
              </w:rPr>
              <w:t>：</w:t>
            </w:r>
          </w:p>
          <w:tbl>
            <w:tblPr>
              <w:tblStyle w:val="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834"/>
              <w:gridCol w:w="1413"/>
              <w:gridCol w:w="1828"/>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60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公司名称</w:t>
                  </w:r>
                </w:p>
              </w:tc>
              <w:tc>
                <w:tcPr>
                  <w:tcW w:w="90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供应产品</w:t>
                  </w:r>
                </w:p>
              </w:tc>
              <w:tc>
                <w:tcPr>
                  <w:tcW w:w="695"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0"/>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rPr>
                    <w:t>地址</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ind w:left="188" w:leftChars="0"/>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rPr>
                    <w:t>联系人</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0"/>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CN"/>
                    </w:rPr>
                  </w:pPr>
                  <w:r>
                    <w:rPr>
                      <w:rFonts w:hint="default" w:ascii="Times New Roman" w:hAnsi="Times New Roman" w:cs="Times New Roman"/>
                      <w:lang w:eastAsia="zh-CN"/>
                    </w:rPr>
                    <w:t>黄山</w:t>
                  </w:r>
                  <w:r>
                    <w:rPr>
                      <w:rFonts w:hint="default" w:ascii="Times New Roman" w:hAnsi="Times New Roman" w:cs="Times New Roman"/>
                    </w:rPr>
                    <w:t>神剑</w:t>
                  </w:r>
                  <w:r>
                    <w:rPr>
                      <w:rFonts w:hint="default" w:ascii="Times New Roman" w:hAnsi="Times New Roman" w:cs="Times New Roman"/>
                      <w:lang w:eastAsia="zh-CN"/>
                    </w:rPr>
                    <w:t>新材料股份有限公司</w:t>
                  </w:r>
                </w:p>
              </w:tc>
              <w:tc>
                <w:tcPr>
                  <w:tcW w:w="9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CN"/>
                    </w:rPr>
                  </w:pPr>
                  <w:r>
                    <w:rPr>
                      <w:rFonts w:hint="default" w:ascii="Times New Roman" w:hAnsi="Times New Roman" w:cs="Times New Roman"/>
                    </w:rPr>
                    <w:t>聚酯</w:t>
                  </w:r>
                </w:p>
              </w:tc>
              <w:tc>
                <w:tcPr>
                  <w:tcW w:w="6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安徽</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桂仁广</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13359082958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CN"/>
                    </w:rPr>
                  </w:pPr>
                  <w:r>
                    <w:rPr>
                      <w:rFonts w:hint="default" w:ascii="Times New Roman" w:hAnsi="Times New Roman" w:cs="Times New Roman"/>
                      <w:lang w:eastAsia="zh-CN"/>
                    </w:rPr>
                    <w:t>安徽</w:t>
                  </w:r>
                  <w:r>
                    <w:rPr>
                      <w:rFonts w:hint="default" w:ascii="Times New Roman" w:hAnsi="Times New Roman" w:cs="Times New Roman"/>
                    </w:rPr>
                    <w:t>智成</w:t>
                  </w:r>
                  <w:r>
                    <w:rPr>
                      <w:rFonts w:hint="default" w:ascii="Times New Roman" w:hAnsi="Times New Roman" w:cs="Times New Roman"/>
                      <w:lang w:eastAsia="zh-CN"/>
                    </w:rPr>
                    <w:t>实业有限公司</w:t>
                  </w:r>
                </w:p>
              </w:tc>
              <w:tc>
                <w:tcPr>
                  <w:tcW w:w="9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CN"/>
                    </w:rPr>
                  </w:pPr>
                  <w:r>
                    <w:rPr>
                      <w:rFonts w:hint="default" w:ascii="Times New Roman" w:hAnsi="Times New Roman" w:cs="Times New Roman"/>
                      <w:lang w:eastAsia="zh-CN"/>
                    </w:rPr>
                    <w:t>聚酯树脂</w:t>
                  </w:r>
                </w:p>
              </w:tc>
              <w:tc>
                <w:tcPr>
                  <w:tcW w:w="6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安徽</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礼翔</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16605596666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CN"/>
                    </w:rPr>
                  </w:pPr>
                  <w:r>
                    <w:rPr>
                      <w:rFonts w:hint="eastAsia" w:cs="Times New Roman"/>
                      <w:lang w:eastAsia="zh-CN"/>
                    </w:rPr>
                    <w:t>潍坊</w:t>
                  </w:r>
                  <w:r>
                    <w:rPr>
                      <w:rFonts w:hint="default" w:ascii="Times New Roman" w:hAnsi="Times New Roman" w:cs="Times New Roman"/>
                    </w:rPr>
                    <w:t>众鑫</w:t>
                  </w:r>
                  <w:r>
                    <w:rPr>
                      <w:rFonts w:hint="default" w:ascii="Times New Roman" w:hAnsi="Times New Roman" w:cs="Times New Roman"/>
                      <w:lang w:eastAsia="zh-CN"/>
                    </w:rPr>
                    <w:t>化工有限公司</w:t>
                  </w:r>
                </w:p>
              </w:tc>
              <w:tc>
                <w:tcPr>
                  <w:tcW w:w="9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lang w:eastAsia="zh-CN"/>
                    </w:rPr>
                  </w:pPr>
                  <w:r>
                    <w:rPr>
                      <w:rFonts w:hint="default" w:ascii="Times New Roman" w:hAnsi="Times New Roman" w:eastAsia="宋体" w:cs="Times New Roman"/>
                      <w:lang w:eastAsia="zh-CN"/>
                    </w:rPr>
                    <w:t>环氧</w:t>
                  </w:r>
                </w:p>
              </w:tc>
              <w:tc>
                <w:tcPr>
                  <w:tcW w:w="6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山东</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孟涛</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15666531358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02"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cs="Times New Roman"/>
                      <w:szCs w:val="21"/>
                      <w:lang w:eastAsia="zh-CN"/>
                    </w:rPr>
                  </w:pPr>
                  <w:r>
                    <w:rPr>
                      <w:rFonts w:hint="default" w:ascii="Times New Roman" w:hAnsi="Times New Roman" w:cs="Times New Roman"/>
                      <w:lang w:eastAsia="zh-CN"/>
                    </w:rPr>
                    <w:t>东莞</w:t>
                  </w:r>
                  <w:r>
                    <w:rPr>
                      <w:rFonts w:hint="default" w:ascii="Times New Roman" w:hAnsi="Times New Roman" w:eastAsia="宋体" w:cs="Times New Roman"/>
                      <w:lang w:eastAsia="zh-CN"/>
                    </w:rPr>
                    <w:t>洛克</w:t>
                  </w:r>
                  <w:r>
                    <w:rPr>
                      <w:rFonts w:hint="default" w:ascii="Times New Roman" w:hAnsi="Times New Roman" w:cs="Times New Roman"/>
                      <w:lang w:eastAsia="zh-CN"/>
                    </w:rPr>
                    <w:t>新材料有限公司</w:t>
                  </w:r>
                </w:p>
              </w:tc>
              <w:tc>
                <w:tcPr>
                  <w:tcW w:w="902"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cs="Times New Roman"/>
                      <w:szCs w:val="21"/>
                      <w:lang w:eastAsia="zh-CN"/>
                    </w:rPr>
                  </w:pPr>
                  <w:r>
                    <w:rPr>
                      <w:rFonts w:hint="default" w:ascii="Times New Roman" w:hAnsi="Times New Roman" w:eastAsia="宋体" w:cs="Times New Roman"/>
                      <w:lang w:eastAsia="zh-CN"/>
                    </w:rPr>
                    <w:t>助剂</w:t>
                  </w:r>
                </w:p>
              </w:tc>
              <w:tc>
                <w:tcPr>
                  <w:tcW w:w="6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广州</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eastAsia="zh-CN"/>
                    </w:rPr>
                    <w:t>陈可</w:t>
                  </w:r>
                </w:p>
              </w:tc>
              <w:tc>
                <w:tcPr>
                  <w:tcW w:w="8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13652558768</w:t>
                  </w:r>
                </w:p>
              </w:tc>
            </w:tr>
          </w:tbl>
          <w:p>
            <w:pPr>
              <w:widowControl/>
              <w:spacing w:line="400" w:lineRule="exact"/>
              <w:jc w:val="left"/>
              <w:rPr>
                <w:rFonts w:hint="default" w:ascii="Times New Roman" w:hAnsi="Times New Roman" w:cs="Times New Roman" w:eastAsiaTheme="minorEastAsia"/>
                <w:sz w:val="21"/>
                <w:szCs w:val="21"/>
              </w:rPr>
            </w:pPr>
            <w:r>
              <w:rPr>
                <w:rFonts w:hint="eastAsia"/>
              </w:rPr>
              <w:t xml:space="preserve"> </w:t>
            </w:r>
            <w:r>
              <w:rPr>
                <w:rFonts w:hint="default" w:ascii="Times New Roman" w:hAnsi="Times New Roman" w:cs="Times New Roman" w:eastAsiaTheme="minorEastAsia"/>
                <w:sz w:val="21"/>
                <w:szCs w:val="21"/>
              </w:rPr>
              <w:t>3．查：供应商评价记录：</w:t>
            </w:r>
          </w:p>
          <w:p>
            <w:pPr>
              <w:widowControl/>
              <w:spacing w:line="400" w:lineRule="exact"/>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sz w:val="21"/>
                <w:szCs w:val="21"/>
              </w:rPr>
              <w:t>抽查</w:t>
            </w:r>
            <w:r>
              <w:rPr>
                <w:rFonts w:hint="default" w:ascii="Times New Roman" w:hAnsi="Times New Roman" w:cs="Times New Roman" w:eastAsiaTheme="minorEastAsia"/>
                <w:b/>
                <w:bCs/>
                <w:kern w:val="0"/>
                <w:sz w:val="21"/>
                <w:szCs w:val="21"/>
              </w:rPr>
              <w:t>《合格供方评定表》</w:t>
            </w:r>
          </w:p>
          <w:p>
            <w:pPr>
              <w:widowControl/>
              <w:numPr>
                <w:ilvl w:val="0"/>
                <w:numId w:val="3"/>
              </w:numPr>
              <w:spacing w:line="400" w:lineRule="exact"/>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rPr>
              <w:t>供应商：</w:t>
            </w:r>
            <w:r>
              <w:rPr>
                <w:rFonts w:hint="default" w:ascii="Times New Roman" w:hAnsi="Times New Roman" w:cs="Times New Roman"/>
                <w:lang w:eastAsia="zh-CN"/>
              </w:rPr>
              <w:t>黄山</w:t>
            </w:r>
            <w:r>
              <w:rPr>
                <w:rFonts w:hint="default" w:ascii="Times New Roman" w:hAnsi="Times New Roman" w:cs="Times New Roman"/>
              </w:rPr>
              <w:t>神剑</w:t>
            </w:r>
            <w:r>
              <w:rPr>
                <w:rFonts w:hint="default" w:ascii="Times New Roman" w:hAnsi="Times New Roman" w:cs="Times New Roman"/>
                <w:lang w:eastAsia="zh-CN"/>
              </w:rPr>
              <w:t>新材料股份有限公司</w:t>
            </w:r>
          </w:p>
          <w:p>
            <w:pPr>
              <w:widowControl/>
              <w:numPr>
                <w:ilvl w:val="0"/>
                <w:numId w:val="3"/>
              </w:numPr>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评价项目：主要质量水平、相关资质、交付能力、服务水平等。</w:t>
            </w:r>
          </w:p>
          <w:p>
            <w:pPr>
              <w:widowControl/>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评价结论：满足本公司产品质量要求，确定为合格供方。</w:t>
            </w:r>
          </w:p>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评价人：</w:t>
            </w:r>
            <w:r>
              <w:rPr>
                <w:rFonts w:hint="default" w:ascii="Times New Roman" w:hAnsi="Times New Roman" w:cs="Times New Roman"/>
                <w:lang w:eastAsia="zh-CN"/>
              </w:rPr>
              <w:t>邹小敏</w:t>
            </w:r>
            <w:r>
              <w:rPr>
                <w:rFonts w:hint="default" w:ascii="Times New Roman" w:hAnsi="Times New Roman" w:cs="Times New Roman"/>
              </w:rPr>
              <w:t xml:space="preserve"> </w:t>
            </w:r>
            <w:r>
              <w:rPr>
                <w:rFonts w:hint="eastAsia" w:cs="Times New Roman"/>
                <w:lang w:eastAsia="zh-CN"/>
              </w:rPr>
              <w:t>熊冈华</w:t>
            </w:r>
            <w:r>
              <w:rPr>
                <w:rFonts w:hint="default" w:ascii="Times New Roman" w:hAnsi="Times New Roman" w:cs="Times New Roman"/>
                <w:lang w:val="en-US" w:eastAsia="zh-CN"/>
              </w:rPr>
              <w:t xml:space="preserve"> </w:t>
            </w:r>
            <w:r>
              <w:rPr>
                <w:rFonts w:hint="default" w:ascii="Times New Roman" w:hAnsi="Times New Roman" w:cs="Times New Roman"/>
                <w:lang w:eastAsia="zh-CN"/>
              </w:rPr>
              <w:t>刘增锦</w:t>
            </w:r>
            <w:r>
              <w:rPr>
                <w:rFonts w:hint="default" w:ascii="Times New Roman" w:hAnsi="Times New Roman" w:cs="Times New Roman" w:eastAsiaTheme="minorEastAsia"/>
                <w:kern w:val="0"/>
                <w:sz w:val="21"/>
                <w:szCs w:val="21"/>
              </w:rPr>
              <w:t xml:space="preserve"> </w:t>
            </w:r>
          </w:p>
          <w:p>
            <w:pPr>
              <w:widowControl/>
              <w:spacing w:line="400" w:lineRule="exact"/>
              <w:jc w:val="left"/>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kern w:val="0"/>
                <w:sz w:val="21"/>
                <w:szCs w:val="21"/>
              </w:rPr>
              <w:t>批准人：</w:t>
            </w:r>
            <w:r>
              <w:rPr>
                <w:rFonts w:hint="default" w:ascii="Times New Roman" w:hAnsi="Times New Roman" w:cs="Times New Roman"/>
                <w:lang w:eastAsia="zh-CN"/>
              </w:rPr>
              <w:t>聂建春</w:t>
            </w:r>
            <w:r>
              <w:rPr>
                <w:rFonts w:hint="default" w:ascii="Times New Roman" w:hAnsi="Times New Roman" w:cs="Times New Roman" w:eastAsiaTheme="minorEastAsia"/>
                <w:kern w:val="0"/>
                <w:sz w:val="21"/>
                <w:szCs w:val="21"/>
              </w:rPr>
              <w:t xml:space="preserve">   评审日期 ：</w:t>
            </w:r>
            <w:r>
              <w:rPr>
                <w:rFonts w:hint="default" w:ascii="Times New Roman" w:hAnsi="Times New Roman" w:cs="Times New Roman"/>
                <w:lang w:eastAsia="zh-CN"/>
              </w:rPr>
              <w:t>202</w:t>
            </w:r>
            <w:r>
              <w:rPr>
                <w:rFonts w:hint="eastAsia" w:cs="Times New Roman"/>
                <w:lang w:val="en-US" w:eastAsia="zh-CN"/>
              </w:rPr>
              <w:t>2</w:t>
            </w:r>
            <w:r>
              <w:rPr>
                <w:rFonts w:hint="default" w:ascii="Times New Roman" w:hAnsi="Times New Roman" w:cs="Times New Roman"/>
                <w:lang w:eastAsia="zh-CN"/>
              </w:rPr>
              <w:t>.2.</w:t>
            </w:r>
            <w:r>
              <w:rPr>
                <w:rFonts w:hint="eastAsia" w:cs="Times New Roman"/>
                <w:lang w:val="en-US" w:eastAsia="zh-CN"/>
              </w:rPr>
              <w:t>15</w:t>
            </w:r>
          </w:p>
          <w:p>
            <w:pPr>
              <w:widowControl/>
              <w:spacing w:line="400" w:lineRule="exact"/>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sz w:val="21"/>
                <w:szCs w:val="21"/>
              </w:rPr>
              <w:t>抽查</w:t>
            </w:r>
            <w:r>
              <w:rPr>
                <w:rFonts w:hint="default" w:ascii="Times New Roman" w:hAnsi="Times New Roman" w:cs="Times New Roman" w:eastAsiaTheme="minorEastAsia"/>
                <w:b/>
                <w:bCs/>
                <w:kern w:val="0"/>
                <w:sz w:val="21"/>
                <w:szCs w:val="21"/>
              </w:rPr>
              <w:t>《合格供方评定表》</w:t>
            </w:r>
          </w:p>
          <w:p>
            <w:pPr>
              <w:widowControl/>
              <w:numPr>
                <w:ilvl w:val="0"/>
                <w:numId w:val="3"/>
              </w:numPr>
              <w:spacing w:line="400" w:lineRule="exact"/>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rPr>
              <w:t>供应商：</w:t>
            </w:r>
            <w:r>
              <w:rPr>
                <w:rFonts w:hint="default" w:ascii="Times New Roman" w:hAnsi="Times New Roman" w:cs="Times New Roman"/>
                <w:lang w:eastAsia="zh-CN"/>
              </w:rPr>
              <w:t>安徽</w:t>
            </w:r>
            <w:r>
              <w:rPr>
                <w:rFonts w:hint="default" w:ascii="Times New Roman" w:hAnsi="Times New Roman" w:cs="Times New Roman"/>
              </w:rPr>
              <w:t>智成</w:t>
            </w:r>
            <w:r>
              <w:rPr>
                <w:rFonts w:hint="default" w:ascii="Times New Roman" w:hAnsi="Times New Roman" w:cs="Times New Roman"/>
                <w:lang w:eastAsia="zh-CN"/>
              </w:rPr>
              <w:t>实业有限公司</w:t>
            </w:r>
          </w:p>
          <w:p>
            <w:pPr>
              <w:widowControl/>
              <w:numPr>
                <w:ilvl w:val="0"/>
                <w:numId w:val="3"/>
              </w:numPr>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评价项目：主要质量水平、相关资质、交付能力、服务水平等。</w:t>
            </w:r>
          </w:p>
          <w:p>
            <w:pPr>
              <w:widowControl/>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评价结论：满足本公司产品质量要求，确定为合格供方。</w:t>
            </w:r>
          </w:p>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评价人：</w:t>
            </w:r>
            <w:r>
              <w:rPr>
                <w:rFonts w:hint="default" w:ascii="Times New Roman" w:hAnsi="Times New Roman" w:cs="Times New Roman"/>
                <w:lang w:eastAsia="zh-CN"/>
              </w:rPr>
              <w:t>聂建春</w:t>
            </w:r>
            <w:r>
              <w:rPr>
                <w:rFonts w:hint="default" w:ascii="Times New Roman" w:hAnsi="Times New Roman" w:cs="Times New Roman"/>
                <w:lang w:val="en-US" w:eastAsia="zh-CN"/>
              </w:rPr>
              <w:t xml:space="preserve"> </w:t>
            </w:r>
            <w:r>
              <w:rPr>
                <w:rFonts w:hint="default" w:ascii="Times New Roman" w:hAnsi="Times New Roman" w:cs="Times New Roman"/>
                <w:lang w:eastAsia="zh-CN"/>
              </w:rPr>
              <w:t>邹小敏</w:t>
            </w:r>
            <w:r>
              <w:rPr>
                <w:rFonts w:hint="default" w:ascii="Times New Roman" w:hAnsi="Times New Roman" w:cs="Times New Roman"/>
              </w:rPr>
              <w:t xml:space="preserve"> </w:t>
            </w:r>
            <w:r>
              <w:rPr>
                <w:rFonts w:hint="default" w:ascii="Times New Roman" w:hAnsi="Times New Roman" w:cs="Times New Roman"/>
                <w:lang w:eastAsia="zh-CN"/>
              </w:rPr>
              <w:t>刘增锦</w:t>
            </w:r>
            <w:r>
              <w:rPr>
                <w:rFonts w:hint="default" w:ascii="Times New Roman" w:hAnsi="Times New Roman" w:cs="Times New Roman" w:eastAsiaTheme="minorEastAsia"/>
                <w:kern w:val="0"/>
                <w:sz w:val="21"/>
                <w:szCs w:val="21"/>
              </w:rPr>
              <w:t xml:space="preserve"> </w:t>
            </w:r>
          </w:p>
          <w:p>
            <w:pPr>
              <w:widowControl/>
              <w:spacing w:line="40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rPr>
              <w:t>批准人：</w:t>
            </w:r>
            <w:r>
              <w:rPr>
                <w:rFonts w:hint="default" w:ascii="Times New Roman" w:hAnsi="Times New Roman" w:cs="Times New Roman"/>
                <w:lang w:eastAsia="zh-CN"/>
              </w:rPr>
              <w:t>聂建春</w:t>
            </w:r>
            <w:r>
              <w:rPr>
                <w:rFonts w:hint="default" w:ascii="Times New Roman" w:hAnsi="Times New Roman" w:cs="Times New Roman" w:eastAsiaTheme="minorEastAsia"/>
                <w:kern w:val="0"/>
                <w:sz w:val="21"/>
                <w:szCs w:val="21"/>
              </w:rPr>
              <w:t xml:space="preserve">   评审日期 ：</w:t>
            </w:r>
            <w:r>
              <w:rPr>
                <w:rFonts w:hint="default" w:ascii="Times New Roman" w:hAnsi="Times New Roman" w:cs="Times New Roman"/>
                <w:lang w:eastAsia="zh-CN"/>
              </w:rPr>
              <w:t>202</w:t>
            </w:r>
            <w:r>
              <w:rPr>
                <w:rFonts w:hint="eastAsia" w:cs="Times New Roman"/>
                <w:lang w:val="en-US" w:eastAsia="zh-CN"/>
              </w:rPr>
              <w:t>2</w:t>
            </w:r>
            <w:r>
              <w:rPr>
                <w:rFonts w:hint="default" w:ascii="Times New Roman" w:hAnsi="Times New Roman" w:cs="Times New Roman"/>
                <w:lang w:eastAsia="zh-CN"/>
              </w:rPr>
              <w:t>.2.</w:t>
            </w:r>
            <w:r>
              <w:rPr>
                <w:rFonts w:hint="eastAsia" w:cs="Times New Roman"/>
                <w:lang w:val="en-US" w:eastAsia="zh-CN"/>
              </w:rPr>
              <w:t>15</w:t>
            </w:r>
          </w:p>
          <w:p>
            <w:pPr>
              <w:widowControl/>
              <w:spacing w:line="400" w:lineRule="exact"/>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sz w:val="21"/>
                <w:szCs w:val="21"/>
              </w:rPr>
              <w:t>抽查</w:t>
            </w:r>
            <w:r>
              <w:rPr>
                <w:rFonts w:hint="default" w:ascii="Times New Roman" w:hAnsi="Times New Roman" w:cs="Times New Roman" w:eastAsiaTheme="minorEastAsia"/>
                <w:b/>
                <w:bCs/>
                <w:kern w:val="0"/>
                <w:sz w:val="21"/>
                <w:szCs w:val="21"/>
              </w:rPr>
              <w:t>《合格供方评定表》</w:t>
            </w:r>
          </w:p>
          <w:p>
            <w:pPr>
              <w:widowControl/>
              <w:numPr>
                <w:ilvl w:val="0"/>
                <w:numId w:val="3"/>
              </w:numPr>
              <w:spacing w:line="400" w:lineRule="exact"/>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rPr>
              <w:t>供应商：</w:t>
            </w:r>
            <w:r>
              <w:rPr>
                <w:rFonts w:hint="default" w:ascii="Times New Roman" w:hAnsi="Times New Roman" w:cs="Times New Roman"/>
                <w:lang w:eastAsia="zh-CN"/>
              </w:rPr>
              <w:t>东莞洛克新材料有限公司</w:t>
            </w:r>
          </w:p>
          <w:p>
            <w:pPr>
              <w:widowControl/>
              <w:numPr>
                <w:ilvl w:val="0"/>
                <w:numId w:val="3"/>
              </w:numPr>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评价项目：主要质量水平、相关资质、交付能力、服务水平等。</w:t>
            </w:r>
          </w:p>
          <w:p>
            <w:pPr>
              <w:widowControl/>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评价结论：满足本公司产品质量要求，确定为合格供方。</w:t>
            </w:r>
          </w:p>
          <w:p>
            <w:pP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评价人：</w:t>
            </w:r>
            <w:r>
              <w:rPr>
                <w:rFonts w:hint="default" w:ascii="Times New Roman" w:hAnsi="Times New Roman" w:cs="Times New Roman"/>
              </w:rPr>
              <w:t xml:space="preserve"> </w:t>
            </w:r>
            <w:r>
              <w:rPr>
                <w:rFonts w:hint="default" w:ascii="Times New Roman" w:hAnsi="Times New Roman" w:cs="Times New Roman"/>
                <w:lang w:eastAsia="zh-CN"/>
              </w:rPr>
              <w:t>聂建春</w:t>
            </w:r>
            <w:r>
              <w:rPr>
                <w:rFonts w:hint="default" w:ascii="Times New Roman" w:hAnsi="Times New Roman" w:cs="Times New Roman"/>
                <w:lang w:val="en-US" w:eastAsia="zh-CN"/>
              </w:rPr>
              <w:t xml:space="preserve"> </w:t>
            </w:r>
            <w:r>
              <w:rPr>
                <w:rFonts w:hint="default" w:ascii="Times New Roman" w:hAnsi="Times New Roman" w:cs="Times New Roman"/>
                <w:lang w:eastAsia="zh-CN"/>
              </w:rPr>
              <w:t>邹小敏</w:t>
            </w:r>
            <w:r>
              <w:rPr>
                <w:rFonts w:hint="default" w:ascii="Times New Roman" w:hAnsi="Times New Roman" w:cs="Times New Roman"/>
              </w:rPr>
              <w:t xml:space="preserve"> </w:t>
            </w:r>
            <w:r>
              <w:rPr>
                <w:rFonts w:hint="default" w:ascii="Times New Roman" w:hAnsi="Times New Roman" w:cs="Times New Roman"/>
                <w:lang w:eastAsia="zh-CN"/>
              </w:rPr>
              <w:t>刘增锦</w:t>
            </w:r>
          </w:p>
          <w:p>
            <w:pPr>
              <w:widowControl/>
              <w:spacing w:line="40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rPr>
              <w:t>批准人：</w:t>
            </w:r>
            <w:r>
              <w:rPr>
                <w:rFonts w:hint="default" w:ascii="Times New Roman" w:hAnsi="Times New Roman" w:cs="Times New Roman"/>
                <w:lang w:eastAsia="zh-CN"/>
              </w:rPr>
              <w:t>聂建春</w:t>
            </w:r>
            <w:r>
              <w:rPr>
                <w:rFonts w:hint="default" w:ascii="Times New Roman" w:hAnsi="Times New Roman" w:cs="Times New Roman" w:eastAsiaTheme="minorEastAsia"/>
                <w:kern w:val="0"/>
                <w:sz w:val="21"/>
                <w:szCs w:val="21"/>
              </w:rPr>
              <w:t xml:space="preserve">   评审日期 ：</w:t>
            </w:r>
            <w:r>
              <w:rPr>
                <w:rFonts w:hint="default" w:ascii="Times New Roman" w:hAnsi="Times New Roman" w:cs="Times New Roman"/>
                <w:lang w:eastAsia="zh-CN"/>
              </w:rPr>
              <w:t>202</w:t>
            </w:r>
            <w:r>
              <w:rPr>
                <w:rFonts w:hint="eastAsia" w:cs="Times New Roman"/>
                <w:lang w:val="en-US" w:eastAsia="zh-CN"/>
              </w:rPr>
              <w:t>2</w:t>
            </w:r>
            <w:r>
              <w:rPr>
                <w:rFonts w:hint="default" w:ascii="Times New Roman" w:hAnsi="Times New Roman" w:cs="Times New Roman"/>
                <w:lang w:eastAsia="zh-CN"/>
              </w:rPr>
              <w:t>.2.</w:t>
            </w:r>
            <w:r>
              <w:rPr>
                <w:rFonts w:hint="eastAsia" w:cs="Times New Roman"/>
                <w:lang w:val="en-US" w:eastAsia="zh-CN"/>
              </w:rPr>
              <w:t>15</w:t>
            </w:r>
          </w:p>
          <w:p>
            <w:pPr>
              <w:widowControl/>
              <w:spacing w:line="400" w:lineRule="exact"/>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sz w:val="21"/>
                <w:szCs w:val="21"/>
              </w:rPr>
              <w:t>抽查</w:t>
            </w:r>
            <w:r>
              <w:rPr>
                <w:rFonts w:hint="default" w:ascii="Times New Roman" w:hAnsi="Times New Roman" w:cs="Times New Roman" w:eastAsiaTheme="minorEastAsia"/>
                <w:b/>
                <w:bCs/>
                <w:kern w:val="0"/>
                <w:sz w:val="21"/>
                <w:szCs w:val="21"/>
              </w:rPr>
              <w:t>《合格供方评定表》</w:t>
            </w:r>
          </w:p>
          <w:p>
            <w:pPr>
              <w:widowControl/>
              <w:numPr>
                <w:ilvl w:val="0"/>
                <w:numId w:val="3"/>
              </w:numPr>
              <w:spacing w:line="360" w:lineRule="auto"/>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rPr>
              <w:t>供应商：</w:t>
            </w:r>
            <w:r>
              <w:rPr>
                <w:rFonts w:hint="eastAsia" w:cs="Times New Roman"/>
                <w:lang w:eastAsia="zh-CN"/>
              </w:rPr>
              <w:t>潍坊</w:t>
            </w:r>
            <w:r>
              <w:rPr>
                <w:rFonts w:hint="default" w:ascii="Times New Roman" w:hAnsi="Times New Roman" w:cs="Times New Roman"/>
              </w:rPr>
              <w:t>众鑫</w:t>
            </w:r>
            <w:r>
              <w:rPr>
                <w:rFonts w:hint="default" w:ascii="Times New Roman" w:hAnsi="Times New Roman" w:cs="Times New Roman"/>
                <w:lang w:eastAsia="zh-CN"/>
              </w:rPr>
              <w:t>化工有限公司</w:t>
            </w:r>
          </w:p>
          <w:p>
            <w:pPr>
              <w:widowControl/>
              <w:numPr>
                <w:ilvl w:val="0"/>
                <w:numId w:val="3"/>
              </w:numPr>
              <w:spacing w:line="360"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评价项目：主要质量水平、相关资质、交付能力、服务水平等。</w:t>
            </w:r>
          </w:p>
          <w:p>
            <w:pPr>
              <w:widowControl/>
              <w:spacing w:line="360"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评价结论：满足本公司产品质量要求，确定为合格供方。</w:t>
            </w:r>
          </w:p>
          <w:p>
            <w:pPr>
              <w:spacing w:line="360" w:lineRule="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评价人：</w:t>
            </w:r>
            <w:r>
              <w:rPr>
                <w:rFonts w:hint="default" w:ascii="Times New Roman" w:hAnsi="Times New Roman" w:cs="Times New Roman"/>
                <w:lang w:eastAsia="zh-CN"/>
              </w:rPr>
              <w:t>聂建春</w:t>
            </w:r>
            <w:r>
              <w:rPr>
                <w:rFonts w:hint="default" w:ascii="Times New Roman" w:hAnsi="Times New Roman" w:cs="Times New Roman"/>
                <w:lang w:val="en-US" w:eastAsia="zh-CN"/>
              </w:rPr>
              <w:t xml:space="preserve"> </w:t>
            </w:r>
            <w:r>
              <w:rPr>
                <w:rFonts w:hint="default" w:ascii="Times New Roman" w:hAnsi="Times New Roman" w:cs="Times New Roman"/>
                <w:lang w:eastAsia="zh-CN"/>
              </w:rPr>
              <w:t>邹小敏</w:t>
            </w:r>
            <w:r>
              <w:rPr>
                <w:rFonts w:hint="default" w:ascii="Times New Roman" w:hAnsi="Times New Roman" w:cs="Times New Roman"/>
              </w:rPr>
              <w:t xml:space="preserve"> </w:t>
            </w:r>
            <w:r>
              <w:rPr>
                <w:rFonts w:hint="default" w:ascii="Times New Roman" w:hAnsi="Times New Roman" w:cs="Times New Roman"/>
                <w:lang w:eastAsia="zh-CN"/>
              </w:rPr>
              <w:t>刘增锦</w:t>
            </w:r>
          </w:p>
          <w:p>
            <w:pPr>
              <w:widowControl/>
              <w:spacing w:line="360" w:lineRule="auto"/>
              <w:jc w:val="left"/>
              <w:rPr>
                <w:rFonts w:hint="default" w:ascii="Times New Roman" w:hAnsi="Times New Roman" w:cs="Times New Roman"/>
                <w:b w:val="0"/>
                <w:bCs w:val="0"/>
              </w:rPr>
            </w:pPr>
            <w:r>
              <w:rPr>
                <w:rFonts w:hint="default" w:ascii="Times New Roman" w:hAnsi="Times New Roman" w:cs="Times New Roman" w:eastAsiaTheme="minorEastAsia"/>
                <w:kern w:val="0"/>
                <w:sz w:val="21"/>
                <w:szCs w:val="21"/>
              </w:rPr>
              <w:t>批准人：</w:t>
            </w:r>
            <w:r>
              <w:rPr>
                <w:rFonts w:hint="default" w:ascii="Times New Roman" w:hAnsi="Times New Roman" w:cs="Times New Roman"/>
                <w:lang w:eastAsia="zh-CN"/>
              </w:rPr>
              <w:t>聂建春</w:t>
            </w:r>
            <w:r>
              <w:rPr>
                <w:rFonts w:hint="default" w:ascii="Times New Roman" w:hAnsi="Times New Roman" w:cs="Times New Roman" w:eastAsiaTheme="minorEastAsia"/>
                <w:kern w:val="0"/>
                <w:sz w:val="21"/>
                <w:szCs w:val="21"/>
              </w:rPr>
              <w:t xml:space="preserve">   评审日期 ：</w:t>
            </w:r>
            <w:r>
              <w:rPr>
                <w:rFonts w:hint="default" w:ascii="Times New Roman" w:hAnsi="Times New Roman" w:cs="Times New Roman"/>
                <w:lang w:eastAsia="zh-CN"/>
              </w:rPr>
              <w:t>202</w:t>
            </w:r>
            <w:r>
              <w:rPr>
                <w:rFonts w:hint="eastAsia" w:cs="Times New Roman"/>
                <w:lang w:val="en-US" w:eastAsia="zh-CN"/>
              </w:rPr>
              <w:t>2</w:t>
            </w:r>
            <w:r>
              <w:rPr>
                <w:rFonts w:hint="default" w:ascii="Times New Roman" w:hAnsi="Times New Roman" w:cs="Times New Roman"/>
                <w:lang w:eastAsia="zh-CN"/>
              </w:rPr>
              <w:t>.2.</w:t>
            </w:r>
            <w:r>
              <w:rPr>
                <w:rFonts w:hint="eastAsia" w:cs="Times New Roman"/>
                <w:lang w:val="en-US" w:eastAsia="zh-CN"/>
              </w:rPr>
              <w:t>15</w:t>
            </w:r>
          </w:p>
          <w:p>
            <w:pPr>
              <w:widowControl/>
              <w:spacing w:line="400" w:lineRule="exact"/>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查其他</w:t>
            </w:r>
            <w:r>
              <w:rPr>
                <w:rFonts w:hint="default" w:ascii="Times New Roman" w:hAnsi="Times New Roman" w:cs="Times New Roman" w:eastAsiaTheme="minorEastAsia"/>
                <w:kern w:val="0"/>
                <w:sz w:val="21"/>
                <w:szCs w:val="21"/>
              </w:rPr>
              <w:t>供应商绩效评价，均能提供。</w:t>
            </w:r>
          </w:p>
          <w:p>
            <w:pPr>
              <w:spacing w:line="276"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查采购合同、订单等</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供方：</w:t>
            </w:r>
            <w:r>
              <w:rPr>
                <w:rFonts w:hint="default" w:ascii="Times New Roman" w:hAnsi="Times New Roman" w:cs="Times New Roman"/>
                <w:lang w:eastAsia="zh-CN"/>
              </w:rPr>
              <w:t>东莞</w:t>
            </w:r>
            <w:r>
              <w:rPr>
                <w:rFonts w:hint="default" w:ascii="Times New Roman" w:hAnsi="Times New Roman" w:eastAsia="宋体" w:cs="Times New Roman"/>
                <w:lang w:eastAsia="zh-CN"/>
              </w:rPr>
              <w:t>洛克</w:t>
            </w:r>
            <w:r>
              <w:rPr>
                <w:rFonts w:hint="default" w:ascii="Times New Roman" w:hAnsi="Times New Roman" w:cs="Times New Roman"/>
                <w:lang w:eastAsia="zh-CN"/>
              </w:rPr>
              <w:t>新材料有限公司</w:t>
            </w:r>
            <w:r>
              <w:rPr>
                <w:rFonts w:hint="default" w:ascii="Times New Roman" w:hAnsi="Times New Roman" w:cs="Times New Roman" w:eastAsiaTheme="minorEastAsia"/>
                <w:sz w:val="21"/>
                <w:szCs w:val="21"/>
              </w:rPr>
              <w:t xml:space="preserve">   20</w:t>
            </w:r>
            <w:r>
              <w:rPr>
                <w:rFonts w:hint="default" w:ascii="Times New Roman" w:hAnsi="Times New Roman" w:cs="Times New Roman" w:eastAsiaTheme="minorEastAsia"/>
                <w:sz w:val="21"/>
                <w:szCs w:val="21"/>
                <w:lang w:val="en-US" w:eastAsia="zh-CN"/>
              </w:rPr>
              <w:t>21</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1</w:t>
            </w:r>
            <w:r>
              <w:rPr>
                <w:rFonts w:hint="eastAsia"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.4：</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产品：</w:t>
            </w:r>
            <w:r>
              <w:rPr>
                <w:rFonts w:hint="default" w:ascii="Times New Roman" w:hAnsi="Times New Roman" w:cs="Times New Roman" w:eastAsiaTheme="minorEastAsia"/>
                <w:sz w:val="21"/>
                <w:szCs w:val="21"/>
                <w:lang w:val="en-US" w:eastAsia="zh-CN"/>
              </w:rPr>
              <w:t>消光剂</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型号</w:t>
            </w:r>
            <w:r>
              <w:rPr>
                <w:rFonts w:hint="default" w:ascii="Times New Roman" w:hAnsi="Times New Roman" w:cs="Times New Roman" w:eastAsiaTheme="minorEastAsia"/>
                <w:sz w:val="21"/>
                <w:szCs w:val="21"/>
                <w:lang w:eastAsia="zh-CN"/>
              </w:rPr>
              <w:t>：</w:t>
            </w:r>
            <w:r>
              <w:rPr>
                <w:rFonts w:hint="eastAsia" w:cs="Times New Roman" w:eastAsiaTheme="minorEastAsia"/>
                <w:sz w:val="21"/>
                <w:szCs w:val="21"/>
                <w:lang w:val="en-US" w:eastAsia="zh-CN"/>
              </w:rPr>
              <w:t>M-21</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数量</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CN"/>
              </w:rPr>
              <w:t>单位：</w:t>
            </w:r>
            <w:r>
              <w:rPr>
                <w:rFonts w:hint="eastAsia" w:cs="Times New Roman" w:eastAsiaTheme="minorEastAsia"/>
                <w:sz w:val="21"/>
                <w:szCs w:val="21"/>
                <w:lang w:val="en-US" w:eastAsia="zh-CN"/>
              </w:rPr>
              <w:t>10</w:t>
            </w:r>
            <w:r>
              <w:rPr>
                <w:rFonts w:hint="default" w:ascii="Times New Roman" w:hAnsi="Times New Roman" w:cs="Times New Roman" w:eastAsiaTheme="minorEastAsia"/>
                <w:sz w:val="21"/>
                <w:szCs w:val="21"/>
                <w:lang w:val="en-US" w:eastAsia="zh-CN"/>
              </w:rPr>
              <w:t>00/Kg</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产品：</w:t>
            </w:r>
            <w:r>
              <w:rPr>
                <w:rFonts w:hint="default" w:ascii="Times New Roman" w:hAnsi="Times New Roman" w:cs="Times New Roman" w:eastAsiaTheme="minorEastAsia"/>
                <w:sz w:val="21"/>
                <w:szCs w:val="21"/>
                <w:lang w:val="en-US" w:eastAsia="zh-CN"/>
              </w:rPr>
              <w:t>安息香</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型号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数量</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CN"/>
              </w:rPr>
              <w:t>单位：</w:t>
            </w:r>
            <w:r>
              <w:rPr>
                <w:rFonts w:hint="eastAsia" w:cs="Times New Roman" w:eastAsiaTheme="minorEastAsia"/>
                <w:sz w:val="21"/>
                <w:szCs w:val="21"/>
                <w:lang w:val="en-US" w:eastAsia="zh-CN"/>
              </w:rPr>
              <w:t>60</w:t>
            </w:r>
            <w:r>
              <w:rPr>
                <w:rFonts w:hint="default" w:ascii="Times New Roman" w:hAnsi="Times New Roman" w:cs="Times New Roman" w:eastAsiaTheme="minorEastAsia"/>
                <w:sz w:val="21"/>
                <w:szCs w:val="21"/>
                <w:lang w:val="en-US" w:eastAsia="zh-CN"/>
              </w:rPr>
              <w:t>0/Kg</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产品：</w:t>
            </w:r>
            <w:r>
              <w:rPr>
                <w:rFonts w:hint="default" w:ascii="Times New Roman" w:hAnsi="Times New Roman" w:cs="Times New Roman" w:eastAsiaTheme="minorEastAsia"/>
                <w:sz w:val="21"/>
                <w:szCs w:val="21"/>
                <w:lang w:val="en-US" w:eastAsia="zh-CN"/>
              </w:rPr>
              <w:t>增电剂</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型号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数量</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CN"/>
              </w:rPr>
              <w:t>单位：</w:t>
            </w:r>
            <w:r>
              <w:rPr>
                <w:rFonts w:hint="default" w:ascii="Times New Roman" w:hAnsi="Times New Roman" w:cs="Times New Roman" w:eastAsiaTheme="minorEastAsia"/>
                <w:sz w:val="21"/>
                <w:szCs w:val="21"/>
                <w:lang w:val="en-US" w:eastAsia="zh-CN"/>
              </w:rPr>
              <w:t>5</w:t>
            </w:r>
            <w:r>
              <w:rPr>
                <w:rFonts w:hint="eastAsia"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lang w:val="en-US" w:eastAsia="zh-CN"/>
              </w:rPr>
              <w:t>0/Kg</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产品：</w:t>
            </w:r>
            <w:r>
              <w:rPr>
                <w:rFonts w:hint="default" w:ascii="Times New Roman" w:hAnsi="Times New Roman" w:cs="Times New Roman" w:eastAsiaTheme="minorEastAsia"/>
                <w:sz w:val="21"/>
                <w:szCs w:val="21"/>
                <w:lang w:eastAsia="zh-CN"/>
              </w:rPr>
              <w:t>紫外线吸收剂</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型号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数量</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CN"/>
              </w:rPr>
              <w:t>单位：</w:t>
            </w:r>
            <w:r>
              <w:rPr>
                <w:rFonts w:hint="eastAsia"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lang w:val="en-US" w:eastAsia="zh-CN"/>
              </w:rPr>
              <w:t>0/Kg</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供方：</w:t>
            </w:r>
            <w:r>
              <w:rPr>
                <w:rFonts w:hint="default" w:ascii="Times New Roman" w:hAnsi="Times New Roman" w:cs="Times New Roman"/>
                <w:lang w:eastAsia="zh-CN"/>
              </w:rPr>
              <w:t>黄山</w:t>
            </w:r>
            <w:r>
              <w:rPr>
                <w:rFonts w:hint="default" w:ascii="Times New Roman" w:hAnsi="Times New Roman" w:cs="Times New Roman"/>
              </w:rPr>
              <w:t>神剑</w:t>
            </w:r>
            <w:r>
              <w:rPr>
                <w:rFonts w:hint="default" w:ascii="Times New Roman" w:hAnsi="Times New Roman" w:cs="Times New Roman"/>
                <w:lang w:eastAsia="zh-CN"/>
              </w:rPr>
              <w:t>新材料股份有限公司</w:t>
            </w:r>
            <w:r>
              <w:rPr>
                <w:rFonts w:hint="default" w:ascii="Times New Roman" w:hAnsi="Times New Roman" w:cs="Times New Roman" w:eastAsiaTheme="minorEastAsia"/>
                <w:sz w:val="21"/>
                <w:szCs w:val="21"/>
              </w:rPr>
              <w:t xml:space="preserve">   20</w:t>
            </w:r>
            <w:r>
              <w:rPr>
                <w:rFonts w:hint="default" w:ascii="Times New Roman" w:hAnsi="Times New Roman" w:cs="Times New Roman" w:eastAsiaTheme="minorEastAsia"/>
                <w:sz w:val="21"/>
                <w:szCs w:val="21"/>
                <w:lang w:val="en-US" w:eastAsia="zh-CN"/>
              </w:rPr>
              <w:t>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w:t>
            </w:r>
            <w:r>
              <w:rPr>
                <w:rFonts w:hint="eastAsia" w:cs="Times New Roman" w:eastAsiaTheme="minorEastAsia"/>
                <w:sz w:val="21"/>
                <w:szCs w:val="21"/>
                <w:lang w:val="en-US" w:eastAsia="zh-CN"/>
              </w:rPr>
              <w:t>3</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20</w:t>
            </w:r>
            <w:r>
              <w:rPr>
                <w:rFonts w:hint="default" w:ascii="Times New Roman" w:hAnsi="Times New Roman" w:cs="Times New Roman" w:eastAsiaTheme="minorEastAsia"/>
                <w:sz w:val="21"/>
                <w:szCs w:val="21"/>
                <w:lang w:val="en-US" w:eastAsia="zh-CN"/>
              </w:rPr>
              <w:t>：</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产品：</w:t>
            </w:r>
            <w:r>
              <w:rPr>
                <w:rFonts w:hint="eastAsia" w:cs="Times New Roman" w:eastAsiaTheme="minorEastAsia"/>
                <w:sz w:val="21"/>
                <w:szCs w:val="21"/>
                <w:lang w:eastAsia="zh-CN"/>
              </w:rPr>
              <w:t>聚酯</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型号</w:t>
            </w:r>
            <w:r>
              <w:rPr>
                <w:rFonts w:hint="default" w:ascii="Times New Roman" w:hAnsi="Times New Roman" w:cs="Times New Roman" w:eastAsiaTheme="minorEastAsia"/>
                <w:sz w:val="21"/>
                <w:szCs w:val="21"/>
                <w:lang w:eastAsia="zh-CN"/>
              </w:rPr>
              <w:t>：</w:t>
            </w:r>
            <w:r>
              <w:rPr>
                <w:rFonts w:hint="eastAsia" w:cs="Times New Roman" w:eastAsiaTheme="minorEastAsia"/>
                <w:sz w:val="21"/>
                <w:szCs w:val="21"/>
                <w:lang w:val="en-US" w:eastAsia="zh-CN"/>
              </w:rPr>
              <w:t>4ET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数量</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CN"/>
              </w:rPr>
              <w:t>单位：</w:t>
            </w:r>
            <w:r>
              <w:rPr>
                <w:rFonts w:hint="eastAsia" w:cs="Times New Roman" w:eastAsiaTheme="minorEastAsia"/>
                <w:sz w:val="21"/>
                <w:szCs w:val="21"/>
                <w:lang w:val="en-US" w:eastAsia="zh-CN"/>
              </w:rPr>
              <w:t>50</w:t>
            </w:r>
            <w:r>
              <w:rPr>
                <w:rFonts w:hint="default" w:ascii="Times New Roman" w:hAnsi="Times New Roman" w:cs="Times New Roman" w:eastAsiaTheme="minorEastAsia"/>
                <w:sz w:val="21"/>
                <w:szCs w:val="21"/>
                <w:lang w:val="en-US" w:eastAsia="zh-CN"/>
              </w:rPr>
              <w:t>00/</w:t>
            </w:r>
            <w:r>
              <w:rPr>
                <w:rFonts w:hint="eastAsia" w:cs="Times New Roman" w:eastAsiaTheme="minorEastAsia"/>
                <w:sz w:val="21"/>
                <w:szCs w:val="21"/>
                <w:lang w:val="en-US" w:eastAsia="zh-CN"/>
              </w:rPr>
              <w:t>公斤</w:t>
            </w:r>
          </w:p>
          <w:p>
            <w:pPr>
              <w:widowControl/>
              <w:numPr>
                <w:ilvl w:val="0"/>
                <w:numId w:val="0"/>
              </w:numPr>
              <w:spacing w:line="400" w:lineRule="exact"/>
              <w:ind w:firstLine="420" w:firstLineChars="20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供方：</w:t>
            </w:r>
            <w:r>
              <w:rPr>
                <w:rFonts w:hint="eastAsia" w:cs="Times New Roman"/>
                <w:lang w:eastAsia="zh-CN"/>
              </w:rPr>
              <w:t>潍坊</w:t>
            </w:r>
            <w:r>
              <w:rPr>
                <w:rFonts w:hint="default" w:ascii="Times New Roman" w:hAnsi="Times New Roman" w:cs="Times New Roman"/>
              </w:rPr>
              <w:t>众鑫</w:t>
            </w:r>
            <w:r>
              <w:rPr>
                <w:rFonts w:hint="default" w:ascii="Times New Roman" w:hAnsi="Times New Roman" w:cs="Times New Roman"/>
                <w:lang w:eastAsia="zh-CN"/>
              </w:rPr>
              <w:t>化工有限公司</w:t>
            </w:r>
            <w:r>
              <w:rPr>
                <w:rFonts w:hint="default" w:ascii="Times New Roman" w:hAnsi="Times New Roman" w:cs="Times New Roman" w:eastAsiaTheme="minorEastAsia"/>
                <w:sz w:val="21"/>
                <w:szCs w:val="21"/>
              </w:rPr>
              <w:t xml:space="preserve">   20</w:t>
            </w:r>
            <w:r>
              <w:rPr>
                <w:rFonts w:hint="default" w:ascii="Times New Roman" w:hAnsi="Times New Roman" w:cs="Times New Roman" w:eastAsiaTheme="minorEastAsia"/>
                <w:sz w:val="21"/>
                <w:szCs w:val="21"/>
                <w:lang w:val="en-US" w:eastAsia="zh-CN"/>
              </w:rPr>
              <w:t>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3.</w:t>
            </w:r>
            <w:r>
              <w:rPr>
                <w:rFonts w:hint="eastAsia" w:cs="Times New Roman" w:eastAsiaTheme="minorEastAsia"/>
                <w:sz w:val="21"/>
                <w:szCs w:val="21"/>
                <w:lang w:val="en-US" w:eastAsia="zh-CN"/>
              </w:rPr>
              <w:t>25</w:t>
            </w:r>
            <w:r>
              <w:rPr>
                <w:rFonts w:hint="default" w:ascii="Times New Roman" w:hAnsi="Times New Roman" w:cs="Times New Roman" w:eastAsiaTheme="minorEastAsia"/>
                <w:sz w:val="21"/>
                <w:szCs w:val="21"/>
                <w:lang w:val="en-US" w:eastAsia="zh-CN"/>
              </w:rPr>
              <w:t>：</w:t>
            </w:r>
          </w:p>
          <w:p>
            <w:pPr>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产品：</w:t>
            </w:r>
            <w:r>
              <w:rPr>
                <w:rFonts w:hint="eastAsia" w:cs="Times New Roman" w:eastAsiaTheme="minorEastAsia"/>
                <w:sz w:val="21"/>
                <w:szCs w:val="21"/>
                <w:lang w:eastAsia="zh-CN"/>
              </w:rPr>
              <w:t>环氧树脂</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型号</w:t>
            </w:r>
            <w:r>
              <w:rPr>
                <w:rFonts w:hint="default" w:ascii="Times New Roman" w:hAnsi="Times New Roman" w:cs="Times New Roman" w:eastAsiaTheme="minorEastAsia"/>
                <w:sz w:val="21"/>
                <w:szCs w:val="21"/>
                <w:lang w:eastAsia="zh-CN"/>
              </w:rPr>
              <w:t>：</w:t>
            </w:r>
            <w:r>
              <w:rPr>
                <w:rFonts w:hint="eastAsia" w:cs="Times New Roman" w:eastAsiaTheme="minorEastAsia"/>
                <w:sz w:val="21"/>
                <w:szCs w:val="21"/>
                <w:lang w:val="en-US" w:eastAsia="zh-CN"/>
              </w:rPr>
              <w:t>E12-（604）</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数量</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eastAsia="zh-CN"/>
              </w:rPr>
              <w:t>单位：</w:t>
            </w:r>
            <w:r>
              <w:rPr>
                <w:rFonts w:hint="eastAsia" w:cs="Times New Roman" w:eastAsiaTheme="minorEastAsia"/>
                <w:sz w:val="21"/>
                <w:szCs w:val="21"/>
                <w:lang w:val="en-US" w:eastAsia="zh-CN"/>
              </w:rPr>
              <w:t>12</w:t>
            </w:r>
            <w:r>
              <w:rPr>
                <w:rFonts w:hint="default" w:ascii="Times New Roman" w:hAnsi="Times New Roman" w:cs="Times New Roman" w:eastAsiaTheme="minorEastAsia"/>
                <w:sz w:val="21"/>
                <w:szCs w:val="21"/>
                <w:lang w:val="en-US" w:eastAsia="zh-CN"/>
              </w:rPr>
              <w:t>/吨</w:t>
            </w:r>
          </w:p>
          <w:p>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该合同为年度合同，明确了产品名称、数量、规格型号、运输、违约、验收等。日常传递采购信息以电话、微信进行传递。</w:t>
            </w:r>
          </w:p>
          <w:p>
            <w:pPr>
              <w:pStyle w:val="12"/>
              <w:ind w:firstLine="46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公司的采购合同明确了采购产品的具体要求，且均在合格供方处进行采购。</w:t>
            </w:r>
          </w:p>
          <w:p>
            <w:pPr>
              <w:widowControl/>
              <w:spacing w:line="400" w:lineRule="exact"/>
              <w:ind w:firstLine="420" w:firstLineChars="200"/>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公司要求对采购</w:t>
            </w:r>
            <w:r>
              <w:rPr>
                <w:rFonts w:hint="default" w:ascii="Times New Roman" w:hAnsi="Times New Roman" w:cs="Times New Roman" w:eastAsiaTheme="minorEastAsia"/>
                <w:kern w:val="0"/>
                <w:sz w:val="21"/>
                <w:szCs w:val="21"/>
                <w:lang w:eastAsia="zh-CN"/>
              </w:rPr>
              <w:t>货物</w:t>
            </w:r>
            <w:r>
              <w:rPr>
                <w:rFonts w:hint="default" w:ascii="Times New Roman" w:hAnsi="Times New Roman" w:cs="Times New Roman" w:eastAsiaTheme="minorEastAsia"/>
                <w:kern w:val="0"/>
                <w:sz w:val="21"/>
                <w:szCs w:val="21"/>
              </w:rPr>
              <w:t>需进行验收合格后方能入库，查检20</w:t>
            </w:r>
            <w:r>
              <w:rPr>
                <w:rFonts w:hint="default" w:ascii="Times New Roman" w:hAnsi="Times New Roman" w:cs="Times New Roman" w:eastAsiaTheme="minorEastAsia"/>
                <w:kern w:val="0"/>
                <w:sz w:val="21"/>
                <w:szCs w:val="21"/>
                <w:lang w:val="en-US" w:eastAsia="zh-CN"/>
              </w:rPr>
              <w:t>2</w:t>
            </w:r>
            <w:r>
              <w:rPr>
                <w:rFonts w:hint="eastAsia"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rPr>
              <w:t>年</w:t>
            </w:r>
            <w:r>
              <w:rPr>
                <w:rFonts w:hint="default" w:ascii="Times New Roman" w:hAnsi="Times New Roman" w:cs="Times New Roman" w:eastAsiaTheme="minorEastAsia"/>
                <w:kern w:val="0"/>
                <w:sz w:val="21"/>
                <w:szCs w:val="21"/>
                <w:lang w:val="en-US" w:eastAsia="zh-CN"/>
              </w:rPr>
              <w:t>1</w:t>
            </w:r>
            <w:r>
              <w:rPr>
                <w:rFonts w:hint="eastAsia" w:cs="Times New Roman" w:eastAsiaTheme="minorEastAsia"/>
                <w:kern w:val="0"/>
                <w:sz w:val="21"/>
                <w:szCs w:val="21"/>
                <w:lang w:val="en-US" w:eastAsia="zh-CN"/>
              </w:rPr>
              <w:t>1</w:t>
            </w:r>
            <w:r>
              <w:rPr>
                <w:rFonts w:hint="default" w:ascii="Times New Roman" w:hAnsi="Times New Roman" w:cs="Times New Roman" w:eastAsiaTheme="minorEastAsia"/>
                <w:kern w:val="0"/>
                <w:sz w:val="21"/>
                <w:szCs w:val="21"/>
              </w:rPr>
              <w:t>月-202</w:t>
            </w:r>
            <w:r>
              <w:rPr>
                <w:rFonts w:hint="eastAsia" w:cs="Times New Roman" w:eastAsiaTheme="minorEastAsia"/>
                <w:kern w:val="0"/>
                <w:sz w:val="21"/>
                <w:szCs w:val="21"/>
                <w:lang w:val="en-US" w:eastAsia="zh-CN"/>
              </w:rPr>
              <w:t>2</w:t>
            </w:r>
            <w:r>
              <w:rPr>
                <w:rFonts w:hint="default" w:ascii="Times New Roman" w:hAnsi="Times New Roman" w:cs="Times New Roman" w:eastAsiaTheme="minorEastAsia"/>
                <w:kern w:val="0"/>
                <w:sz w:val="21"/>
                <w:szCs w:val="21"/>
              </w:rPr>
              <w:t>年</w:t>
            </w:r>
            <w:r>
              <w:rPr>
                <w:rFonts w:hint="eastAsia" w:cs="Times New Roman" w:eastAsiaTheme="minorEastAsia"/>
                <w:kern w:val="0"/>
                <w:sz w:val="21"/>
                <w:szCs w:val="21"/>
                <w:lang w:val="en-US" w:eastAsia="zh-CN"/>
              </w:rPr>
              <w:t>3</w:t>
            </w:r>
            <w:r>
              <w:rPr>
                <w:rFonts w:hint="default" w:ascii="Times New Roman" w:hAnsi="Times New Roman" w:cs="Times New Roman" w:eastAsiaTheme="minorEastAsia"/>
                <w:kern w:val="0"/>
                <w:sz w:val="21"/>
                <w:szCs w:val="21"/>
              </w:rPr>
              <w:t>月</w:t>
            </w:r>
            <w:r>
              <w:rPr>
                <w:rFonts w:hint="default" w:ascii="Times New Roman" w:hAnsi="Times New Roman" w:cs="Times New Roman" w:eastAsiaTheme="minorEastAsia"/>
                <w:kern w:val="0"/>
                <w:sz w:val="21"/>
                <w:szCs w:val="21"/>
                <w:lang w:eastAsia="zh-CN"/>
              </w:rPr>
              <w:t>原材料入库验收检验</w:t>
            </w:r>
            <w:r>
              <w:rPr>
                <w:rFonts w:hint="default" w:ascii="Times New Roman" w:hAnsi="Times New Roman" w:cs="Times New Roman" w:eastAsiaTheme="minorEastAsia"/>
                <w:kern w:val="0"/>
                <w:sz w:val="21"/>
                <w:szCs w:val="21"/>
              </w:rPr>
              <w:t>记录，</w:t>
            </w:r>
            <w:r>
              <w:rPr>
                <w:rFonts w:hint="eastAsia"/>
              </w:rPr>
              <w:t xml:space="preserve"> 检验员：</w:t>
            </w:r>
            <w:r>
              <w:rPr>
                <w:rFonts w:hint="eastAsia"/>
                <w:lang w:eastAsia="zh-CN"/>
              </w:rPr>
              <w:t>熊阿并</w:t>
            </w:r>
            <w:r>
              <w:rPr>
                <w:rFonts w:hint="eastAsia"/>
                <w:lang w:val="en-US" w:eastAsia="zh-CN"/>
              </w:rPr>
              <w:t xml:space="preserve">   </w:t>
            </w:r>
            <w:r>
              <w:rPr>
                <w:rFonts w:hint="default" w:ascii="Times New Roman" w:hAnsi="Times New Roman" w:cs="Times New Roman" w:eastAsiaTheme="minorEastAsia"/>
                <w:kern w:val="0"/>
                <w:sz w:val="21"/>
                <w:szCs w:val="21"/>
              </w:rPr>
              <w:t>对采购物资的型号规格、数量、质量证明文件等进行了验收。</w:t>
            </w:r>
          </w:p>
          <w:p>
            <w:pPr>
              <w:widowControl/>
              <w:spacing w:line="400" w:lineRule="exact"/>
              <w:ind w:firstLine="420" w:firstLineChars="200"/>
              <w:jc w:val="left"/>
              <w:rPr>
                <w:rFonts w:hint="eastAsia"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 验收不合格直接拒收或退回供应商</w:t>
            </w:r>
            <w:r>
              <w:rPr>
                <w:rFonts w:hint="default" w:ascii="Times New Roman" w:hAnsi="Times New Roman" w:cs="Times New Roman" w:eastAsiaTheme="minorEastAsia"/>
                <w:sz w:val="21"/>
                <w:szCs w:val="21"/>
              </w:rPr>
              <w:t>。</w:t>
            </w:r>
          </w:p>
          <w:p>
            <w:pPr>
              <w:spacing w:line="360" w:lineRule="auto"/>
              <w:ind w:firstLine="420" w:firstLineChars="20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外部供方的管理基本满足要求。</w:t>
            </w:r>
          </w:p>
        </w:tc>
        <w:tc>
          <w:tcPr>
            <w:tcW w:w="945" w:type="dxa"/>
            <w:vAlign w:val="center"/>
          </w:tcPr>
          <w:p>
            <w:pPr>
              <w:spacing w:beforeLines="50" w:afterLines="5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shd w:val="clear" w:color="auto" w:fill="auto"/>
            <w:vAlign w:val="center"/>
          </w:tcPr>
          <w:p>
            <w:pPr>
              <w:rPr>
                <w:rFonts w:hint="default" w:ascii="Times New Roman" w:hAnsi="Times New Roman" w:cs="Times New Roman" w:eastAsiaTheme="minorEastAsia"/>
                <w:sz w:val="21"/>
                <w:szCs w:val="21"/>
                <w:highlight w:val="none"/>
                <w:lang w:val="en-GB"/>
              </w:rPr>
            </w:pPr>
            <w:r>
              <w:rPr>
                <w:rFonts w:hint="default" w:ascii="Times New Roman" w:hAnsi="Times New Roman" w:cs="Times New Roman" w:eastAsiaTheme="minorEastAsia"/>
                <w:sz w:val="21"/>
                <w:szCs w:val="21"/>
                <w:highlight w:val="none"/>
                <w:lang w:val="en-GB"/>
              </w:rPr>
              <w:t>顾客或外部供方财产</w:t>
            </w:r>
          </w:p>
          <w:p>
            <w:pPr>
              <w:rPr>
                <w:rFonts w:hint="default" w:ascii="Times New Roman" w:hAnsi="Times New Roman" w:cs="Times New Roman" w:eastAsiaTheme="minorEastAsia"/>
                <w:sz w:val="21"/>
                <w:szCs w:val="21"/>
                <w:highlight w:val="none"/>
              </w:rPr>
            </w:pPr>
          </w:p>
        </w:tc>
        <w:tc>
          <w:tcPr>
            <w:tcW w:w="1209" w:type="dxa"/>
            <w:shd w:val="clear" w:color="auto" w:fill="auto"/>
            <w:vAlign w:val="center"/>
          </w:tcPr>
          <w:p>
            <w:pPr>
              <w:rPr>
                <w:rFonts w:hint="default" w:ascii="Times New Roman" w:hAnsi="Times New Roman" w:cs="Times New Roman" w:eastAsiaTheme="minorEastAsia"/>
                <w:sz w:val="21"/>
                <w:szCs w:val="21"/>
                <w:highlight w:val="none"/>
              </w:rPr>
            </w:pPr>
            <w:r>
              <w:rPr>
                <w:rFonts w:hint="default" w:ascii="宋体" w:hAnsi="宋体" w:eastAsia="宋体" w:cs="Arial"/>
                <w:color w:val="auto"/>
                <w:spacing w:val="-6"/>
                <w:sz w:val="21"/>
                <w:szCs w:val="21"/>
                <w:lang w:eastAsia="zh-CN"/>
              </w:rPr>
              <w:t>Q</w:t>
            </w:r>
            <w:r>
              <w:rPr>
                <w:rFonts w:hint="eastAsia" w:ascii="宋体" w:hAnsi="宋体" w:cs="Arial"/>
                <w:color w:val="auto"/>
                <w:spacing w:val="-6"/>
                <w:sz w:val="21"/>
                <w:szCs w:val="21"/>
                <w:lang w:eastAsia="zh-CN"/>
              </w:rPr>
              <w:t>：</w:t>
            </w:r>
            <w:r>
              <w:rPr>
                <w:rFonts w:hint="default" w:ascii="宋体" w:hAnsi="宋体" w:eastAsia="宋体" w:cs="Arial"/>
                <w:color w:val="auto"/>
                <w:spacing w:val="-6"/>
                <w:sz w:val="21"/>
                <w:szCs w:val="21"/>
                <w:lang w:eastAsia="zh-CN"/>
              </w:rPr>
              <w:t>8.5.3</w:t>
            </w:r>
          </w:p>
        </w:tc>
        <w:tc>
          <w:tcPr>
            <w:tcW w:w="10395" w:type="dxa"/>
            <w:shd w:val="clear" w:color="auto" w:fill="auto"/>
            <w:vAlign w:val="center"/>
          </w:tcPr>
          <w:p>
            <w:pPr>
              <w:widowControl/>
              <w:spacing w:line="400" w:lineRule="exact"/>
              <w:ind w:firstLine="420" w:firstLineChars="200"/>
              <w:jc w:val="left"/>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公司在管理手册中，规定了对顾客或外部供方财产的管理，明确了对顾客或外部供方财产的登记、验收、保护、使用等相关要求。</w:t>
            </w:r>
          </w:p>
          <w:p>
            <w:pPr>
              <w:widowControl/>
              <w:spacing w:line="400" w:lineRule="exact"/>
              <w:ind w:firstLine="420" w:firstLineChars="200"/>
              <w:jc w:val="left"/>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目前公司涉及的顾客财产仅为顾客信息，公司对顾客相关信息做相关保密规定。</w:t>
            </w:r>
          </w:p>
          <w:p>
            <w:pPr>
              <w:widowControl/>
              <w:spacing w:line="400" w:lineRule="exact"/>
              <w:ind w:firstLine="420" w:firstLineChars="200"/>
              <w:jc w:val="left"/>
              <w:rPr>
                <w:rFonts w:hint="default" w:ascii="Times New Roman" w:hAnsi="Times New Roman" w:cs="Times New Roman" w:eastAsiaTheme="minorEastAsia"/>
                <w:sz w:val="21"/>
                <w:szCs w:val="21"/>
                <w:highlight w:val="none"/>
                <w:lang w:eastAsia="zh-CN"/>
              </w:rPr>
            </w:pPr>
            <w:r>
              <w:rPr>
                <w:rFonts w:hint="eastAsia" w:ascii="Times New Roman" w:hAnsi="Times New Roman" w:cs="Times New Roman" w:eastAsiaTheme="minorEastAsia"/>
                <w:kern w:val="0"/>
                <w:sz w:val="21"/>
                <w:szCs w:val="21"/>
              </w:rPr>
              <w:t>顾客或外部供方的财产管理符合要求</w:t>
            </w:r>
          </w:p>
        </w:tc>
        <w:tc>
          <w:tcPr>
            <w:tcW w:w="945" w:type="dxa"/>
          </w:tcPr>
          <w:p>
            <w:pPr>
              <w:rPr>
                <w:rFonts w:hint="eastAsia" w:ascii="Times New Roman" w:hAnsi="Times New Roman" w:cs="Times New Roman" w:eastAsiaTheme="minorEastAsia"/>
                <w:sz w:val="21"/>
                <w:szCs w:val="21"/>
                <w:highlight w:val="none"/>
                <w:lang w:eastAsia="zh-CN"/>
              </w:rPr>
            </w:pPr>
            <w:r>
              <w:rPr>
                <w:rFonts w:hint="eastAsia" w:cs="Times New Roman" w:eastAsiaTheme="minorEastAsia"/>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交付后的活动</w:t>
            </w:r>
          </w:p>
          <w:p>
            <w:pPr>
              <w:rPr>
                <w:rFonts w:hint="default" w:ascii="Times New Roman" w:hAnsi="Times New Roman" w:cs="Times New Roman" w:eastAsiaTheme="minorEastAsia"/>
                <w:sz w:val="21"/>
                <w:szCs w:val="21"/>
                <w:highlight w:val="none"/>
              </w:rPr>
            </w:pPr>
          </w:p>
        </w:tc>
        <w:tc>
          <w:tcPr>
            <w:tcW w:w="1209" w:type="dxa"/>
            <w:vAlign w:val="center"/>
          </w:tcPr>
          <w:p>
            <w:pPr>
              <w:rPr>
                <w:rFonts w:hint="default" w:ascii="Times New Roman" w:hAnsi="Times New Roman" w:cs="Times New Roman" w:eastAsiaTheme="minorEastAsia"/>
                <w:sz w:val="21"/>
                <w:szCs w:val="21"/>
                <w:highlight w:val="none"/>
              </w:rPr>
            </w:pPr>
            <w:r>
              <w:rPr>
                <w:rFonts w:hint="default" w:ascii="宋体" w:hAnsi="宋体" w:eastAsia="宋体" w:cs="Arial"/>
                <w:color w:val="auto"/>
                <w:spacing w:val="-6"/>
                <w:sz w:val="21"/>
                <w:szCs w:val="21"/>
                <w:lang w:eastAsia="zh-CN"/>
              </w:rPr>
              <w:t>Q</w:t>
            </w:r>
            <w:r>
              <w:rPr>
                <w:rFonts w:hint="eastAsia" w:ascii="宋体" w:hAnsi="宋体" w:cs="Arial"/>
                <w:color w:val="auto"/>
                <w:spacing w:val="-6"/>
                <w:sz w:val="21"/>
                <w:szCs w:val="21"/>
                <w:lang w:eastAsia="zh-CN"/>
              </w:rPr>
              <w:t>：</w:t>
            </w:r>
            <w:r>
              <w:rPr>
                <w:rFonts w:hint="default" w:ascii="宋体" w:hAnsi="宋体" w:eastAsia="宋体" w:cs="Arial"/>
                <w:color w:val="auto"/>
                <w:spacing w:val="-6"/>
                <w:sz w:val="21"/>
                <w:szCs w:val="21"/>
                <w:lang w:eastAsia="zh-CN"/>
              </w:rPr>
              <w:t>8.5.5</w:t>
            </w:r>
          </w:p>
        </w:tc>
        <w:tc>
          <w:tcPr>
            <w:tcW w:w="10395" w:type="dxa"/>
            <w:vAlign w:val="center"/>
          </w:tcPr>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w:t>
            </w:r>
            <w:r>
              <w:rPr>
                <w:rFonts w:hint="default" w:ascii="Times New Roman" w:hAnsi="Times New Roman" w:cs="Times New Roman" w:eastAsiaTheme="minorEastAsia"/>
                <w:sz w:val="21"/>
                <w:szCs w:val="21"/>
                <w:highlight w:val="none"/>
                <w:lang w:eastAsia="zh-CN"/>
              </w:rPr>
              <w:t>现场查看</w:t>
            </w:r>
            <w:r>
              <w:rPr>
                <w:rFonts w:hint="default" w:ascii="Times New Roman" w:hAnsi="Times New Roman" w:cs="Times New Roman" w:eastAsiaTheme="minorEastAsia"/>
                <w:sz w:val="21"/>
                <w:szCs w:val="21"/>
                <w:highlight w:val="none"/>
              </w:rPr>
              <w:t>保留相关记录，体系运行至今无顾客不良反馈。</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销售的产品根据数量的多少、发运的地点及包装要求由销售人员联系物流，在规定的时间内将产品送到客户指定地点。</w:t>
            </w:r>
          </w:p>
        </w:tc>
        <w:tc>
          <w:tcPr>
            <w:tcW w:w="945" w:type="dxa"/>
          </w:tcPr>
          <w:p>
            <w:pPr>
              <w:rPr>
                <w:rFonts w:hint="eastAsia" w:ascii="Times New Roman" w:hAnsi="Times New Roman" w:cs="Times New Roman" w:eastAsiaTheme="minorEastAsia"/>
                <w:sz w:val="21"/>
                <w:szCs w:val="21"/>
                <w:highlight w:val="none"/>
                <w:lang w:eastAsia="zh-CN"/>
              </w:rPr>
            </w:pPr>
            <w:r>
              <w:rPr>
                <w:rFonts w:hint="eastAsia" w:cs="Times New Roman" w:eastAsiaTheme="minorEastAsia"/>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none"/>
              </w:rPr>
              <w:t>顾客满意</w:t>
            </w:r>
          </w:p>
        </w:tc>
        <w:tc>
          <w:tcPr>
            <w:tcW w:w="1209" w:type="dxa"/>
            <w:vAlign w:val="center"/>
          </w:tcPr>
          <w:p>
            <w:pPr>
              <w:rPr>
                <w:rFonts w:hint="default" w:ascii="Times New Roman" w:hAnsi="Times New Roman" w:cs="Times New Roman" w:eastAsiaTheme="minorEastAsia"/>
                <w:color w:val="000000"/>
                <w:sz w:val="21"/>
                <w:szCs w:val="21"/>
                <w:lang w:val="en-US" w:eastAsia="zh-CN"/>
              </w:rPr>
            </w:pPr>
            <w:r>
              <w:rPr>
                <w:rFonts w:hint="default" w:ascii="宋体" w:hAnsi="宋体" w:cs="Arial"/>
                <w:color w:val="auto"/>
                <w:spacing w:val="-6"/>
                <w:sz w:val="21"/>
                <w:szCs w:val="21"/>
                <w:lang w:eastAsia="zh-CN"/>
              </w:rPr>
              <w:t>Q：</w:t>
            </w:r>
            <w:r>
              <w:rPr>
                <w:rFonts w:hint="default" w:ascii="宋体" w:hAnsi="宋体" w:cs="Arial"/>
                <w:color w:val="auto"/>
                <w:spacing w:val="-6"/>
                <w:sz w:val="21"/>
                <w:szCs w:val="21"/>
                <w:lang w:val="en-US" w:eastAsia="zh-CN"/>
              </w:rPr>
              <w:t>9.1.2</w:t>
            </w:r>
          </w:p>
        </w:tc>
        <w:tc>
          <w:tcPr>
            <w:tcW w:w="10395" w:type="dxa"/>
            <w:vAlign w:val="center"/>
          </w:tcPr>
          <w:p>
            <w:pPr>
              <w:spacing w:line="400" w:lineRule="exact"/>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查《顾客满意管理程序》，规定了顾客满意调查的方法、责任环节、调查内容和分析方法等：</w:t>
            </w:r>
          </w:p>
          <w:p>
            <w:pPr>
              <w:spacing w:line="400" w:lineRule="exact"/>
              <w:ind w:firstLine="420" w:firstLineChars="20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公司采用《顾客满意度调查表》收集与顾客满意度有关的信息，包括：</w:t>
            </w:r>
            <w:r>
              <w:rPr>
                <w:rFonts w:hint="default" w:ascii="Times New Roman" w:hAnsi="Times New Roman" w:cs="Times New Roman" w:eastAsiaTheme="minorEastAsia"/>
                <w:sz w:val="21"/>
                <w:szCs w:val="21"/>
              </w:rPr>
              <w:t>物流运输</w:t>
            </w:r>
            <w:r>
              <w:rPr>
                <w:rFonts w:hint="default" w:ascii="Times New Roman" w:hAnsi="Times New Roman" w:cs="Times New Roman" w:eastAsiaTheme="minorEastAsia"/>
                <w:color w:val="000000"/>
                <w:sz w:val="21"/>
                <w:szCs w:val="21"/>
              </w:rPr>
              <w:t>、产品质量、价格、交期</w:t>
            </w:r>
            <w:r>
              <w:rPr>
                <w:rFonts w:hint="default" w:ascii="Times New Roman" w:hAnsi="Times New Roman" w:cs="Times New Roman" w:eastAsiaTheme="minorEastAsia"/>
                <w:color w:val="000000"/>
                <w:sz w:val="21"/>
                <w:szCs w:val="21"/>
                <w:lang w:eastAsia="zh-CN"/>
              </w:rPr>
              <w:t>及时性</w:t>
            </w:r>
            <w:r>
              <w:rPr>
                <w:rFonts w:hint="default" w:ascii="Times New Roman" w:hAnsi="Times New Roman" w:cs="Times New Roman" w:eastAsiaTheme="minorEastAsia"/>
                <w:color w:val="000000"/>
                <w:sz w:val="21"/>
                <w:szCs w:val="21"/>
              </w:rPr>
              <w:t>等。</w:t>
            </w:r>
          </w:p>
          <w:p>
            <w:pPr>
              <w:spacing w:line="400" w:lineRule="exact"/>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查，查公司20</w:t>
            </w:r>
            <w:r>
              <w:rPr>
                <w:rFonts w:hint="default" w:ascii="Times New Roman" w:hAnsi="Times New Roman" w:cs="Times New Roman" w:eastAsiaTheme="minorEastAsia"/>
                <w:color w:val="000000"/>
                <w:sz w:val="21"/>
                <w:szCs w:val="21"/>
                <w:lang w:val="en-US" w:eastAsia="zh-CN"/>
              </w:rPr>
              <w:t>2</w:t>
            </w:r>
            <w:r>
              <w:rPr>
                <w:rFonts w:hint="eastAsia" w:cs="Times New Roman" w:eastAsiaTheme="minorEastAsia"/>
                <w:color w:val="000000"/>
                <w:sz w:val="21"/>
                <w:szCs w:val="21"/>
                <w:lang w:val="en-US" w:eastAsia="zh-CN"/>
              </w:rPr>
              <w:t>2</w:t>
            </w:r>
            <w:r>
              <w:rPr>
                <w:rFonts w:hint="default" w:ascii="Times New Roman" w:hAnsi="Times New Roman" w:cs="Times New Roman" w:eastAsiaTheme="minorEastAsia"/>
                <w:color w:val="000000"/>
                <w:sz w:val="21"/>
                <w:szCs w:val="21"/>
              </w:rPr>
              <w:t>年</w:t>
            </w:r>
            <w:r>
              <w:rPr>
                <w:rFonts w:hint="eastAsia" w:cs="Times New Roman" w:eastAsiaTheme="minorEastAsia"/>
                <w:color w:val="000000"/>
                <w:sz w:val="21"/>
                <w:szCs w:val="21"/>
                <w:lang w:val="en-US" w:eastAsia="zh-CN"/>
              </w:rPr>
              <w:t>1</w:t>
            </w:r>
            <w:r>
              <w:rPr>
                <w:rFonts w:hint="default" w:ascii="Times New Roman" w:hAnsi="Times New Roman" w:cs="Times New Roman" w:eastAsiaTheme="minorEastAsia"/>
                <w:color w:val="000000"/>
                <w:sz w:val="21"/>
                <w:szCs w:val="21"/>
              </w:rPr>
              <w:t>月向顾客发出了《顾客满意度调查表》</w:t>
            </w:r>
            <w:r>
              <w:rPr>
                <w:rFonts w:hint="default" w:ascii="Times New Roman" w:hAnsi="Times New Roman" w:cs="Times New Roman" w:eastAsiaTheme="minorEastAsia"/>
                <w:color w:val="000000"/>
                <w:sz w:val="21"/>
                <w:szCs w:val="21"/>
                <w:lang w:val="en-US" w:eastAsia="zh-CN"/>
              </w:rPr>
              <w:t>4</w:t>
            </w:r>
            <w:r>
              <w:rPr>
                <w:rFonts w:hint="default" w:ascii="Times New Roman" w:hAnsi="Times New Roman" w:cs="Times New Roman" w:eastAsiaTheme="minorEastAsia"/>
                <w:color w:val="000000"/>
                <w:sz w:val="21"/>
                <w:szCs w:val="21"/>
              </w:rPr>
              <w:t>份，回收</w:t>
            </w:r>
            <w:r>
              <w:rPr>
                <w:rFonts w:hint="default" w:ascii="Times New Roman" w:hAnsi="Times New Roman" w:cs="Times New Roman" w:eastAsiaTheme="minorEastAsia"/>
                <w:color w:val="000000"/>
                <w:sz w:val="21"/>
                <w:szCs w:val="21"/>
                <w:lang w:val="en-US" w:eastAsia="zh-CN"/>
              </w:rPr>
              <w:t>4</w:t>
            </w:r>
            <w:r>
              <w:rPr>
                <w:rFonts w:hint="default" w:ascii="Times New Roman" w:hAnsi="Times New Roman" w:cs="Times New Roman" w:eastAsiaTheme="minorEastAsia"/>
                <w:color w:val="000000"/>
                <w:sz w:val="21"/>
                <w:szCs w:val="21"/>
              </w:rPr>
              <w:t>份。顾客单位：</w:t>
            </w:r>
            <w:r>
              <w:rPr>
                <w:rFonts w:hint="default" w:ascii="Times New Roman" w:hAnsi="Times New Roman" w:cs="Times New Roman"/>
                <w:lang w:val="en-US" w:eastAsia="zh-CN"/>
              </w:rPr>
              <w:t>江西卓尔金属设备集团有限公司、</w:t>
            </w:r>
            <w:r>
              <w:rPr>
                <w:rFonts w:hint="default" w:ascii="Times New Roman" w:hAnsi="Times New Roman" w:cs="Times New Roman"/>
                <w:lang w:eastAsia="zh-CN"/>
              </w:rPr>
              <w:t>江西</w:t>
            </w:r>
            <w:r>
              <w:rPr>
                <w:rFonts w:hint="default" w:ascii="Times New Roman" w:hAnsi="Times New Roman" w:eastAsia="宋体" w:cs="Times New Roman"/>
                <w:lang w:eastAsia="zh-CN"/>
              </w:rPr>
              <w:t>华鑫</w:t>
            </w:r>
            <w:r>
              <w:rPr>
                <w:rFonts w:hint="default" w:ascii="Times New Roman" w:hAnsi="Times New Roman" w:cs="Times New Roman"/>
                <w:lang w:eastAsia="zh-CN"/>
              </w:rPr>
              <w:t>金属设备有限公司、江西</w:t>
            </w:r>
            <w:r>
              <w:rPr>
                <w:rFonts w:hint="default" w:ascii="Times New Roman" w:hAnsi="Times New Roman" w:eastAsia="宋体" w:cs="Times New Roman"/>
                <w:lang w:eastAsia="zh-CN"/>
              </w:rPr>
              <w:t>源金</w:t>
            </w:r>
            <w:r>
              <w:rPr>
                <w:rFonts w:hint="default" w:ascii="Times New Roman" w:hAnsi="Times New Roman" w:cs="Times New Roman"/>
                <w:lang w:eastAsia="zh-CN"/>
              </w:rPr>
              <w:t>设备有限公司</w:t>
            </w:r>
            <w:r>
              <w:rPr>
                <w:rFonts w:hint="default" w:ascii="Times New Roman" w:hAnsi="Times New Roman" w:cs="Times New Roman" w:eastAsiaTheme="minorEastAsia"/>
                <w:color w:val="000000"/>
                <w:sz w:val="21"/>
                <w:szCs w:val="21"/>
                <w:lang w:eastAsia="zh-CN"/>
              </w:rPr>
              <w:t>、</w:t>
            </w:r>
            <w:r>
              <w:rPr>
                <w:rFonts w:hint="default" w:ascii="Times New Roman" w:hAnsi="Times New Roman" w:cs="Times New Roman" w:eastAsiaTheme="minorEastAsia"/>
                <w:color w:val="000000"/>
                <w:sz w:val="21"/>
                <w:szCs w:val="21"/>
                <w:lang w:val="en-US" w:eastAsia="zh-CN"/>
              </w:rPr>
              <w:t>江西阳光设备有限公司</w:t>
            </w:r>
            <w:r>
              <w:rPr>
                <w:rFonts w:hint="default" w:ascii="Times New Roman" w:hAnsi="Times New Roman" w:cs="Times New Roman" w:eastAsiaTheme="minorEastAsia"/>
                <w:color w:val="000000"/>
                <w:sz w:val="21"/>
                <w:szCs w:val="21"/>
              </w:rPr>
              <w:t>。对调查情况进行了汇总统计，顾客对本公司服务质量满意度高，对与客户交流沟通还需提高，满意度达到</w:t>
            </w:r>
            <w:r>
              <w:rPr>
                <w:rFonts w:hint="default" w:ascii="Times New Roman" w:hAnsi="Times New Roman" w:cs="Times New Roman" w:eastAsiaTheme="minorEastAsia"/>
                <w:color w:val="000000"/>
                <w:sz w:val="21"/>
                <w:szCs w:val="21"/>
                <w:lang w:val="en-US" w:eastAsia="zh-CN"/>
              </w:rPr>
              <w:t>97</w:t>
            </w:r>
            <w:r>
              <w:rPr>
                <w:rFonts w:hint="eastAsia" w:cs="Times New Roman" w:eastAsiaTheme="minorEastAsia"/>
                <w:color w:val="000000"/>
                <w:sz w:val="21"/>
                <w:szCs w:val="21"/>
                <w:lang w:val="en-US" w:eastAsia="zh-CN"/>
              </w:rPr>
              <w:t>.75</w:t>
            </w:r>
            <w:r>
              <w:rPr>
                <w:rFonts w:hint="default" w:ascii="Times New Roman" w:hAnsi="Times New Roman" w:cs="Times New Roman" w:eastAsiaTheme="minorEastAsia"/>
                <w:color w:val="000000"/>
                <w:sz w:val="21"/>
                <w:szCs w:val="21"/>
              </w:rPr>
              <w:t>分，达到质量目标。</w:t>
            </w:r>
          </w:p>
        </w:tc>
        <w:tc>
          <w:tcPr>
            <w:tcW w:w="945" w:type="dxa"/>
          </w:tcPr>
          <w:p>
            <w:pPr>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val="en-US" w:eastAsia="zh-CN"/>
              </w:rPr>
              <w:t>Y</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E4KF8DCAQAAdwMAAA4AAAAAAAAAAQAgAAAAJwEAAGRycy9lMm9E&#10;b2MueG1sUEsFBgAAAAAGAAYAWQEAAFsFAAAAAA==&#10;">
          <v:path/>
          <v:fill on="t" focussize="0,0"/>
          <v:stroke on="f"/>
          <v:imagedata o:title=""/>
          <o:lock v:ext="edit" aspectratio="f"/>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B86E3"/>
    <w:multiLevelType w:val="singleLevel"/>
    <w:tmpl w:val="F6DB86E3"/>
    <w:lvl w:ilvl="0" w:tentative="0">
      <w:start w:val="1"/>
      <w:numFmt w:val="decimal"/>
      <w:suff w:val="nothing"/>
      <w:lvlText w:val="%1）"/>
      <w:lvlJc w:val="left"/>
    </w:lvl>
  </w:abstractNum>
  <w:abstractNum w:abstractNumId="1">
    <w:nsid w:val="26384B4A"/>
    <w:multiLevelType w:val="singleLevel"/>
    <w:tmpl w:val="26384B4A"/>
    <w:lvl w:ilvl="0" w:tentative="0">
      <w:start w:val="1"/>
      <w:numFmt w:val="decimal"/>
      <w:suff w:val="nothing"/>
      <w:lvlText w:val="%1）"/>
      <w:lvlJc w:val="left"/>
    </w:lvl>
  </w:abstractNum>
  <w:abstractNum w:abstractNumId="2">
    <w:nsid w:val="62E122F3"/>
    <w:multiLevelType w:val="singleLevel"/>
    <w:tmpl w:val="62E122F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B76E45"/>
    <w:rsid w:val="00C04AC0"/>
    <w:rsid w:val="00C33CAC"/>
    <w:rsid w:val="00C414C5"/>
    <w:rsid w:val="00C46748"/>
    <w:rsid w:val="00C673E6"/>
    <w:rsid w:val="00CA608A"/>
    <w:rsid w:val="00D76804"/>
    <w:rsid w:val="00DF1DA7"/>
    <w:rsid w:val="00E47723"/>
    <w:rsid w:val="00E859DE"/>
    <w:rsid w:val="00EC1DC1"/>
    <w:rsid w:val="00F21CD0"/>
    <w:rsid w:val="00FB3892"/>
    <w:rsid w:val="00FE6316"/>
    <w:rsid w:val="036A7C27"/>
    <w:rsid w:val="04107752"/>
    <w:rsid w:val="046239E5"/>
    <w:rsid w:val="04FE5689"/>
    <w:rsid w:val="06AE357A"/>
    <w:rsid w:val="0867790E"/>
    <w:rsid w:val="08FD5A89"/>
    <w:rsid w:val="0A9746FC"/>
    <w:rsid w:val="0AD713C8"/>
    <w:rsid w:val="0B7B2146"/>
    <w:rsid w:val="0BC24423"/>
    <w:rsid w:val="0CBB438C"/>
    <w:rsid w:val="0EA219BA"/>
    <w:rsid w:val="10AD7070"/>
    <w:rsid w:val="12952C53"/>
    <w:rsid w:val="13446264"/>
    <w:rsid w:val="13B72F06"/>
    <w:rsid w:val="13F61BEF"/>
    <w:rsid w:val="153C5261"/>
    <w:rsid w:val="165C2F32"/>
    <w:rsid w:val="179562F7"/>
    <w:rsid w:val="17BB7A8D"/>
    <w:rsid w:val="18045CC5"/>
    <w:rsid w:val="18EB18FF"/>
    <w:rsid w:val="19A50894"/>
    <w:rsid w:val="1A517658"/>
    <w:rsid w:val="1AEA5CE2"/>
    <w:rsid w:val="1C6A2829"/>
    <w:rsid w:val="1C975495"/>
    <w:rsid w:val="1D4E17BC"/>
    <w:rsid w:val="1E26790C"/>
    <w:rsid w:val="1F9B666F"/>
    <w:rsid w:val="204545DD"/>
    <w:rsid w:val="20DF1F50"/>
    <w:rsid w:val="211A77A2"/>
    <w:rsid w:val="22281E0A"/>
    <w:rsid w:val="22C41E53"/>
    <w:rsid w:val="24B822B4"/>
    <w:rsid w:val="24EB46DF"/>
    <w:rsid w:val="257B232D"/>
    <w:rsid w:val="25C73C23"/>
    <w:rsid w:val="260857A9"/>
    <w:rsid w:val="260B6214"/>
    <w:rsid w:val="260B7CF7"/>
    <w:rsid w:val="26175025"/>
    <w:rsid w:val="2BA630A7"/>
    <w:rsid w:val="2BC67471"/>
    <w:rsid w:val="2C543EF4"/>
    <w:rsid w:val="2E5F1B67"/>
    <w:rsid w:val="2F580018"/>
    <w:rsid w:val="2F812C46"/>
    <w:rsid w:val="2F884E8E"/>
    <w:rsid w:val="2FD13556"/>
    <w:rsid w:val="303F68CD"/>
    <w:rsid w:val="30852424"/>
    <w:rsid w:val="30DB01ED"/>
    <w:rsid w:val="31537CBD"/>
    <w:rsid w:val="31C71069"/>
    <w:rsid w:val="332C4B6D"/>
    <w:rsid w:val="34E46ECE"/>
    <w:rsid w:val="374B5A6C"/>
    <w:rsid w:val="37E2184A"/>
    <w:rsid w:val="384843E6"/>
    <w:rsid w:val="38D6530D"/>
    <w:rsid w:val="38F3666F"/>
    <w:rsid w:val="396D56E5"/>
    <w:rsid w:val="399454D1"/>
    <w:rsid w:val="39D230CE"/>
    <w:rsid w:val="3C31409B"/>
    <w:rsid w:val="3C44158C"/>
    <w:rsid w:val="3C730BF4"/>
    <w:rsid w:val="3E6B5E5A"/>
    <w:rsid w:val="3F5855ED"/>
    <w:rsid w:val="3FEC002C"/>
    <w:rsid w:val="4159323F"/>
    <w:rsid w:val="41621B3E"/>
    <w:rsid w:val="41B16CBD"/>
    <w:rsid w:val="42072E45"/>
    <w:rsid w:val="420929D1"/>
    <w:rsid w:val="42214DB6"/>
    <w:rsid w:val="423609B8"/>
    <w:rsid w:val="42BA6D87"/>
    <w:rsid w:val="43986911"/>
    <w:rsid w:val="43A26F9E"/>
    <w:rsid w:val="440B5536"/>
    <w:rsid w:val="4427415F"/>
    <w:rsid w:val="45312190"/>
    <w:rsid w:val="46591E1A"/>
    <w:rsid w:val="47E56361"/>
    <w:rsid w:val="48C27124"/>
    <w:rsid w:val="49091AF4"/>
    <w:rsid w:val="49CD10CA"/>
    <w:rsid w:val="4AA83D47"/>
    <w:rsid w:val="4CF11AF1"/>
    <w:rsid w:val="4DA96531"/>
    <w:rsid w:val="4E2E3D3D"/>
    <w:rsid w:val="4E7E2E7D"/>
    <w:rsid w:val="50C43941"/>
    <w:rsid w:val="521A1A65"/>
    <w:rsid w:val="52AB45CA"/>
    <w:rsid w:val="53A464FF"/>
    <w:rsid w:val="53B31476"/>
    <w:rsid w:val="53C14F3D"/>
    <w:rsid w:val="544E38CC"/>
    <w:rsid w:val="5514640E"/>
    <w:rsid w:val="56A21FD2"/>
    <w:rsid w:val="56B27B7D"/>
    <w:rsid w:val="573A5AE9"/>
    <w:rsid w:val="582F698C"/>
    <w:rsid w:val="59E17337"/>
    <w:rsid w:val="5A3159AB"/>
    <w:rsid w:val="5A4D1ABD"/>
    <w:rsid w:val="5BB1295D"/>
    <w:rsid w:val="5D51133E"/>
    <w:rsid w:val="5EA01E07"/>
    <w:rsid w:val="5EF4791D"/>
    <w:rsid w:val="5FD25142"/>
    <w:rsid w:val="60070CDE"/>
    <w:rsid w:val="600A0D8E"/>
    <w:rsid w:val="60154E6E"/>
    <w:rsid w:val="60ED5FD6"/>
    <w:rsid w:val="61155F29"/>
    <w:rsid w:val="61C94E04"/>
    <w:rsid w:val="61D21D8A"/>
    <w:rsid w:val="629168E1"/>
    <w:rsid w:val="62940BC1"/>
    <w:rsid w:val="63896D70"/>
    <w:rsid w:val="638A0F62"/>
    <w:rsid w:val="64F50DF6"/>
    <w:rsid w:val="65190BE7"/>
    <w:rsid w:val="65614ECA"/>
    <w:rsid w:val="65AE00A5"/>
    <w:rsid w:val="66813253"/>
    <w:rsid w:val="689917A4"/>
    <w:rsid w:val="6A7334B3"/>
    <w:rsid w:val="6B9572C0"/>
    <w:rsid w:val="6B9A0B88"/>
    <w:rsid w:val="6BA8048A"/>
    <w:rsid w:val="6E407809"/>
    <w:rsid w:val="6E872E96"/>
    <w:rsid w:val="6E9F1049"/>
    <w:rsid w:val="70356342"/>
    <w:rsid w:val="745C7F2B"/>
    <w:rsid w:val="762043BC"/>
    <w:rsid w:val="793F4294"/>
    <w:rsid w:val="7C7125DF"/>
    <w:rsid w:val="7DD96873"/>
    <w:rsid w:val="7E910858"/>
    <w:rsid w:val="7F2349E4"/>
    <w:rsid w:val="7FF6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ody Text Indent"/>
    <w:basedOn w:val="1"/>
    <w:link w:val="18"/>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basedOn w:val="11"/>
    <w:link w:val="5"/>
    <w:semiHidden/>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页眉 Char"/>
    <w:basedOn w:val="11"/>
    <w:link w:val="7"/>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character" w:customStyle="1" w:styleId="18">
    <w:name w:val="正文文本缩进 Char"/>
    <w:basedOn w:val="11"/>
    <w:link w:val="3"/>
    <w:qFormat/>
    <w:uiPriority w:val="99"/>
    <w:rPr>
      <w:rFonts w:ascii="Times New Roman" w:hAnsi="Times New Roman" w:eastAsia="宋体" w:cs="Times New Roman"/>
      <w:kern w:val="2"/>
      <w:sz w:val="21"/>
      <w:szCs w:val="21"/>
    </w:rPr>
  </w:style>
  <w:style w:type="paragraph" w:styleId="19">
    <w:name w:val="List Paragraph"/>
    <w:basedOn w:val="1"/>
    <w:qFormat/>
    <w:uiPriority w:val="99"/>
    <w:pPr>
      <w:ind w:firstLine="420" w:firstLineChars="200"/>
    </w:pPr>
  </w:style>
  <w:style w:type="character" w:customStyle="1" w:styleId="20">
    <w:name w:val="占位符文本1"/>
    <w:semiHidden/>
    <w:qFormat/>
    <w:uiPriority w:val="99"/>
    <w:rPr>
      <w:color w:val="808080"/>
    </w:rPr>
  </w:style>
  <w:style w:type="character" w:customStyle="1" w:styleId="21">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5236</Words>
  <Characters>29847</Characters>
  <Lines>248</Lines>
  <Paragraphs>70</Paragraphs>
  <TotalTime>58</TotalTime>
  <ScaleCrop>false</ScaleCrop>
  <LinksUpToDate>false</LinksUpToDate>
  <CharactersWithSpaces>35013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2022-05-03T23:33:41Z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681A7BB288BE4341A7134E95D6B2CDA3</vt:lpwstr>
  </property>
</Properties>
</file>