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42" w:rsidRDefault="00F52CCD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eastAsia="黑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原材料硬度</w:t>
      </w:r>
      <w:r w:rsidR="00877F5E">
        <w:rPr>
          <w:rFonts w:ascii="黑体" w:eastAsia="黑体" w:cs="黑体" w:hint="eastAsia"/>
          <w:b/>
          <w:bCs/>
          <w:sz w:val="30"/>
          <w:szCs w:val="30"/>
        </w:rPr>
        <w:t>测量</w:t>
      </w:r>
      <w:r w:rsidR="00EC7D99">
        <w:rPr>
          <w:rFonts w:ascii="黑体" w:eastAsia="黑体" w:cs="黑体" w:hint="eastAsia"/>
          <w:b/>
          <w:bCs/>
          <w:sz w:val="30"/>
          <w:szCs w:val="30"/>
        </w:rPr>
        <w:t>过程</w:t>
      </w:r>
      <w:r w:rsidR="00877F5E">
        <w:rPr>
          <w:rFonts w:ascii="黑体" w:eastAsia="黑体" w:cs="黑体" w:hint="eastAsia"/>
          <w:b/>
          <w:bCs/>
          <w:sz w:val="30"/>
          <w:szCs w:val="30"/>
        </w:rPr>
        <w:t>不确定度评定</w:t>
      </w:r>
    </w:p>
    <w:p w:rsidR="00F67B42" w:rsidRDefault="00877F5E" w:rsidP="009760A0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</w:rPr>
        <w:t>检测方法及测量数学模型</w:t>
      </w:r>
    </w:p>
    <w:p w:rsidR="00F67B42" w:rsidRPr="009760A0" w:rsidRDefault="00877F5E" w:rsidP="009760A0">
      <w:pPr>
        <w:spacing w:line="360" w:lineRule="auto"/>
        <w:rPr>
          <w:rFonts w:ascii="宋体" w:hAnsi="宋体" w:cs="宋体"/>
          <w:sz w:val="24"/>
          <w:szCs w:val="24"/>
        </w:rPr>
      </w:pPr>
      <w:r w:rsidRPr="009760A0">
        <w:rPr>
          <w:rFonts w:ascii="宋体" w:hAnsi="宋体" w:cs="宋体"/>
          <w:sz w:val="24"/>
          <w:szCs w:val="24"/>
        </w:rPr>
        <w:t>1.1</w:t>
      </w:r>
      <w:r w:rsidRPr="009760A0">
        <w:rPr>
          <w:rFonts w:ascii="宋体" w:hAnsi="宋体" w:cs="宋体" w:hint="eastAsia"/>
          <w:sz w:val="24"/>
          <w:szCs w:val="24"/>
        </w:rPr>
        <w:t>检测依据：</w:t>
      </w:r>
      <w:r w:rsidR="00EC7D99" w:rsidRPr="009760A0">
        <w:rPr>
          <w:rFonts w:ascii="宋体" w:hAnsi="宋体" w:cs="宋体" w:hint="eastAsia"/>
          <w:sz w:val="24"/>
          <w:szCs w:val="24"/>
        </w:rPr>
        <w:t>原材料检验指导书</w:t>
      </w:r>
    </w:p>
    <w:p w:rsidR="00F67B42" w:rsidRPr="009760A0" w:rsidRDefault="00877F5E" w:rsidP="009760A0">
      <w:pPr>
        <w:spacing w:line="360" w:lineRule="auto"/>
        <w:rPr>
          <w:rFonts w:ascii="宋体" w:cs="Times New Roman"/>
          <w:sz w:val="24"/>
          <w:szCs w:val="24"/>
        </w:rPr>
      </w:pPr>
      <w:r w:rsidRPr="009760A0">
        <w:rPr>
          <w:rFonts w:ascii="宋体" w:hAnsi="宋体" w:cs="宋体"/>
          <w:sz w:val="24"/>
          <w:szCs w:val="24"/>
        </w:rPr>
        <w:t>1.2</w:t>
      </w:r>
      <w:r w:rsidRPr="009760A0">
        <w:rPr>
          <w:rFonts w:ascii="宋体" w:hAnsi="宋体" w:cs="宋体" w:hint="eastAsia"/>
          <w:sz w:val="24"/>
          <w:szCs w:val="24"/>
        </w:rPr>
        <w:t>检测环境条件：</w:t>
      </w:r>
      <w:r w:rsidRPr="009760A0">
        <w:rPr>
          <w:rFonts w:asciiTheme="majorEastAsia" w:eastAsiaTheme="majorEastAsia" w:hAnsiTheme="majorEastAsia" w:cs="Times New Roman"/>
          <w:sz w:val="24"/>
          <w:szCs w:val="24"/>
        </w:rPr>
        <w:t>10</w:t>
      </w:r>
      <w:r w:rsidR="009760A0">
        <w:rPr>
          <w:rFonts w:asciiTheme="majorEastAsia" w:eastAsiaTheme="majorEastAsia" w:hAnsiTheme="majorEastAsia" w:cs="Times New Roman" w:hint="eastAsia"/>
          <w:sz w:val="24"/>
          <w:szCs w:val="24"/>
        </w:rPr>
        <w:t>℃～</w:t>
      </w:r>
      <w:r w:rsidRPr="009760A0">
        <w:rPr>
          <w:rFonts w:asciiTheme="majorEastAsia" w:eastAsiaTheme="majorEastAsia" w:hAnsiTheme="majorEastAsia" w:cs="Times New Roman"/>
          <w:sz w:val="24"/>
          <w:szCs w:val="24"/>
        </w:rPr>
        <w:t>35</w:t>
      </w:r>
      <w:r w:rsidR="009760A0">
        <w:rPr>
          <w:rFonts w:asciiTheme="majorEastAsia" w:eastAsiaTheme="majorEastAsia" w:hAnsiTheme="majorEastAsia" w:cs="Times New Roman" w:hint="eastAsia"/>
          <w:sz w:val="24"/>
          <w:szCs w:val="24"/>
        </w:rPr>
        <w:t>℃</w:t>
      </w:r>
    </w:p>
    <w:p w:rsidR="00F67B42" w:rsidRPr="009760A0" w:rsidRDefault="00877F5E" w:rsidP="009760A0">
      <w:pPr>
        <w:spacing w:line="360" w:lineRule="auto"/>
        <w:rPr>
          <w:rFonts w:ascii="宋体" w:cs="Times New Roman"/>
          <w:sz w:val="24"/>
          <w:szCs w:val="24"/>
        </w:rPr>
      </w:pPr>
      <w:r w:rsidRPr="009760A0">
        <w:rPr>
          <w:rFonts w:ascii="宋体" w:hAnsi="宋体" w:cs="宋体"/>
          <w:sz w:val="24"/>
          <w:szCs w:val="24"/>
        </w:rPr>
        <w:t xml:space="preserve">1.3 </w:t>
      </w:r>
      <w:r w:rsidRPr="009760A0">
        <w:rPr>
          <w:rFonts w:ascii="宋体" w:hAnsi="宋体" w:cs="宋体" w:hint="eastAsia"/>
          <w:sz w:val="24"/>
          <w:szCs w:val="24"/>
        </w:rPr>
        <w:t>被测对象：</w:t>
      </w:r>
      <w:r w:rsidR="00F52CCD" w:rsidRPr="009760A0">
        <w:rPr>
          <w:rFonts w:ascii="宋体" w:hAnsi="宋体" w:cs="宋体" w:hint="eastAsia"/>
          <w:sz w:val="24"/>
          <w:szCs w:val="24"/>
        </w:rPr>
        <w:t>原材料试块</w:t>
      </w:r>
    </w:p>
    <w:p w:rsidR="00F67B42" w:rsidRPr="009760A0" w:rsidRDefault="00877F5E" w:rsidP="009760A0">
      <w:pPr>
        <w:spacing w:line="360" w:lineRule="auto"/>
        <w:rPr>
          <w:rFonts w:ascii="宋体" w:cs="Times New Roman"/>
          <w:sz w:val="24"/>
          <w:szCs w:val="24"/>
        </w:rPr>
      </w:pPr>
      <w:r w:rsidRPr="009760A0">
        <w:rPr>
          <w:rFonts w:ascii="宋体" w:hAnsi="宋体" w:cs="宋体"/>
          <w:sz w:val="24"/>
          <w:szCs w:val="24"/>
        </w:rPr>
        <w:t>1.4</w:t>
      </w:r>
      <w:r w:rsidRPr="009760A0">
        <w:rPr>
          <w:rFonts w:ascii="宋体" w:hAnsi="宋体" w:cs="宋体" w:hint="eastAsia"/>
          <w:sz w:val="24"/>
          <w:szCs w:val="24"/>
        </w:rPr>
        <w:t>测量设备：里氏硬度计</w:t>
      </w:r>
    </w:p>
    <w:p w:rsidR="00F67B42" w:rsidRPr="009760A0" w:rsidRDefault="00877F5E" w:rsidP="009760A0">
      <w:pPr>
        <w:spacing w:line="360" w:lineRule="auto"/>
        <w:rPr>
          <w:rFonts w:ascii="宋体" w:cs="Times New Roman"/>
          <w:sz w:val="24"/>
          <w:szCs w:val="24"/>
        </w:rPr>
      </w:pPr>
      <w:r w:rsidRPr="009760A0">
        <w:rPr>
          <w:rFonts w:ascii="宋体" w:hAnsi="宋体" w:cs="宋体"/>
          <w:sz w:val="24"/>
          <w:szCs w:val="24"/>
        </w:rPr>
        <w:t>1.5</w:t>
      </w:r>
      <w:r w:rsidRPr="009760A0">
        <w:rPr>
          <w:rFonts w:ascii="宋体" w:hAnsi="宋体" w:cs="宋体" w:hint="eastAsia"/>
          <w:sz w:val="24"/>
          <w:szCs w:val="24"/>
        </w:rPr>
        <w:t>测量数学模型</w:t>
      </w:r>
      <w:r w:rsidRPr="009760A0">
        <w:rPr>
          <w:rFonts w:ascii="宋体" w:hAnsi="宋体" w:cs="宋体" w:hint="eastAsia"/>
          <w:position w:val="-10"/>
          <w:sz w:val="24"/>
          <w:szCs w:val="24"/>
        </w:rPr>
        <w:object w:dxaOrig="58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pt;height:13pt" o:ole="">
            <v:imagedata r:id="rId7" o:title=""/>
          </v:shape>
          <o:OLEObject Type="Embed" ProgID="Equation.3" ShapeID="_x0000_i1025" DrawAspect="Content" ObjectID="_1709317321" r:id="rId8"/>
        </w:object>
      </w:r>
    </w:p>
    <w:p w:rsidR="00F67B42" w:rsidRPr="009760A0" w:rsidRDefault="00877F5E" w:rsidP="009760A0">
      <w:pPr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  <w:r w:rsidRPr="009760A0">
        <w:rPr>
          <w:rFonts w:ascii="宋体" w:hAnsi="宋体" w:cs="宋体" w:hint="eastAsia"/>
          <w:position w:val="-10"/>
          <w:sz w:val="24"/>
          <w:szCs w:val="24"/>
        </w:rPr>
        <w:object w:dxaOrig="225" w:dyaOrig="255">
          <v:shape id="_x0000_i1026" type="#_x0000_t75" style="width:11.5pt;height:13pt" o:ole="">
            <v:imagedata r:id="rId9" o:title=""/>
          </v:shape>
          <o:OLEObject Type="Embed" ProgID="Equation.3" ShapeID="_x0000_i1026" DrawAspect="Content" ObjectID="_1709317322" r:id="rId10"/>
        </w:object>
      </w:r>
      <w:r w:rsidRPr="009760A0">
        <w:rPr>
          <w:rFonts w:ascii="宋体" w:hAnsi="宋体" w:cs="宋体"/>
          <w:sz w:val="24"/>
          <w:szCs w:val="24"/>
        </w:rPr>
        <w:t>———</w:t>
      </w:r>
      <w:r w:rsidRPr="009760A0">
        <w:rPr>
          <w:rFonts w:ascii="宋体" w:hAnsi="宋体" w:cs="宋体" w:hint="eastAsia"/>
          <w:sz w:val="24"/>
          <w:szCs w:val="24"/>
        </w:rPr>
        <w:t>试块硬度</w:t>
      </w:r>
    </w:p>
    <w:p w:rsidR="00F67B42" w:rsidRPr="009760A0" w:rsidRDefault="00877F5E" w:rsidP="009760A0">
      <w:pPr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 w:rsidRPr="009760A0">
        <w:rPr>
          <w:rFonts w:ascii="宋体" w:hAnsi="宋体" w:cs="宋体" w:hint="eastAsia"/>
          <w:position w:val="-6"/>
          <w:sz w:val="24"/>
          <w:szCs w:val="24"/>
        </w:rPr>
        <w:object w:dxaOrig="195" w:dyaOrig="225">
          <v:shape id="_x0000_i1027" type="#_x0000_t75" style="width:10pt;height:11.5pt" o:ole="">
            <v:imagedata r:id="rId11" o:title=""/>
          </v:shape>
          <o:OLEObject Type="Embed" ProgID="Equation.3" ShapeID="_x0000_i1027" DrawAspect="Content" ObjectID="_1709317323" r:id="rId12"/>
        </w:object>
      </w:r>
      <w:r w:rsidRPr="009760A0">
        <w:rPr>
          <w:rFonts w:ascii="宋体" w:hAnsi="宋体" w:cs="宋体"/>
          <w:sz w:val="24"/>
          <w:szCs w:val="24"/>
        </w:rPr>
        <w:t>———</w:t>
      </w:r>
      <w:r w:rsidRPr="009760A0">
        <w:rPr>
          <w:rFonts w:ascii="宋体" w:hAnsi="宋体" w:cs="宋体" w:hint="eastAsia"/>
          <w:sz w:val="24"/>
          <w:szCs w:val="24"/>
        </w:rPr>
        <w:t>里氏硬度计读数</w:t>
      </w:r>
    </w:p>
    <w:p w:rsidR="00F67B42" w:rsidRDefault="00877F5E" w:rsidP="009760A0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</w:rPr>
        <w:t>最佳测量值</w:t>
      </w:r>
    </w:p>
    <w:p w:rsidR="00F67B42" w:rsidRDefault="00877F5E" w:rsidP="009760A0">
      <w:pPr>
        <w:ind w:firstLine="4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对试块重复测量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次，</w:t>
      </w:r>
    </w:p>
    <w:p w:rsidR="00F67B42" w:rsidRDefault="00877F5E" w:rsidP="009760A0">
      <w:pPr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测得结果（HL）</w:t>
      </w:r>
    </w:p>
    <w:p w:rsidR="00F67B42" w:rsidRDefault="00877F5E" w:rsidP="009760A0">
      <w:pPr>
        <w:ind w:firstLine="480"/>
        <w:rPr>
          <w:rFonts w:ascii="宋体" w:cs="Times New Roman"/>
          <w:sz w:val="28"/>
          <w:szCs w:val="28"/>
        </w:rPr>
      </w:pPr>
      <w:r w:rsidRPr="00AB1CF0">
        <w:rPr>
          <w:rFonts w:ascii="宋体" w:hAnsi="宋体" w:cs="宋体" w:hint="eastAsia"/>
          <w:position w:val="-12"/>
          <w:sz w:val="28"/>
          <w:szCs w:val="28"/>
        </w:rPr>
        <w:object w:dxaOrig="240" w:dyaOrig="360">
          <v:shape id="_x0000_i1028" type="#_x0000_t75" style="width:12pt;height:18pt" o:ole="">
            <v:imagedata r:id="rId13" o:title=""/>
          </v:shape>
          <o:OLEObject Type="Embed" ProgID="Equation.3" ShapeID="_x0000_i1028" DrawAspect="Content" ObjectID="_1709317324" r:id="rId14"/>
        </w:object>
      </w:r>
      <w:r>
        <w:rPr>
          <w:rFonts w:ascii="宋体" w:hAnsi="宋体" w:cs="宋体" w:hint="eastAsia"/>
          <w:sz w:val="28"/>
          <w:szCs w:val="28"/>
        </w:rPr>
        <w:t>：520</w:t>
      </w:r>
      <w:r w:rsidR="00EC7D99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515</w:t>
      </w:r>
      <w:r w:rsidR="00EC7D99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510</w:t>
      </w:r>
    </w:p>
    <w:p w:rsidR="00F67B42" w:rsidRDefault="00877F5E" w:rsidP="009760A0">
      <w:pPr>
        <w:ind w:firstLineChars="150" w:firstLine="420"/>
        <w:rPr>
          <w:rFonts w:ascii="宋体" w:cs="Times New Roman"/>
          <w:sz w:val="28"/>
          <w:szCs w:val="28"/>
        </w:rPr>
      </w:pPr>
      <w:r w:rsidRPr="00AB1CF0">
        <w:rPr>
          <w:rFonts w:ascii="宋体" w:hAnsi="宋体" w:cs="宋体" w:hint="eastAsia"/>
          <w:position w:val="-24"/>
          <w:sz w:val="28"/>
          <w:szCs w:val="28"/>
        </w:rPr>
        <w:object w:dxaOrig="1260" w:dyaOrig="615">
          <v:shape id="_x0000_i1029" type="#_x0000_t75" style="width:63pt;height:31pt" o:ole="">
            <v:imagedata r:id="rId15" o:title=""/>
          </v:shape>
          <o:OLEObject Type="Embed" ProgID="Equation.3" ShapeID="_x0000_i1029" DrawAspect="Content" ObjectID="_1709317325" r:id="rId16"/>
        </w:object>
      </w:r>
      <w:r>
        <w:rPr>
          <w:rFonts w:ascii="宋体" w:hAnsi="宋体" w:cs="宋体" w:hint="eastAsia"/>
          <w:sz w:val="28"/>
          <w:szCs w:val="28"/>
        </w:rPr>
        <w:t>515</w:t>
      </w:r>
    </w:p>
    <w:p w:rsidR="00F67B42" w:rsidRDefault="00877F5E" w:rsidP="009760A0">
      <w:pPr>
        <w:pStyle w:val="a3"/>
        <w:spacing w:line="240" w:lineRule="auto"/>
        <w:ind w:firstLineChars="0" w:firstLine="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3. </w:t>
      </w:r>
      <w:r>
        <w:rPr>
          <w:rFonts w:ascii="宋体" w:hAnsi="宋体" w:cs="宋体" w:hint="eastAsia"/>
          <w:b/>
          <w:bCs/>
          <w:sz w:val="28"/>
          <w:szCs w:val="28"/>
        </w:rPr>
        <w:t>方差及灵敏系数</w:t>
      </w:r>
    </w:p>
    <w:p w:rsidR="00F67B42" w:rsidRDefault="00877F5E" w:rsidP="009760A0">
      <w:pPr>
        <w:ind w:firstLineChars="150" w:firstLine="420"/>
        <w:rPr>
          <w:rFonts w:ascii="宋体" w:cs="Times New Roman"/>
          <w:sz w:val="28"/>
          <w:szCs w:val="28"/>
        </w:rPr>
      </w:pPr>
      <w:r w:rsidRPr="00AB1CF0">
        <w:rPr>
          <w:rFonts w:ascii="宋体" w:hAnsi="宋体" w:cs="宋体" w:hint="eastAsia"/>
          <w:position w:val="-24"/>
          <w:sz w:val="28"/>
          <w:szCs w:val="28"/>
        </w:rPr>
        <w:object w:dxaOrig="1920" w:dyaOrig="615">
          <v:shape id="_x0000_i1030" type="#_x0000_t75" style="width:96pt;height:31pt" o:ole="">
            <v:imagedata r:id="rId17" o:title=""/>
          </v:shape>
          <o:OLEObject Type="Embed" ProgID="Equation.3" ShapeID="_x0000_i1030" DrawAspect="Content" ObjectID="_1709317326" r:id="rId18"/>
        </w:object>
      </w:r>
      <w:r w:rsidRPr="00AB1CF0">
        <w:rPr>
          <w:rFonts w:ascii="宋体" w:hAnsi="宋体" w:cs="宋体" w:hint="eastAsia"/>
          <w:position w:val="-24"/>
          <w:sz w:val="28"/>
          <w:szCs w:val="28"/>
        </w:rPr>
        <w:object w:dxaOrig="660" w:dyaOrig="615">
          <v:shape id="_x0000_i1031" type="#_x0000_t75" style="width:33pt;height:31pt" o:ole="">
            <v:imagedata r:id="rId19" o:title=""/>
          </v:shape>
          <o:OLEObject Type="Embed" ProgID="Equation.3" ShapeID="_x0000_i1031" DrawAspect="Content" ObjectID="_1709317327" r:id="rId20"/>
        </w:object>
      </w:r>
    </w:p>
    <w:p w:rsidR="00F67B42" w:rsidRDefault="00877F5E" w:rsidP="009760A0">
      <w:pPr>
        <w:ind w:firstLineChars="150" w:firstLine="420"/>
        <w:rPr>
          <w:rFonts w:ascii="宋体" w:cs="Times New Roman"/>
          <w:sz w:val="28"/>
          <w:szCs w:val="28"/>
        </w:rPr>
      </w:pPr>
      <w:r w:rsidRPr="00AB1CF0">
        <w:rPr>
          <w:rFonts w:ascii="宋体" w:hAnsi="宋体" w:cs="宋体" w:hint="eastAsia"/>
          <w:position w:val="-12"/>
          <w:sz w:val="28"/>
          <w:szCs w:val="28"/>
        </w:rPr>
        <w:object w:dxaOrig="1260" w:dyaOrig="360">
          <v:shape id="_x0000_i1032" type="#_x0000_t75" style="width:63pt;height:18pt" o:ole="">
            <v:imagedata r:id="rId21" o:title=""/>
          </v:shape>
          <o:OLEObject Type="Embed" ProgID="Equation.3" ShapeID="_x0000_i1032" DrawAspect="Content" ObjectID="_1709317328" r:id="rId22"/>
        </w:object>
      </w:r>
    </w:p>
    <w:p w:rsidR="00F67B42" w:rsidRDefault="00877F5E" w:rsidP="009760A0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．标准不确定度评定</w:t>
      </w:r>
    </w:p>
    <w:p w:rsidR="00F67B42" w:rsidRDefault="00877F5E" w:rsidP="009760A0">
      <w:pPr>
        <w:ind w:firstLineChars="150" w:firstLine="42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测量重复性引入的不确定度</w:t>
      </w:r>
      <w:r w:rsidRPr="00AB1CF0">
        <w:rPr>
          <w:rFonts w:ascii="宋体" w:hAnsi="宋体" w:cs="宋体" w:hint="eastAsia"/>
          <w:position w:val="-10"/>
          <w:sz w:val="28"/>
          <w:szCs w:val="28"/>
        </w:rPr>
        <w:object w:dxaOrig="570" w:dyaOrig="360">
          <v:shape id="_x0000_i1033" type="#_x0000_t75" style="width:28.5pt;height:18pt" o:ole="">
            <v:imagedata r:id="rId23" o:title=""/>
          </v:shape>
          <o:OLEObject Type="Embed" ProgID="Equation.3" ShapeID="_x0000_i1033" DrawAspect="Content" ObjectID="_1709317329" r:id="rId24"/>
        </w:object>
      </w:r>
      <w:r>
        <w:rPr>
          <w:rFonts w:ascii="宋体" w:hAnsi="宋体" w:cs="宋体" w:hint="eastAsia"/>
          <w:sz w:val="28"/>
          <w:szCs w:val="28"/>
        </w:rPr>
        <w:t>和里氏硬度计误差引入的不确定度</w:t>
      </w:r>
      <w:r w:rsidRPr="00AB1CF0">
        <w:rPr>
          <w:rFonts w:ascii="宋体" w:hAnsi="宋体" w:cs="宋体" w:hint="eastAsia"/>
          <w:position w:val="-10"/>
          <w:sz w:val="28"/>
          <w:szCs w:val="28"/>
        </w:rPr>
        <w:object w:dxaOrig="585" w:dyaOrig="345">
          <v:shape id="_x0000_i1034" type="#_x0000_t75" style="width:29.5pt;height:17.5pt" o:ole="">
            <v:imagedata r:id="rId25" o:title=""/>
          </v:shape>
          <o:OLEObject Type="Embed" ProgID="Equation.3" ShapeID="_x0000_i1034" DrawAspect="Content" ObjectID="_1709317330" r:id="rId26"/>
        </w:object>
      </w:r>
    </w:p>
    <w:p w:rsidR="00F67B42" w:rsidRDefault="00877F5E" w:rsidP="009760A0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4.1</w:t>
      </w:r>
      <w:r>
        <w:rPr>
          <w:rFonts w:ascii="宋体" w:hAnsi="宋体" w:cs="宋体" w:hint="eastAsia"/>
          <w:sz w:val="28"/>
          <w:szCs w:val="28"/>
        </w:rPr>
        <w:t>重复性引入的不确定度</w:t>
      </w:r>
      <w:r w:rsidRPr="00AB1CF0">
        <w:rPr>
          <w:rFonts w:ascii="宋体" w:hAnsi="宋体" w:cs="宋体" w:hint="eastAsia"/>
          <w:position w:val="-10"/>
          <w:sz w:val="28"/>
          <w:szCs w:val="28"/>
        </w:rPr>
        <w:object w:dxaOrig="570" w:dyaOrig="360">
          <v:shape id="_x0000_i1035" type="#_x0000_t75" style="width:28.5pt;height:18pt" o:ole="">
            <v:imagedata r:id="rId27" o:title=""/>
          </v:shape>
          <o:OLEObject Type="Embed" ProgID="Equation.3" ShapeID="_x0000_i1035" DrawAspect="Content" ObjectID="_1709317331" r:id="rId28"/>
        </w:object>
      </w:r>
    </w:p>
    <w:p w:rsidR="00F67B42" w:rsidRDefault="00877F5E" w:rsidP="009760A0">
      <w:pPr>
        <w:ind w:firstLineChars="150" w:firstLine="420"/>
        <w:rPr>
          <w:rFonts w:ascii="宋体" w:cs="Times New Roman"/>
          <w:sz w:val="28"/>
          <w:szCs w:val="28"/>
        </w:rPr>
      </w:pPr>
      <w:r w:rsidRPr="00AB1CF0">
        <w:rPr>
          <w:rFonts w:ascii="宋体" w:hAnsi="宋体" w:cs="宋体" w:hint="eastAsia"/>
          <w:position w:val="-12"/>
          <w:sz w:val="28"/>
          <w:szCs w:val="28"/>
        </w:rPr>
        <w:object w:dxaOrig="1868" w:dyaOrig="360">
          <v:shape id="_x0000_i1036" type="#_x0000_t75" style="width:93.5pt;height:18pt" o:ole="">
            <v:imagedata r:id="rId29" o:title=""/>
          </v:shape>
          <o:OLEObject Type="Embed" ProgID="Equation.3" ShapeID="_x0000_i1036" DrawAspect="Content" ObjectID="_1709317332" r:id="rId30"/>
        </w:object>
      </w:r>
    </w:p>
    <w:p w:rsidR="00F67B42" w:rsidRDefault="00877F5E" w:rsidP="009760A0">
      <w:pPr>
        <w:ind w:firstLineChars="150" w:firstLine="420"/>
        <w:rPr>
          <w:rFonts w:ascii="宋体" w:cs="Times New Roman"/>
          <w:sz w:val="28"/>
          <w:szCs w:val="28"/>
        </w:rPr>
      </w:pPr>
      <w:r w:rsidRPr="00AB1CF0">
        <w:rPr>
          <w:rFonts w:ascii="宋体" w:hAnsi="宋体" w:cs="宋体" w:hint="eastAsia"/>
          <w:position w:val="-24"/>
          <w:sz w:val="28"/>
          <w:szCs w:val="28"/>
        </w:rPr>
        <w:object w:dxaOrig="2105" w:dyaOrig="615">
          <v:shape id="_x0000_i1037" type="#_x0000_t75" style="width:105.5pt;height:31pt" o:ole="">
            <v:imagedata r:id="rId31" o:title=""/>
          </v:shape>
          <o:OLEObject Type="Embed" ProgID="Equation.3" ShapeID="_x0000_i1037" DrawAspect="Content" ObjectID="_1709317333" r:id="rId32"/>
        </w:object>
      </w:r>
      <w:r w:rsidR="00EC7D99">
        <w:rPr>
          <w:rFonts w:ascii="宋体" w:hAnsi="宋体" w:cs="宋体" w:hint="eastAsia"/>
          <w:position w:val="-24"/>
          <w:sz w:val="28"/>
          <w:szCs w:val="28"/>
        </w:rPr>
        <w:t xml:space="preserve">   </w:t>
      </w:r>
      <w:r w:rsidRPr="00AB1CF0">
        <w:rPr>
          <w:rFonts w:ascii="宋体" w:hAnsi="宋体" w:cs="宋体" w:hint="eastAsia"/>
          <w:position w:val="-28"/>
          <w:sz w:val="28"/>
          <w:szCs w:val="28"/>
        </w:rPr>
        <w:object w:dxaOrig="2460" w:dyaOrig="660">
          <v:shape id="_x0000_i1038" type="#_x0000_t75" style="width:123pt;height:33pt" o:ole="">
            <v:imagedata r:id="rId33" o:title=""/>
          </v:shape>
          <o:OLEObject Type="Embed" ProgID="Equation.3" ShapeID="_x0000_i1038" DrawAspect="Content" ObjectID="_1709317334" r:id="rId34"/>
        </w:object>
      </w:r>
    </w:p>
    <w:p w:rsidR="009760A0" w:rsidRDefault="009760A0" w:rsidP="009760A0">
      <w:pPr>
        <w:rPr>
          <w:rFonts w:ascii="宋体" w:hAnsi="宋体" w:cs="宋体" w:hint="eastAsia"/>
          <w:sz w:val="28"/>
          <w:szCs w:val="28"/>
        </w:rPr>
      </w:pPr>
    </w:p>
    <w:p w:rsidR="00F67B42" w:rsidRDefault="00877F5E" w:rsidP="009760A0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lastRenderedPageBreak/>
        <w:t>4.2</w:t>
      </w:r>
      <w:r>
        <w:rPr>
          <w:rFonts w:ascii="宋体" w:hAnsi="宋体" w:cs="宋体" w:hint="eastAsia"/>
          <w:sz w:val="28"/>
          <w:szCs w:val="28"/>
        </w:rPr>
        <w:t>里氏硬度计误差引入的不确定度</w:t>
      </w:r>
      <w:r w:rsidRPr="00AB1CF0">
        <w:rPr>
          <w:rFonts w:ascii="宋体" w:hAnsi="宋体" w:cs="宋体" w:hint="eastAsia"/>
          <w:position w:val="-10"/>
          <w:sz w:val="28"/>
          <w:szCs w:val="28"/>
        </w:rPr>
        <w:object w:dxaOrig="585" w:dyaOrig="345">
          <v:shape id="_x0000_i1039" type="#_x0000_t75" style="width:29.5pt;height:17.5pt" o:ole="">
            <v:imagedata r:id="rId35" o:title=""/>
          </v:shape>
          <o:OLEObject Type="Embed" ProgID="Equation.3" ShapeID="_x0000_i1039" DrawAspect="Content" ObjectID="_1709317335" r:id="rId36"/>
        </w:object>
      </w:r>
    </w:p>
    <w:p w:rsidR="00F67B42" w:rsidRDefault="00877F5E" w:rsidP="009760A0">
      <w:pPr>
        <w:ind w:firstLineChars="150" w:firstLine="42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里氏硬度计最大允许误差为</w:t>
      </w:r>
      <w:r w:rsidR="00EC7D99" w:rsidRPr="00EC7D99">
        <w:rPr>
          <w:rFonts w:ascii="宋体" w:hAnsi="宋体" w:cs="宋体" w:hint="eastAsia"/>
          <w:sz w:val="28"/>
          <w:szCs w:val="28"/>
        </w:rPr>
        <w:t>±5HL</w:t>
      </w:r>
      <w:r>
        <w:rPr>
          <w:rFonts w:ascii="宋体" w:hAnsi="宋体" w:cs="宋体" w:hint="eastAsia"/>
          <w:sz w:val="28"/>
          <w:szCs w:val="28"/>
        </w:rPr>
        <w:t>，估计均匀分布</w:t>
      </w:r>
    </w:p>
    <w:p w:rsidR="00F67B42" w:rsidRDefault="00EC7D99" w:rsidP="009760A0">
      <w:pPr>
        <w:ind w:firstLineChars="200" w:firstLine="560"/>
        <w:rPr>
          <w:rFonts w:ascii="宋体" w:cs="Times New Roman"/>
          <w:sz w:val="28"/>
          <w:szCs w:val="28"/>
        </w:rPr>
      </w:pPr>
      <w:r w:rsidRPr="00AB1CF0">
        <w:rPr>
          <w:rFonts w:ascii="宋体" w:hAnsi="宋体" w:cs="宋体" w:hint="eastAsia"/>
          <w:position w:val="-28"/>
          <w:sz w:val="28"/>
          <w:szCs w:val="28"/>
        </w:rPr>
        <w:object w:dxaOrig="2220" w:dyaOrig="660">
          <v:shape id="_x0000_i1040" type="#_x0000_t75" style="width:111pt;height:33pt" o:ole="">
            <v:imagedata r:id="rId37" o:title=""/>
          </v:shape>
          <o:OLEObject Type="Embed" ProgID="Equation.3" ShapeID="_x0000_i1040" DrawAspect="Content" ObjectID="_1709317336" r:id="rId38"/>
        </w:object>
      </w:r>
    </w:p>
    <w:p w:rsidR="00F67B42" w:rsidRDefault="00877F5E" w:rsidP="009760A0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4.3</w:t>
      </w:r>
      <w:r>
        <w:rPr>
          <w:rFonts w:ascii="宋体" w:hAnsi="宋体" w:cs="宋体" w:hint="eastAsia"/>
          <w:sz w:val="28"/>
          <w:szCs w:val="28"/>
        </w:rPr>
        <w:t>测量读数值的不确定</w:t>
      </w:r>
      <w:r w:rsidRPr="00AB1CF0">
        <w:rPr>
          <w:rFonts w:ascii="宋体" w:hAnsi="宋体" w:cs="宋体" w:hint="eastAsia"/>
          <w:position w:val="-10"/>
          <w:sz w:val="28"/>
          <w:szCs w:val="28"/>
        </w:rPr>
        <w:object w:dxaOrig="495" w:dyaOrig="300">
          <v:shape id="_x0000_i1041" type="#_x0000_t75" style="width:25pt;height:15pt" o:ole="">
            <v:imagedata r:id="rId39" o:title=""/>
          </v:shape>
          <o:OLEObject Type="Embed" ProgID="Equation.3" ShapeID="_x0000_i1041" DrawAspect="Content" ObjectID="_1709317337" r:id="rId40"/>
        </w:object>
      </w:r>
    </w:p>
    <w:p w:rsidR="00F67B42" w:rsidRDefault="00EC7D99" w:rsidP="009760A0">
      <w:pPr>
        <w:ind w:firstLineChars="150" w:firstLine="420"/>
        <w:rPr>
          <w:rFonts w:ascii="宋体" w:cs="Times New Roman"/>
          <w:sz w:val="28"/>
          <w:szCs w:val="28"/>
        </w:rPr>
      </w:pPr>
      <w:r w:rsidRPr="00EC7D99">
        <w:rPr>
          <w:rFonts w:ascii="宋体" w:hAnsi="宋体" w:cs="宋体" w:hint="eastAsia"/>
          <w:position w:val="-12"/>
          <w:sz w:val="28"/>
          <w:szCs w:val="28"/>
        </w:rPr>
        <w:object w:dxaOrig="2860" w:dyaOrig="440">
          <v:shape id="_x0000_i1042" type="#_x0000_t75" style="width:143pt;height:22pt" o:ole="">
            <v:imagedata r:id="rId41" o:title=""/>
          </v:shape>
          <o:OLEObject Type="Embed" ProgID="Equation.3" ShapeID="_x0000_i1042" DrawAspect="Content" ObjectID="_1709317338" r:id="rId42"/>
        </w:object>
      </w:r>
    </w:p>
    <w:p w:rsidR="00F67B42" w:rsidRDefault="00877F5E" w:rsidP="009760A0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．合成标准不确定度</w:t>
      </w:r>
    </w:p>
    <w:p w:rsidR="00F67B42" w:rsidRDefault="00EC7D99" w:rsidP="009760A0">
      <w:pPr>
        <w:ind w:firstLineChars="150" w:firstLine="420"/>
        <w:rPr>
          <w:rFonts w:ascii="宋体" w:cs="Times New Roman"/>
          <w:sz w:val="28"/>
          <w:szCs w:val="28"/>
        </w:rPr>
      </w:pPr>
      <w:r w:rsidRPr="00AB1CF0">
        <w:rPr>
          <w:rFonts w:ascii="宋体" w:hAnsi="宋体" w:cs="宋体" w:hint="eastAsia"/>
          <w:position w:val="-12"/>
          <w:sz w:val="28"/>
          <w:szCs w:val="28"/>
        </w:rPr>
        <w:object w:dxaOrig="1960" w:dyaOrig="360">
          <v:shape id="_x0000_i1043" type="#_x0000_t75" style="width:98pt;height:18pt" o:ole="">
            <v:imagedata r:id="rId43" o:title=""/>
          </v:shape>
          <o:OLEObject Type="Embed" ProgID="Equation.3" ShapeID="_x0000_i1043" DrawAspect="Content" ObjectID="_1709317339" r:id="rId44"/>
        </w:object>
      </w:r>
    </w:p>
    <w:p w:rsidR="00EC7D99" w:rsidRDefault="00877F5E" w:rsidP="009760A0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6</w:t>
      </w:r>
      <w:r>
        <w:rPr>
          <w:rFonts w:ascii="宋体" w:hAnsi="宋体" w:cs="宋体" w:hint="eastAsia"/>
          <w:b/>
          <w:bCs/>
          <w:sz w:val="28"/>
          <w:szCs w:val="28"/>
        </w:rPr>
        <w:t>．扩展不确定度</w:t>
      </w:r>
    </w:p>
    <w:p w:rsidR="00F67B42" w:rsidRPr="009760A0" w:rsidRDefault="00EC7D99" w:rsidP="009760A0">
      <w:pPr>
        <w:rPr>
          <w:rFonts w:ascii="宋体" w:cs="Times New Roman" w:hint="eastAsia"/>
          <w:sz w:val="24"/>
          <w:szCs w:val="24"/>
        </w:rPr>
      </w:pPr>
      <w:r>
        <w:rPr>
          <w:rFonts w:ascii="宋体" w:cs="Times New Roman" w:hint="eastAsia"/>
          <w:sz w:val="28"/>
          <w:szCs w:val="28"/>
        </w:rPr>
        <w:t xml:space="preserve">   </w:t>
      </w:r>
      <m:oMath>
        <m:r>
          <w:rPr>
            <w:rFonts w:ascii="Cambria Math" w:hAnsi="宋体" w:cs="宋体"/>
            <w:sz w:val="24"/>
            <w:szCs w:val="24"/>
          </w:rPr>
          <m:t>U(y)=k</m:t>
        </m:r>
        <m:r>
          <w:rPr>
            <w:rFonts w:ascii="MS Gothic" w:eastAsia="MS Gothic" w:hAnsi="MS Gothic" w:cs="MS Gothic" w:hint="eastAsia"/>
            <w:sz w:val="24"/>
            <w:szCs w:val="24"/>
          </w:rPr>
          <m:t>⋅</m:t>
        </m:r>
        <m:sSub>
          <m:sSubPr>
            <m:ctrlPr>
              <w:rPr>
                <w:rFonts w:ascii="Cambria Math" w:hAnsi="宋体" w:cs="宋体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宋体" w:cs="宋体"/>
                <w:sz w:val="24"/>
                <w:szCs w:val="24"/>
              </w:rPr>
              <m:t>u</m:t>
            </m:r>
          </m:e>
          <m:sub>
            <m:r>
              <w:rPr>
                <w:rFonts w:ascii="Cambria Math" w:hAnsi="宋体" w:cs="宋体"/>
                <w:sz w:val="24"/>
                <w:szCs w:val="24"/>
              </w:rPr>
              <m:t>C</m:t>
            </m:r>
          </m:sub>
        </m:sSub>
        <m:r>
          <w:rPr>
            <w:rFonts w:ascii="Cambria Math" w:hAnsi="宋体" w:cs="宋体"/>
            <w:sz w:val="24"/>
            <w:szCs w:val="24"/>
          </w:rPr>
          <m:t>(y)=2</m:t>
        </m:r>
        <m:r>
          <w:rPr>
            <w:rFonts w:ascii="Cambria Math" w:hAnsi="宋体" w:cs="宋体"/>
            <w:sz w:val="24"/>
            <w:szCs w:val="24"/>
          </w:rPr>
          <m:t>×</m:t>
        </m:r>
        <m:r>
          <w:rPr>
            <w:rFonts w:ascii="Cambria Math" w:hAnsi="宋体" w:cs="宋体"/>
            <w:sz w:val="24"/>
            <w:szCs w:val="24"/>
          </w:rPr>
          <m:t>4.56=9.12</m:t>
        </m:r>
        <m:r>
          <w:rPr>
            <w:rFonts w:ascii="Cambria Math" w:hAnsi="Cambria Math" w:cs="宋体"/>
            <w:sz w:val="24"/>
            <w:szCs w:val="24"/>
          </w:rPr>
          <m:t>≈</m:t>
        </m:r>
        <m:r>
          <w:rPr>
            <w:rFonts w:ascii="Cambria Math" w:hAnsi="宋体" w:cs="宋体"/>
            <w:sz w:val="24"/>
            <w:szCs w:val="24"/>
          </w:rPr>
          <m:t>10</m:t>
        </m:r>
      </m:oMath>
      <w:r w:rsidR="009760A0">
        <w:rPr>
          <w:rFonts w:ascii="宋体" w:cs="Times New Roman" w:hint="eastAsia"/>
          <w:sz w:val="24"/>
          <w:szCs w:val="24"/>
        </w:rPr>
        <w:t xml:space="preserve">  </w:t>
      </w:r>
      <w:r w:rsidR="00877F5E" w:rsidRPr="00EC7D99">
        <w:rPr>
          <w:rFonts w:ascii="宋体" w:hAnsi="宋体" w:cs="宋体" w:hint="eastAsia"/>
          <w:sz w:val="24"/>
          <w:szCs w:val="24"/>
        </w:rPr>
        <w:t>取</w:t>
      </w:r>
      <w:r w:rsidR="009760A0" w:rsidRPr="009760A0">
        <w:rPr>
          <w:rFonts w:ascii="Times New Roman" w:hAnsi="Times New Roman" w:cs="Times New Roman"/>
          <w:i/>
          <w:sz w:val="24"/>
          <w:szCs w:val="24"/>
        </w:rPr>
        <w:t>k</w:t>
      </w:r>
      <w:r w:rsidR="009760A0" w:rsidRPr="009760A0">
        <w:rPr>
          <w:rFonts w:ascii="Times New Roman" w:hAnsi="Times New Roman" w:cs="Times New Roman"/>
          <w:sz w:val="24"/>
          <w:szCs w:val="24"/>
        </w:rPr>
        <w:t>=2</w:t>
      </w:r>
    </w:p>
    <w:p w:rsidR="00F67B42" w:rsidRDefault="00877F5E" w:rsidP="009760A0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7.</w:t>
      </w:r>
      <w:r>
        <w:rPr>
          <w:rFonts w:ascii="宋体" w:hAnsi="宋体" w:cs="宋体" w:hint="eastAsia"/>
          <w:b/>
          <w:bCs/>
          <w:sz w:val="28"/>
          <w:szCs w:val="28"/>
        </w:rPr>
        <w:t>结果报告：</w:t>
      </w:r>
    </w:p>
    <w:p w:rsidR="00F67B42" w:rsidRDefault="00EC7D99" w:rsidP="009760A0">
      <w:pPr>
        <w:ind w:firstLineChars="200" w:firstLine="480"/>
        <w:rPr>
          <w:rFonts w:ascii="宋体" w:cs="Times New Roman" w:hint="eastAsia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 xml:space="preserve"> </w:t>
      </w:r>
      <m:oMath>
        <m:r>
          <w:rPr>
            <w:rFonts w:ascii="Cambria Math" w:hAnsi="宋体" w:cs="宋体"/>
            <w:sz w:val="24"/>
            <w:szCs w:val="24"/>
          </w:rPr>
          <m:t>Y=U</m:t>
        </m:r>
        <m:d>
          <m:dPr>
            <m:ctrlPr>
              <w:rPr>
                <w:rFonts w:ascii="Cambria Math" w:hAnsi="宋体" w:cs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宋体" w:cs="宋体"/>
                <w:sz w:val="24"/>
                <w:szCs w:val="24"/>
              </w:rPr>
              <m:t>y</m:t>
            </m:r>
          </m:e>
        </m:d>
        <m:r>
          <w:rPr>
            <w:rFonts w:ascii="Cambria Math" w:hAnsi="宋体" w:cs="宋体"/>
            <w:sz w:val="24"/>
            <w:szCs w:val="24"/>
          </w:rPr>
          <m:t>=</m:t>
        </m:r>
        <m:d>
          <m:dPr>
            <m:ctrlPr>
              <w:rPr>
                <w:rFonts w:ascii="Cambria Math" w:hAnsi="宋体" w:cs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宋体" w:cs="宋体"/>
                <w:sz w:val="24"/>
                <w:szCs w:val="24"/>
              </w:rPr>
              <m:t>515</m:t>
            </m:r>
            <m:r>
              <w:rPr>
                <w:rFonts w:ascii="Cambria Math" w:hAnsi="宋体" w:cs="宋体"/>
                <w:sz w:val="24"/>
                <w:szCs w:val="24"/>
              </w:rPr>
              <m:t>±</m:t>
            </m:r>
            <m:r>
              <w:rPr>
                <w:rFonts w:ascii="Cambria Math" w:hAnsi="宋体" w:cs="宋体"/>
                <w:sz w:val="24"/>
                <w:szCs w:val="24"/>
              </w:rPr>
              <m:t>10</m:t>
            </m:r>
          </m:e>
        </m:d>
        <m:r>
          <w:rPr>
            <w:rFonts w:ascii="Cambria Math" w:hAnsi="宋体" w:cs="宋体"/>
            <w:sz w:val="24"/>
            <w:szCs w:val="24"/>
          </w:rPr>
          <m:t>HL  (k=2)</m:t>
        </m:r>
      </m:oMath>
    </w:p>
    <w:p w:rsidR="009760A0" w:rsidRDefault="009760A0" w:rsidP="009760A0">
      <w:pPr>
        <w:ind w:firstLineChars="200" w:firstLine="480"/>
        <w:rPr>
          <w:rFonts w:ascii="宋体" w:cs="Times New Roman" w:hint="eastAsia"/>
          <w:sz w:val="24"/>
          <w:szCs w:val="24"/>
        </w:rPr>
      </w:pPr>
    </w:p>
    <w:p w:rsidR="009760A0" w:rsidRDefault="009760A0" w:rsidP="009760A0">
      <w:pPr>
        <w:ind w:firstLineChars="200" w:firstLine="480"/>
        <w:rPr>
          <w:rFonts w:ascii="宋体" w:cs="Times New Roman" w:hint="eastAsia"/>
          <w:sz w:val="24"/>
          <w:szCs w:val="24"/>
        </w:rPr>
      </w:pPr>
      <w:r>
        <w:rPr>
          <w:rFonts w:ascii="宋体" w:cs="Times New Roman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162560</wp:posOffset>
            </wp:positionV>
            <wp:extent cx="720090" cy="330200"/>
            <wp:effectExtent l="19050" t="0" r="3810" b="0"/>
            <wp:wrapNone/>
            <wp:docPr id="3" name="图片 1" descr="胡杰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胡杰飞.jp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0A0" w:rsidRPr="00EC7D99" w:rsidRDefault="009760A0" w:rsidP="009760A0">
      <w:pPr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评定人：</w:t>
      </w:r>
    </w:p>
    <w:sectPr w:rsidR="009760A0" w:rsidRPr="00EC7D99" w:rsidSect="00AB1CF0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80" w:rsidRDefault="00204C80" w:rsidP="00F52CCD">
      <w:r>
        <w:separator/>
      </w:r>
    </w:p>
  </w:endnote>
  <w:endnote w:type="continuationSeparator" w:id="1">
    <w:p w:rsidR="00204C80" w:rsidRDefault="00204C80" w:rsidP="00F5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80" w:rsidRDefault="00204C80" w:rsidP="00F52CCD">
      <w:r>
        <w:separator/>
      </w:r>
    </w:p>
  </w:footnote>
  <w:footnote w:type="continuationSeparator" w:id="1">
    <w:p w:rsidR="00204C80" w:rsidRDefault="00204C80" w:rsidP="00F52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4002FF"/>
    <w:rsid w:val="000265DF"/>
    <w:rsid w:val="00082061"/>
    <w:rsid w:val="000E0130"/>
    <w:rsid w:val="000F159D"/>
    <w:rsid w:val="000F683F"/>
    <w:rsid w:val="00101169"/>
    <w:rsid w:val="00114E27"/>
    <w:rsid w:val="00115513"/>
    <w:rsid w:val="001170A7"/>
    <w:rsid w:val="0017518F"/>
    <w:rsid w:val="00186461"/>
    <w:rsid w:val="00186FDF"/>
    <w:rsid w:val="00204C80"/>
    <w:rsid w:val="00233228"/>
    <w:rsid w:val="00237917"/>
    <w:rsid w:val="00240A21"/>
    <w:rsid w:val="00296832"/>
    <w:rsid w:val="002B7DDD"/>
    <w:rsid w:val="002F73A5"/>
    <w:rsid w:val="002F7DC5"/>
    <w:rsid w:val="003144F9"/>
    <w:rsid w:val="003938AD"/>
    <w:rsid w:val="003D0A1E"/>
    <w:rsid w:val="004252C8"/>
    <w:rsid w:val="00453E1B"/>
    <w:rsid w:val="00507073"/>
    <w:rsid w:val="00561BD3"/>
    <w:rsid w:val="005C11C5"/>
    <w:rsid w:val="00603BCD"/>
    <w:rsid w:val="006267BC"/>
    <w:rsid w:val="00646533"/>
    <w:rsid w:val="00690EAA"/>
    <w:rsid w:val="00754B55"/>
    <w:rsid w:val="007C2144"/>
    <w:rsid w:val="007C7FEB"/>
    <w:rsid w:val="00835648"/>
    <w:rsid w:val="00877F5E"/>
    <w:rsid w:val="0090347D"/>
    <w:rsid w:val="00922B82"/>
    <w:rsid w:val="009725DB"/>
    <w:rsid w:val="009760A0"/>
    <w:rsid w:val="00996125"/>
    <w:rsid w:val="009B2D31"/>
    <w:rsid w:val="009C0F98"/>
    <w:rsid w:val="00A251F2"/>
    <w:rsid w:val="00A35FFC"/>
    <w:rsid w:val="00A45E7F"/>
    <w:rsid w:val="00A74613"/>
    <w:rsid w:val="00A95518"/>
    <w:rsid w:val="00AB1CF0"/>
    <w:rsid w:val="00AD18E2"/>
    <w:rsid w:val="00AD70A2"/>
    <w:rsid w:val="00AF7433"/>
    <w:rsid w:val="00B012A1"/>
    <w:rsid w:val="00B07B76"/>
    <w:rsid w:val="00B16D0B"/>
    <w:rsid w:val="00B255CD"/>
    <w:rsid w:val="00B27F67"/>
    <w:rsid w:val="00B46B76"/>
    <w:rsid w:val="00B64EFD"/>
    <w:rsid w:val="00B7548D"/>
    <w:rsid w:val="00C02AC2"/>
    <w:rsid w:val="00D173B7"/>
    <w:rsid w:val="00D45F58"/>
    <w:rsid w:val="00DF031D"/>
    <w:rsid w:val="00E15AB7"/>
    <w:rsid w:val="00E30EAB"/>
    <w:rsid w:val="00E6696E"/>
    <w:rsid w:val="00E7057A"/>
    <w:rsid w:val="00EB651E"/>
    <w:rsid w:val="00EC463F"/>
    <w:rsid w:val="00EC7D99"/>
    <w:rsid w:val="00EE5176"/>
    <w:rsid w:val="00F12CE3"/>
    <w:rsid w:val="00F52CCD"/>
    <w:rsid w:val="00F67B42"/>
    <w:rsid w:val="00F943FD"/>
    <w:rsid w:val="00FA1816"/>
    <w:rsid w:val="00FE0E57"/>
    <w:rsid w:val="0A4002FF"/>
    <w:rsid w:val="27711DB8"/>
    <w:rsid w:val="30931805"/>
    <w:rsid w:val="735B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F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B1CF0"/>
    <w:pPr>
      <w:spacing w:line="480" w:lineRule="auto"/>
      <w:ind w:firstLineChars="262" w:firstLine="629"/>
    </w:pPr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qFormat/>
    <w:rsid w:val="00AB1CF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AB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AB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locked/>
    <w:rsid w:val="00AB1CF0"/>
    <w:rPr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AB1CF0"/>
    <w:rPr>
      <w:sz w:val="2"/>
      <w:szCs w:val="2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AB1CF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AB1CF0"/>
    <w:rPr>
      <w:sz w:val="18"/>
      <w:szCs w:val="18"/>
    </w:rPr>
  </w:style>
  <w:style w:type="character" w:styleId="a7">
    <w:name w:val="Placeholder Text"/>
    <w:basedOn w:val="a0"/>
    <w:uiPriority w:val="99"/>
    <w:semiHidden/>
    <w:rsid w:val="009760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apple1</dc:creator>
  <cp:lastModifiedBy>Windows 用户</cp:lastModifiedBy>
  <cp:revision>5</cp:revision>
  <cp:lastPrinted>2017-03-28T07:37:00Z</cp:lastPrinted>
  <dcterms:created xsi:type="dcterms:W3CDTF">2022-03-18T12:42:00Z</dcterms:created>
  <dcterms:modified xsi:type="dcterms:W3CDTF">2022-03-20T13:34:00Z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