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B6" w:rsidRDefault="008007D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038"/>
        <w:gridCol w:w="952"/>
        <w:gridCol w:w="761"/>
        <w:gridCol w:w="9371"/>
        <w:gridCol w:w="1587"/>
      </w:tblGrid>
      <w:tr w:rsidR="002E77B6">
        <w:trPr>
          <w:trHeight w:val="515"/>
        </w:trPr>
        <w:tc>
          <w:tcPr>
            <w:tcW w:w="2048" w:type="dxa"/>
            <w:gridSpan w:val="2"/>
            <w:vMerge w:val="restart"/>
            <w:vAlign w:val="center"/>
          </w:tcPr>
          <w:p w:rsidR="002E77B6" w:rsidRDefault="008007DE">
            <w:pPr>
              <w:spacing w:before="120"/>
              <w:jc w:val="center"/>
              <w:rPr>
                <w:sz w:val="24"/>
                <w:szCs w:val="24"/>
              </w:rPr>
            </w:pPr>
            <w:r>
              <w:rPr>
                <w:rFonts w:hint="eastAsia"/>
                <w:sz w:val="24"/>
                <w:szCs w:val="24"/>
              </w:rPr>
              <w:t>过程与活动、</w:t>
            </w:r>
          </w:p>
          <w:p w:rsidR="002E77B6" w:rsidRDefault="008007DE">
            <w:pPr>
              <w:jc w:val="center"/>
            </w:pPr>
            <w:r>
              <w:rPr>
                <w:rFonts w:hint="eastAsia"/>
                <w:sz w:val="24"/>
                <w:szCs w:val="24"/>
              </w:rPr>
              <w:t>抽样计划</w:t>
            </w:r>
          </w:p>
        </w:tc>
        <w:tc>
          <w:tcPr>
            <w:tcW w:w="952" w:type="dxa"/>
            <w:vMerge w:val="restart"/>
            <w:vAlign w:val="center"/>
          </w:tcPr>
          <w:p w:rsidR="002E77B6" w:rsidRDefault="008007DE">
            <w:pPr>
              <w:rPr>
                <w:sz w:val="24"/>
                <w:szCs w:val="24"/>
              </w:rPr>
            </w:pPr>
            <w:r>
              <w:rPr>
                <w:rFonts w:hint="eastAsia"/>
                <w:sz w:val="24"/>
                <w:szCs w:val="24"/>
              </w:rPr>
              <w:t>涉及</w:t>
            </w:r>
          </w:p>
          <w:p w:rsidR="002E77B6" w:rsidRDefault="008007DE">
            <w:r>
              <w:rPr>
                <w:rFonts w:hint="eastAsia"/>
                <w:sz w:val="24"/>
                <w:szCs w:val="24"/>
              </w:rPr>
              <w:t>条款</w:t>
            </w:r>
          </w:p>
        </w:tc>
        <w:tc>
          <w:tcPr>
            <w:tcW w:w="10132" w:type="dxa"/>
            <w:gridSpan w:val="2"/>
            <w:vAlign w:val="center"/>
          </w:tcPr>
          <w:p w:rsidR="002E77B6" w:rsidRDefault="008007DE">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负责人：</w:t>
            </w:r>
            <w:r>
              <w:rPr>
                <w:rFonts w:hint="eastAsia"/>
                <w:sz w:val="24"/>
                <w:szCs w:val="24"/>
              </w:rPr>
              <w:t>徐丽凤</w:t>
            </w:r>
            <w:r>
              <w:rPr>
                <w:sz w:val="24"/>
                <w:szCs w:val="24"/>
              </w:rPr>
              <w:t xml:space="preserve">       </w:t>
            </w:r>
            <w:r>
              <w:rPr>
                <w:rFonts w:hint="eastAsia"/>
                <w:sz w:val="24"/>
                <w:szCs w:val="24"/>
              </w:rPr>
              <w:t>陪同人员：</w:t>
            </w:r>
            <w:r>
              <w:rPr>
                <w:rFonts w:hint="eastAsia"/>
                <w:sz w:val="24"/>
                <w:szCs w:val="24"/>
              </w:rPr>
              <w:t>徐丽凤</w:t>
            </w:r>
          </w:p>
        </w:tc>
        <w:tc>
          <w:tcPr>
            <w:tcW w:w="1587" w:type="dxa"/>
            <w:vMerge w:val="restart"/>
            <w:vAlign w:val="center"/>
          </w:tcPr>
          <w:p w:rsidR="002E77B6" w:rsidRDefault="008007DE">
            <w:pPr>
              <w:rPr>
                <w:sz w:val="24"/>
                <w:szCs w:val="24"/>
              </w:rPr>
            </w:pPr>
            <w:r>
              <w:rPr>
                <w:rFonts w:hint="eastAsia"/>
                <w:sz w:val="24"/>
                <w:szCs w:val="24"/>
              </w:rPr>
              <w:t>判定</w:t>
            </w:r>
          </w:p>
        </w:tc>
      </w:tr>
      <w:tr w:rsidR="002E77B6">
        <w:trPr>
          <w:trHeight w:val="412"/>
        </w:trPr>
        <w:tc>
          <w:tcPr>
            <w:tcW w:w="2048" w:type="dxa"/>
            <w:gridSpan w:val="2"/>
            <w:vMerge/>
            <w:vAlign w:val="center"/>
          </w:tcPr>
          <w:p w:rsidR="002E77B6" w:rsidRDefault="002E77B6"/>
        </w:tc>
        <w:tc>
          <w:tcPr>
            <w:tcW w:w="952" w:type="dxa"/>
            <w:vMerge/>
            <w:vAlign w:val="center"/>
          </w:tcPr>
          <w:p w:rsidR="002E77B6" w:rsidRDefault="002E77B6"/>
        </w:tc>
        <w:tc>
          <w:tcPr>
            <w:tcW w:w="10132" w:type="dxa"/>
            <w:gridSpan w:val="2"/>
            <w:vAlign w:val="center"/>
          </w:tcPr>
          <w:p w:rsidR="002E77B6" w:rsidRDefault="008007DE">
            <w:pPr>
              <w:spacing w:before="120"/>
            </w:pPr>
            <w:r>
              <w:rPr>
                <w:rFonts w:hint="eastAsia"/>
                <w:sz w:val="24"/>
                <w:szCs w:val="24"/>
              </w:rPr>
              <w:t>审核员：</w:t>
            </w:r>
            <w:r>
              <w:rPr>
                <w:rFonts w:hint="eastAsia"/>
                <w:sz w:val="24"/>
                <w:szCs w:val="24"/>
              </w:rPr>
              <w:t>陈丽丹</w:t>
            </w:r>
            <w:r>
              <w:rPr>
                <w:sz w:val="24"/>
                <w:szCs w:val="24"/>
              </w:rPr>
              <w:t xml:space="preserve">     </w:t>
            </w:r>
            <w:r>
              <w:rPr>
                <w:rFonts w:hint="eastAsia"/>
                <w:sz w:val="24"/>
                <w:szCs w:val="24"/>
              </w:rPr>
              <w:t>审核日期：</w:t>
            </w:r>
            <w:r>
              <w:rPr>
                <w:rFonts w:hint="eastAsia"/>
                <w:sz w:val="24"/>
                <w:szCs w:val="24"/>
              </w:rPr>
              <w:t>202</w:t>
            </w:r>
            <w:r>
              <w:rPr>
                <w:rFonts w:hint="eastAsia"/>
                <w:sz w:val="24"/>
                <w:szCs w:val="24"/>
              </w:rPr>
              <w:t>2</w:t>
            </w:r>
            <w:r>
              <w:rPr>
                <w:rFonts w:hint="eastAsia"/>
                <w:sz w:val="24"/>
                <w:szCs w:val="24"/>
              </w:rPr>
              <w:t>-</w:t>
            </w:r>
            <w:r>
              <w:rPr>
                <w:rFonts w:hint="eastAsia"/>
                <w:sz w:val="24"/>
                <w:szCs w:val="24"/>
              </w:rPr>
              <w:t>03</w:t>
            </w:r>
            <w:r>
              <w:rPr>
                <w:rFonts w:hint="eastAsia"/>
                <w:sz w:val="24"/>
                <w:szCs w:val="24"/>
              </w:rPr>
              <w:t>-</w:t>
            </w:r>
            <w:r>
              <w:rPr>
                <w:rFonts w:hint="eastAsia"/>
                <w:sz w:val="24"/>
                <w:szCs w:val="24"/>
              </w:rPr>
              <w:t>22</w:t>
            </w:r>
            <w:r>
              <w:rPr>
                <w:rFonts w:hint="eastAsia"/>
                <w:sz w:val="24"/>
                <w:szCs w:val="24"/>
              </w:rPr>
              <w:t xml:space="preserve"> </w:t>
            </w:r>
          </w:p>
        </w:tc>
        <w:tc>
          <w:tcPr>
            <w:tcW w:w="1587" w:type="dxa"/>
            <w:vMerge/>
          </w:tcPr>
          <w:p w:rsidR="002E77B6" w:rsidRDefault="002E77B6"/>
        </w:tc>
      </w:tr>
      <w:tr w:rsidR="002E77B6">
        <w:trPr>
          <w:trHeight w:val="684"/>
        </w:trPr>
        <w:tc>
          <w:tcPr>
            <w:tcW w:w="2048" w:type="dxa"/>
            <w:gridSpan w:val="2"/>
            <w:vMerge/>
            <w:vAlign w:val="center"/>
          </w:tcPr>
          <w:p w:rsidR="002E77B6" w:rsidRDefault="002E77B6"/>
        </w:tc>
        <w:tc>
          <w:tcPr>
            <w:tcW w:w="952" w:type="dxa"/>
            <w:vMerge/>
            <w:vAlign w:val="center"/>
          </w:tcPr>
          <w:p w:rsidR="002E77B6" w:rsidRDefault="002E77B6"/>
        </w:tc>
        <w:tc>
          <w:tcPr>
            <w:tcW w:w="10132" w:type="dxa"/>
            <w:gridSpan w:val="2"/>
            <w:vAlign w:val="center"/>
          </w:tcPr>
          <w:p w:rsidR="002E77B6" w:rsidRDefault="008007DE">
            <w:pPr>
              <w:spacing w:before="120"/>
            </w:pPr>
            <w:r>
              <w:rPr>
                <w:rFonts w:hint="eastAsia"/>
              </w:rPr>
              <w:t>审核条款：</w:t>
            </w:r>
          </w:p>
          <w:p w:rsidR="002E77B6" w:rsidRDefault="008007DE">
            <w:pPr>
              <w:spacing w:before="120"/>
            </w:pPr>
            <w:r>
              <w:rPr>
                <w:rFonts w:hint="eastAsia"/>
              </w:rPr>
              <w:t>F</w:t>
            </w:r>
            <w:r>
              <w:rPr>
                <w:rFonts w:hint="eastAsia"/>
              </w:rPr>
              <w:t>：</w:t>
            </w:r>
            <w:r>
              <w:rPr>
                <w:rFonts w:hint="eastAsia"/>
              </w:rPr>
              <w:t>4.1/4.2/4.3/4.4/5.1/5.2/5.3/6.1/6.2/6.3/7.1.1/7.4</w:t>
            </w:r>
            <w:r>
              <w:rPr>
                <w:rFonts w:hint="eastAsia"/>
              </w:rPr>
              <w:t>/7.5.1/8.1/8.4/9.1.1/9.2/9.3/10.1/10.2/10.3</w:t>
            </w:r>
          </w:p>
          <w:p w:rsidR="002E77B6" w:rsidRDefault="008007DE">
            <w:pPr>
              <w:spacing w:before="120"/>
            </w:pPr>
            <w:r>
              <w:rPr>
                <w:rFonts w:hint="eastAsia"/>
              </w:rPr>
              <w:t>H</w:t>
            </w:r>
            <w:r>
              <w:rPr>
                <w:rFonts w:hint="eastAsia"/>
              </w:rPr>
              <w:t>：</w:t>
            </w:r>
            <w:r>
              <w:rPr>
                <w:rFonts w:hint="eastAsia"/>
              </w:rPr>
              <w:t>1.1/</w:t>
            </w:r>
            <w:r>
              <w:rPr>
                <w:rFonts w:hint="eastAsia"/>
              </w:rPr>
              <w:t>1.2.1/1.2.2/</w:t>
            </w:r>
            <w:r>
              <w:rPr>
                <w:rFonts w:hint="eastAsia"/>
              </w:rPr>
              <w:t>2.1-2.5/</w:t>
            </w:r>
            <w:r>
              <w:rPr>
                <w:rFonts w:hint="eastAsia"/>
              </w:rPr>
              <w:t>3.1/</w:t>
            </w:r>
            <w:r>
              <w:t xml:space="preserve"> </w:t>
            </w:r>
            <w:r>
              <w:rPr>
                <w:rFonts w:hint="eastAsia"/>
              </w:rPr>
              <w:t>3.13</w:t>
            </w:r>
            <w:r>
              <w:t>/5.1/5.3/5.4/5.5</w:t>
            </w:r>
          </w:p>
          <w:p w:rsidR="002E77B6" w:rsidRDefault="002E77B6">
            <w:pPr>
              <w:pStyle w:val="a6"/>
              <w:rPr>
                <w:sz w:val="24"/>
                <w:szCs w:val="24"/>
              </w:rPr>
            </w:pPr>
          </w:p>
        </w:tc>
        <w:tc>
          <w:tcPr>
            <w:tcW w:w="1587" w:type="dxa"/>
            <w:vMerge/>
          </w:tcPr>
          <w:p w:rsidR="002E77B6" w:rsidRDefault="002E77B6"/>
        </w:tc>
      </w:tr>
      <w:tr w:rsidR="002E77B6">
        <w:trPr>
          <w:trHeight w:val="443"/>
        </w:trPr>
        <w:tc>
          <w:tcPr>
            <w:tcW w:w="2048" w:type="dxa"/>
            <w:gridSpan w:val="2"/>
            <w:vMerge w:val="restart"/>
          </w:tcPr>
          <w:p w:rsidR="002E77B6" w:rsidRDefault="008007DE">
            <w:r>
              <w:rPr>
                <w:rFonts w:hint="eastAsia"/>
              </w:rPr>
              <w:t>理解组织及其所处的环境</w:t>
            </w:r>
          </w:p>
        </w:tc>
        <w:tc>
          <w:tcPr>
            <w:tcW w:w="952" w:type="dxa"/>
            <w:vMerge w:val="restart"/>
          </w:tcPr>
          <w:p w:rsidR="002E77B6" w:rsidRDefault="008007DE">
            <w:r>
              <w:rPr>
                <w:rFonts w:hint="eastAsia"/>
              </w:rPr>
              <w:t xml:space="preserve">F4.1 </w:t>
            </w:r>
          </w:p>
        </w:tc>
        <w:tc>
          <w:tcPr>
            <w:tcW w:w="761" w:type="dxa"/>
          </w:tcPr>
          <w:p w:rsidR="002E77B6" w:rsidRDefault="008007DE">
            <w:r>
              <w:rPr>
                <w:rFonts w:hint="eastAsia"/>
              </w:rPr>
              <w:t>文件名称</w:t>
            </w:r>
          </w:p>
        </w:tc>
        <w:tc>
          <w:tcPr>
            <w:tcW w:w="9371" w:type="dxa"/>
          </w:tcPr>
          <w:p w:rsidR="002E77B6" w:rsidRDefault="008007DE">
            <w:r>
              <w:rPr>
                <w:rFonts w:hint="eastAsia"/>
              </w:rPr>
              <w:t>如：《组织环境了解和分析控制程序》、</w:t>
            </w:r>
            <w:r>
              <w:sym w:font="Wingdings" w:char="00FE"/>
            </w:r>
            <w:r>
              <w:rPr>
                <w:rFonts w:hint="eastAsia"/>
              </w:rPr>
              <w:t>管理手册第</w:t>
            </w:r>
            <w:r>
              <w:rPr>
                <w:rFonts w:hint="eastAsia"/>
              </w:rPr>
              <w:t>4.1</w:t>
            </w:r>
            <w:r>
              <w:rPr>
                <w:rFonts w:hint="eastAsia"/>
              </w:rPr>
              <w:t>条款</w:t>
            </w:r>
          </w:p>
        </w:tc>
        <w:tc>
          <w:tcPr>
            <w:tcW w:w="1587" w:type="dxa"/>
            <w:vMerge w:val="restart"/>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817"/>
        </w:trPr>
        <w:tc>
          <w:tcPr>
            <w:tcW w:w="2048" w:type="dxa"/>
            <w:gridSpan w:val="2"/>
            <w:vMerge/>
          </w:tcPr>
          <w:p w:rsidR="002E77B6" w:rsidRDefault="002E77B6"/>
        </w:tc>
        <w:tc>
          <w:tcPr>
            <w:tcW w:w="952" w:type="dxa"/>
            <w:vMerge/>
          </w:tcPr>
          <w:p w:rsidR="002E77B6" w:rsidRDefault="002E77B6"/>
        </w:tc>
        <w:tc>
          <w:tcPr>
            <w:tcW w:w="761" w:type="dxa"/>
          </w:tcPr>
          <w:p w:rsidR="002E77B6" w:rsidRDefault="008007DE">
            <w:r>
              <w:rPr>
                <w:rFonts w:hint="eastAsia"/>
              </w:rPr>
              <w:t>运行证据</w:t>
            </w:r>
          </w:p>
        </w:tc>
        <w:tc>
          <w:tcPr>
            <w:tcW w:w="9371" w:type="dxa"/>
          </w:tcPr>
          <w:p w:rsidR="002E77B6" w:rsidRDefault="008007DE">
            <w:pPr>
              <w:rPr>
                <w:color w:val="000000"/>
                <w:szCs w:val="21"/>
              </w:rPr>
            </w:pPr>
            <w:r>
              <w:rPr>
                <w:rFonts w:hint="eastAsia"/>
                <w:color w:val="000000"/>
                <w:szCs w:val="21"/>
              </w:rPr>
              <w:t xml:space="preserve"> </w:t>
            </w:r>
            <w:r>
              <w:rPr>
                <w:rFonts w:hint="eastAsia"/>
                <w:color w:val="000000"/>
                <w:szCs w:val="21"/>
              </w:rPr>
              <w:t>与最高管理者沟通：</w:t>
            </w:r>
          </w:p>
          <w:p w:rsidR="002E77B6" w:rsidRDefault="008007DE">
            <w:pPr>
              <w:rPr>
                <w:color w:val="000000"/>
                <w:szCs w:val="21"/>
              </w:rPr>
            </w:pPr>
            <w:r>
              <w:rPr>
                <w:rFonts w:hint="eastAsia"/>
                <w:color w:val="000000"/>
                <w:szCs w:val="21"/>
              </w:rPr>
              <w:t>组织的环境：</w:t>
            </w:r>
          </w:p>
          <w:tbl>
            <w:tblPr>
              <w:tblStyle w:val="aa"/>
              <w:tblW w:w="8522" w:type="dxa"/>
              <w:tblLayout w:type="fixed"/>
              <w:tblLook w:val="04A0" w:firstRow="1" w:lastRow="0" w:firstColumn="1" w:lastColumn="0" w:noHBand="0" w:noVBand="1"/>
            </w:tblPr>
            <w:tblGrid>
              <w:gridCol w:w="1147"/>
              <w:gridCol w:w="7375"/>
            </w:tblGrid>
            <w:tr w:rsidR="002E77B6">
              <w:tc>
                <w:tcPr>
                  <w:tcW w:w="1147" w:type="dxa"/>
                </w:tcPr>
                <w:p w:rsidR="002E77B6" w:rsidRDefault="008007DE">
                  <w:r>
                    <w:rPr>
                      <w:rFonts w:hint="eastAsia"/>
                    </w:rPr>
                    <w:t>外部环境</w:t>
                  </w:r>
                </w:p>
              </w:tc>
              <w:tc>
                <w:tcPr>
                  <w:tcW w:w="7375" w:type="dxa"/>
                </w:tcPr>
                <w:p w:rsidR="002E77B6" w:rsidRDefault="008007DE">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社会</w:t>
                  </w:r>
                  <w:r>
                    <w:rPr>
                      <w:rFonts w:hint="eastAsia"/>
                    </w:rPr>
                    <w:t xml:space="preserve"> </w:t>
                  </w:r>
                  <w:r>
                    <w:rPr>
                      <w:rFonts w:hint="eastAsia"/>
                    </w:rPr>
                    <w:t>☑经济环境</w:t>
                  </w:r>
                  <w:r>
                    <w:rPr>
                      <w:rFonts w:hint="eastAsia"/>
                    </w:rPr>
                    <w:t xml:space="preserve"> </w:t>
                  </w:r>
                  <w:r>
                    <w:rPr>
                      <w:rFonts w:hint="eastAsia"/>
                    </w:rPr>
                    <w:sym w:font="Wingdings 2" w:char="0052"/>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sym w:font="Wingdings 2" w:char="00A3"/>
                  </w:r>
                  <w:r>
                    <w:rPr>
                      <w:rFonts w:hint="eastAsia"/>
                    </w:rPr>
                    <w:t>其他</w:t>
                  </w:r>
                </w:p>
              </w:tc>
            </w:tr>
            <w:tr w:rsidR="002E77B6">
              <w:tc>
                <w:tcPr>
                  <w:tcW w:w="1147" w:type="dxa"/>
                </w:tcPr>
                <w:p w:rsidR="002E77B6" w:rsidRDefault="008007DE">
                  <w:r>
                    <w:rPr>
                      <w:rFonts w:hint="eastAsia"/>
                    </w:rPr>
                    <w:t>列举主要的内容</w:t>
                  </w:r>
                </w:p>
              </w:tc>
              <w:tc>
                <w:tcPr>
                  <w:tcW w:w="7375" w:type="dxa"/>
                </w:tcPr>
                <w:p w:rsidR="002E77B6" w:rsidRDefault="008007DE">
                  <w:r>
                    <w:rPr>
                      <w:rFonts w:hint="eastAsia"/>
                    </w:rPr>
                    <w:t>随着食品安全</w:t>
                  </w:r>
                  <w:r>
                    <w:rPr>
                      <w:rFonts w:hint="eastAsia"/>
                    </w:rPr>
                    <w:t>法规以及市场监管要求</w:t>
                  </w:r>
                  <w:r>
                    <w:rPr>
                      <w:rFonts w:hint="eastAsia"/>
                    </w:rPr>
                    <w:t>越来越严格，学校对</w:t>
                  </w:r>
                  <w:r>
                    <w:rPr>
                      <w:rFonts w:hint="eastAsia"/>
                    </w:rPr>
                    <w:t>食品安全问题越来越重视</w:t>
                  </w:r>
                </w:p>
              </w:tc>
            </w:tr>
            <w:tr w:rsidR="002E77B6">
              <w:tc>
                <w:tcPr>
                  <w:tcW w:w="1147" w:type="dxa"/>
                </w:tcPr>
                <w:p w:rsidR="002E77B6" w:rsidRDefault="008007DE">
                  <w:r>
                    <w:rPr>
                      <w:rFonts w:hint="eastAsia"/>
                    </w:rPr>
                    <w:t>内部环境</w:t>
                  </w:r>
                </w:p>
              </w:tc>
              <w:tc>
                <w:tcPr>
                  <w:tcW w:w="7375" w:type="dxa"/>
                </w:tcPr>
                <w:p w:rsidR="002E77B6" w:rsidRDefault="008007DE">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2E77B6">
              <w:tc>
                <w:tcPr>
                  <w:tcW w:w="1147" w:type="dxa"/>
                </w:tcPr>
                <w:p w:rsidR="002E77B6" w:rsidRDefault="008007DE">
                  <w:r>
                    <w:rPr>
                      <w:rFonts w:hint="eastAsia"/>
                    </w:rPr>
                    <w:t>列举主要的内容</w:t>
                  </w:r>
                </w:p>
              </w:tc>
              <w:tc>
                <w:tcPr>
                  <w:tcW w:w="7375" w:type="dxa"/>
                </w:tcPr>
                <w:p w:rsidR="002E77B6" w:rsidRDefault="008007DE">
                  <w:pPr>
                    <w:rPr>
                      <w:highlight w:val="cyan"/>
                    </w:rPr>
                  </w:pPr>
                  <w:r>
                    <w:rPr>
                      <w:rFonts w:hint="eastAsia"/>
                    </w:rPr>
                    <w:t>企业员工较稳定，流动性低</w:t>
                  </w:r>
                </w:p>
              </w:tc>
            </w:tr>
            <w:tr w:rsidR="002E77B6">
              <w:trPr>
                <w:trHeight w:val="90"/>
              </w:trPr>
              <w:tc>
                <w:tcPr>
                  <w:tcW w:w="1147" w:type="dxa"/>
                </w:tcPr>
                <w:p w:rsidR="002E77B6" w:rsidRDefault="008007DE">
                  <w:r>
                    <w:rPr>
                      <w:rFonts w:hint="eastAsia"/>
                      <w:color w:val="000000"/>
                      <w:szCs w:val="21"/>
                    </w:rPr>
                    <w:t>组织优势说明</w:t>
                  </w:r>
                </w:p>
              </w:tc>
              <w:tc>
                <w:tcPr>
                  <w:tcW w:w="7375" w:type="dxa"/>
                </w:tcPr>
                <w:p w:rsidR="002E77B6" w:rsidRDefault="008007DE">
                  <w:r>
                    <w:rPr>
                      <w:rFonts w:ascii="Arial Narrow" w:hAnsi="Arial Narrow" w:cs="宋体" w:hint="eastAsia"/>
                      <w:kern w:val="0"/>
                      <w:szCs w:val="21"/>
                    </w:rPr>
                    <w:t>与供应商关系良好，后厨人员具备技能证书，产品质量稳定</w:t>
                  </w:r>
                </w:p>
              </w:tc>
            </w:tr>
            <w:tr w:rsidR="002E77B6">
              <w:tc>
                <w:tcPr>
                  <w:tcW w:w="1147" w:type="dxa"/>
                </w:tcPr>
                <w:p w:rsidR="002E77B6" w:rsidRDefault="008007DE">
                  <w:r>
                    <w:rPr>
                      <w:rFonts w:hint="eastAsia"/>
                      <w:color w:val="000000"/>
                      <w:szCs w:val="21"/>
                    </w:rPr>
                    <w:t>组织劣势说明</w:t>
                  </w:r>
                </w:p>
              </w:tc>
              <w:tc>
                <w:tcPr>
                  <w:tcW w:w="7375" w:type="dxa"/>
                </w:tcPr>
                <w:p w:rsidR="002E77B6" w:rsidRDefault="008007DE">
                  <w:r>
                    <w:rPr>
                      <w:rFonts w:hint="eastAsia"/>
                    </w:rPr>
                    <w:t>销售网络欠发达，开发客户数量少</w:t>
                  </w:r>
                </w:p>
              </w:tc>
            </w:tr>
            <w:tr w:rsidR="002E77B6">
              <w:tc>
                <w:tcPr>
                  <w:tcW w:w="1147" w:type="dxa"/>
                </w:tcPr>
                <w:p w:rsidR="002E77B6" w:rsidRDefault="008007DE">
                  <w:r>
                    <w:rPr>
                      <w:rFonts w:hint="eastAsia"/>
                      <w:color w:val="000000"/>
                      <w:szCs w:val="21"/>
                    </w:rPr>
                    <w:t>主要风险的说明</w:t>
                  </w:r>
                </w:p>
              </w:tc>
              <w:tc>
                <w:tcPr>
                  <w:tcW w:w="7375" w:type="dxa"/>
                </w:tcPr>
                <w:p w:rsidR="002E77B6" w:rsidRDefault="008007DE">
                  <w:pPr>
                    <w:rPr>
                      <w:highlight w:val="cyan"/>
                    </w:rPr>
                  </w:pPr>
                  <w:r>
                    <w:rPr>
                      <w:rFonts w:hint="eastAsia"/>
                    </w:rPr>
                    <w:t>外部企业竞争力度大，公司新品研发力度不够</w:t>
                  </w:r>
                </w:p>
              </w:tc>
            </w:tr>
            <w:tr w:rsidR="002E77B6">
              <w:tc>
                <w:tcPr>
                  <w:tcW w:w="1147" w:type="dxa"/>
                </w:tcPr>
                <w:p w:rsidR="002E77B6" w:rsidRDefault="008007DE">
                  <w:r>
                    <w:rPr>
                      <w:rFonts w:hint="eastAsia"/>
                      <w:color w:val="000000"/>
                      <w:szCs w:val="21"/>
                    </w:rPr>
                    <w:lastRenderedPageBreak/>
                    <w:t>机遇的说明</w:t>
                  </w:r>
                </w:p>
              </w:tc>
              <w:tc>
                <w:tcPr>
                  <w:tcW w:w="7375" w:type="dxa"/>
                </w:tcPr>
                <w:p w:rsidR="002E77B6" w:rsidRDefault="008007DE">
                  <w:pPr>
                    <w:rPr>
                      <w:highlight w:val="cyan"/>
                    </w:rPr>
                  </w:pPr>
                  <w:r>
                    <w:rPr>
                      <w:rFonts w:hint="eastAsia"/>
                    </w:rPr>
                    <w:t>通过建立体系</w:t>
                  </w:r>
                  <w:r>
                    <w:rPr>
                      <w:rFonts w:hint="eastAsia"/>
                    </w:rPr>
                    <w:t>提高公司整体管理能力和竞争力，开拓新</w:t>
                  </w:r>
                  <w:r>
                    <w:rPr>
                      <w:rFonts w:hint="eastAsia"/>
                    </w:rPr>
                    <w:t>市场</w:t>
                  </w:r>
                </w:p>
              </w:tc>
            </w:tr>
          </w:tbl>
          <w:p w:rsidR="002E77B6" w:rsidRDefault="002E77B6">
            <w:pPr>
              <w:rPr>
                <w:color w:val="000000"/>
                <w:szCs w:val="21"/>
              </w:rPr>
            </w:pPr>
          </w:p>
          <w:p w:rsidR="002E77B6" w:rsidRDefault="008007DE">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szCs w:val="21"/>
              </w:rPr>
              <w:t>内、外部经营环境因素评价</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2E77B6" w:rsidRDefault="002E77B6"/>
        </w:tc>
      </w:tr>
      <w:tr w:rsidR="002E77B6">
        <w:trPr>
          <w:trHeight w:val="443"/>
        </w:trPr>
        <w:tc>
          <w:tcPr>
            <w:tcW w:w="2048" w:type="dxa"/>
            <w:gridSpan w:val="2"/>
            <w:vMerge w:val="restart"/>
          </w:tcPr>
          <w:p w:rsidR="002E77B6" w:rsidRDefault="008007DE">
            <w:r>
              <w:rPr>
                <w:rFonts w:hint="eastAsia"/>
              </w:rPr>
              <w:lastRenderedPageBreak/>
              <w:t>理解相关方的需求和期望</w:t>
            </w:r>
            <w:r>
              <w:rPr>
                <w:rFonts w:hint="eastAsia"/>
              </w:rPr>
              <w:t>/</w:t>
            </w:r>
            <w:r>
              <w:rPr>
                <w:rFonts w:hint="eastAsia"/>
              </w:rPr>
              <w:t>合规义务</w:t>
            </w:r>
          </w:p>
        </w:tc>
        <w:tc>
          <w:tcPr>
            <w:tcW w:w="952" w:type="dxa"/>
            <w:vMerge w:val="restart"/>
          </w:tcPr>
          <w:p w:rsidR="002E77B6" w:rsidRDefault="008007DE">
            <w:r>
              <w:rPr>
                <w:rFonts w:hint="eastAsia"/>
              </w:rPr>
              <w:t>F4.2</w:t>
            </w:r>
          </w:p>
          <w:p w:rsidR="002E77B6" w:rsidRDefault="008007DE">
            <w:r>
              <w:rPr>
                <w:rFonts w:hint="eastAsia"/>
              </w:rPr>
              <w:t>H(V1.0)</w:t>
            </w:r>
          </w:p>
          <w:p w:rsidR="002E77B6" w:rsidRDefault="008007DE">
            <w:r>
              <w:rPr>
                <w:rFonts w:hint="eastAsia"/>
              </w:rPr>
              <w:t xml:space="preserve">2.2  </w:t>
            </w:r>
          </w:p>
          <w:p w:rsidR="002E77B6" w:rsidRDefault="008007DE">
            <w:r>
              <w:rPr>
                <w:rFonts w:hint="eastAsia"/>
              </w:rPr>
              <w:t xml:space="preserve"> </w:t>
            </w:r>
          </w:p>
        </w:tc>
        <w:tc>
          <w:tcPr>
            <w:tcW w:w="761" w:type="dxa"/>
          </w:tcPr>
          <w:p w:rsidR="002E77B6" w:rsidRDefault="008007DE">
            <w:r>
              <w:rPr>
                <w:rFonts w:hint="eastAsia"/>
              </w:rPr>
              <w:t>文件名称</w:t>
            </w:r>
          </w:p>
        </w:tc>
        <w:tc>
          <w:tcPr>
            <w:tcW w:w="9371" w:type="dxa"/>
          </w:tcPr>
          <w:p w:rsidR="002E77B6" w:rsidRDefault="008007DE">
            <w:r>
              <w:rPr>
                <w:rFonts w:hint="eastAsia"/>
              </w:rPr>
              <w:t>如：《相关方的需求和期望</w:t>
            </w:r>
            <w:r>
              <w:rPr>
                <w:rFonts w:hint="eastAsia"/>
              </w:rPr>
              <w:t>管理</w:t>
            </w:r>
            <w:r>
              <w:rPr>
                <w:rFonts w:hint="eastAsia"/>
              </w:rPr>
              <w:t>程序》、</w:t>
            </w:r>
            <w:r>
              <w:rPr>
                <w:rFonts w:hint="eastAsia"/>
              </w:rPr>
              <w:sym w:font="Wingdings" w:char="00FE"/>
            </w:r>
            <w:r>
              <w:rPr>
                <w:rFonts w:hint="eastAsia"/>
              </w:rPr>
              <w:t>管理手册第</w:t>
            </w:r>
            <w:r>
              <w:rPr>
                <w:rFonts w:hint="eastAsia"/>
              </w:rPr>
              <w:t>4.2</w:t>
            </w:r>
            <w:r>
              <w:rPr>
                <w:rFonts w:hint="eastAsia"/>
              </w:rPr>
              <w:t>条款</w:t>
            </w:r>
          </w:p>
        </w:tc>
        <w:tc>
          <w:tcPr>
            <w:tcW w:w="1587" w:type="dxa"/>
            <w:vMerge w:val="restart"/>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811"/>
        </w:trPr>
        <w:tc>
          <w:tcPr>
            <w:tcW w:w="2048" w:type="dxa"/>
            <w:gridSpan w:val="2"/>
            <w:vMerge/>
          </w:tcPr>
          <w:p w:rsidR="002E77B6" w:rsidRDefault="002E77B6"/>
        </w:tc>
        <w:tc>
          <w:tcPr>
            <w:tcW w:w="952" w:type="dxa"/>
            <w:vMerge/>
          </w:tcPr>
          <w:p w:rsidR="002E77B6" w:rsidRDefault="002E77B6"/>
        </w:tc>
        <w:tc>
          <w:tcPr>
            <w:tcW w:w="761" w:type="dxa"/>
          </w:tcPr>
          <w:p w:rsidR="002E77B6" w:rsidRDefault="008007DE">
            <w:r>
              <w:rPr>
                <w:rFonts w:hint="eastAsia"/>
              </w:rPr>
              <w:t>运行证据</w:t>
            </w:r>
          </w:p>
        </w:tc>
        <w:tc>
          <w:tcPr>
            <w:tcW w:w="9371" w:type="dxa"/>
          </w:tcPr>
          <w:p w:rsidR="002E77B6" w:rsidRDefault="008007DE">
            <w:r>
              <w:rPr>
                <w:rFonts w:hint="eastAsia"/>
              </w:rPr>
              <w:t>查看</w:t>
            </w:r>
            <w:r>
              <w:rPr>
                <w:rFonts w:hint="eastAsia"/>
              </w:rPr>
              <w:t>HACCP/FSMS</w:t>
            </w:r>
            <w:r>
              <w:rPr>
                <w:rFonts w:hint="eastAsia"/>
              </w:rPr>
              <w:t>相关的《法律法规清单》</w:t>
            </w:r>
          </w:p>
          <w:p w:rsidR="002E77B6" w:rsidRDefault="008007DE">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2E77B6" w:rsidRDefault="008007DE">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rsidR="002E77B6" w:rsidRDefault="002E77B6"/>
          <w:p w:rsidR="002E77B6" w:rsidRDefault="008007DE">
            <w:r>
              <w:rPr>
                <w:rFonts w:hint="eastAsia"/>
              </w:rPr>
              <w:t>查看</w:t>
            </w:r>
            <w:r>
              <w:rPr>
                <w:rFonts w:hint="eastAsia"/>
              </w:rPr>
              <w:t>HACCP/FSMS</w:t>
            </w:r>
            <w:r>
              <w:rPr>
                <w:rFonts w:hint="eastAsia"/>
              </w:rPr>
              <w:t>相关的《相关方的需求和期望清单》（包括顾客要求）</w:t>
            </w:r>
          </w:p>
          <w:p w:rsidR="002E77B6" w:rsidRDefault="008007DE">
            <w:pPr>
              <w:rPr>
                <w:u w:val="single"/>
              </w:rPr>
            </w:pPr>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rsidR="002E77B6" w:rsidRDefault="002E77B6">
            <w:pPr>
              <w:rPr>
                <w:color w:val="000000"/>
                <w:szCs w:val="21"/>
              </w:rPr>
            </w:pPr>
          </w:p>
          <w:tbl>
            <w:tblPr>
              <w:tblStyle w:val="aa"/>
              <w:tblW w:w="8911" w:type="dxa"/>
              <w:tblLayout w:type="fixed"/>
              <w:tblLook w:val="04A0" w:firstRow="1" w:lastRow="0" w:firstColumn="1" w:lastColumn="0" w:noHBand="0" w:noVBand="1"/>
            </w:tblPr>
            <w:tblGrid>
              <w:gridCol w:w="1481"/>
              <w:gridCol w:w="2495"/>
              <w:gridCol w:w="3611"/>
              <w:gridCol w:w="1324"/>
            </w:tblGrid>
            <w:tr w:rsidR="002E77B6">
              <w:tc>
                <w:tcPr>
                  <w:tcW w:w="1481" w:type="dxa"/>
                </w:tcPr>
                <w:p w:rsidR="002E77B6" w:rsidRDefault="008007DE">
                  <w:pPr>
                    <w:rPr>
                      <w:highlight w:val="cyan"/>
                    </w:rPr>
                  </w:pPr>
                  <w:r>
                    <w:rPr>
                      <w:rFonts w:hint="eastAsia"/>
                    </w:rPr>
                    <w:t>重要的相关方</w:t>
                  </w:r>
                </w:p>
              </w:tc>
              <w:tc>
                <w:tcPr>
                  <w:tcW w:w="2495" w:type="dxa"/>
                </w:tcPr>
                <w:p w:rsidR="002E77B6" w:rsidRDefault="008007DE">
                  <w:pPr>
                    <w:rPr>
                      <w:highlight w:val="cyan"/>
                    </w:rPr>
                  </w:pPr>
                  <w:r>
                    <w:rPr>
                      <w:rFonts w:hint="eastAsia"/>
                    </w:rPr>
                    <w:t>相关方名称举例</w:t>
                  </w:r>
                </w:p>
              </w:tc>
              <w:tc>
                <w:tcPr>
                  <w:tcW w:w="3611" w:type="dxa"/>
                </w:tcPr>
                <w:p w:rsidR="002E77B6" w:rsidRDefault="008007DE">
                  <w:pPr>
                    <w:rPr>
                      <w:highlight w:val="cyan"/>
                    </w:rPr>
                  </w:pPr>
                  <w:r>
                    <w:rPr>
                      <w:rFonts w:hint="eastAsia"/>
                    </w:rPr>
                    <w:t>重要的相关方需求和希望（不必全选）</w:t>
                  </w:r>
                </w:p>
              </w:tc>
              <w:tc>
                <w:tcPr>
                  <w:tcW w:w="1324" w:type="dxa"/>
                </w:tcPr>
                <w:p w:rsidR="002E77B6" w:rsidRDefault="008007DE">
                  <w:r>
                    <w:rPr>
                      <w:rFonts w:hint="eastAsia"/>
                    </w:rPr>
                    <w:t>成为合规性义务的需求</w:t>
                  </w:r>
                </w:p>
              </w:tc>
            </w:tr>
            <w:tr w:rsidR="002E77B6">
              <w:tc>
                <w:tcPr>
                  <w:tcW w:w="1481" w:type="dxa"/>
                </w:tcPr>
                <w:p w:rsidR="002E77B6" w:rsidRDefault="008007DE">
                  <w:r>
                    <w:rPr>
                      <w:rFonts w:hint="eastAsia"/>
                    </w:rPr>
                    <w:t>☑主管部门</w:t>
                  </w:r>
                </w:p>
              </w:tc>
              <w:tc>
                <w:tcPr>
                  <w:tcW w:w="2495" w:type="dxa"/>
                </w:tcPr>
                <w:p w:rsidR="002E77B6" w:rsidRDefault="008007DE">
                  <w:pPr>
                    <w:rPr>
                      <w:highlight w:val="yellow"/>
                    </w:rPr>
                  </w:pPr>
                  <w:r>
                    <w:rPr>
                      <w:rFonts w:hint="eastAsia"/>
                    </w:rPr>
                    <w:t>广州</w:t>
                  </w:r>
                  <w:r>
                    <w:rPr>
                      <w:rFonts w:hint="eastAsia"/>
                    </w:rPr>
                    <w:t>市</w:t>
                  </w:r>
                  <w:r>
                    <w:rPr>
                      <w:rFonts w:hint="eastAsia"/>
                    </w:rPr>
                    <w:t>白云区</w:t>
                  </w:r>
                  <w:r>
                    <w:rPr>
                      <w:rFonts w:hint="eastAsia"/>
                    </w:rPr>
                    <w:t>市场监督管理局</w:t>
                  </w:r>
                </w:p>
              </w:tc>
              <w:tc>
                <w:tcPr>
                  <w:tcW w:w="3611" w:type="dxa"/>
                </w:tcPr>
                <w:p w:rsidR="002E77B6" w:rsidRDefault="008007DE">
                  <w:r>
                    <w:rPr>
                      <w:rFonts w:hint="eastAsia"/>
                    </w:rPr>
                    <w:t>☑遵守食品安全相关的法律法规</w:t>
                  </w:r>
                </w:p>
                <w:p w:rsidR="002E77B6" w:rsidRDefault="008007DE">
                  <w:r>
                    <w:rPr>
                      <w:rFonts w:hint="eastAsia"/>
                    </w:rPr>
                    <w:t>□</w:t>
                  </w:r>
                </w:p>
              </w:tc>
              <w:tc>
                <w:tcPr>
                  <w:tcW w:w="1324" w:type="dxa"/>
                </w:tcPr>
                <w:p w:rsidR="002E77B6" w:rsidRDefault="008007D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77B6">
              <w:trPr>
                <w:trHeight w:val="90"/>
              </w:trPr>
              <w:tc>
                <w:tcPr>
                  <w:tcW w:w="1481" w:type="dxa"/>
                </w:tcPr>
                <w:p w:rsidR="002E77B6" w:rsidRDefault="008007DE">
                  <w:r>
                    <w:rPr>
                      <w:rFonts w:hint="eastAsia"/>
                    </w:rPr>
                    <w:t>☑供方</w:t>
                  </w:r>
                </w:p>
              </w:tc>
              <w:tc>
                <w:tcPr>
                  <w:tcW w:w="2495" w:type="dxa"/>
                </w:tcPr>
                <w:p w:rsidR="002E77B6" w:rsidRDefault="008007DE">
                  <w:pPr>
                    <w:rPr>
                      <w:szCs w:val="22"/>
                    </w:rPr>
                  </w:pPr>
                  <w:r>
                    <w:rPr>
                      <w:rFonts w:hint="eastAsia"/>
                      <w:szCs w:val="22"/>
                    </w:rPr>
                    <w:t>广州市中海粮油贸易有限公司</w:t>
                  </w:r>
                  <w:r>
                    <w:rPr>
                      <w:rFonts w:hint="eastAsia"/>
                      <w:szCs w:val="22"/>
                    </w:rPr>
                    <w:t>、广州市花都区新华江朋猪肉档</w:t>
                  </w:r>
                  <w:r>
                    <w:rPr>
                      <w:rFonts w:hint="eastAsia"/>
                      <w:szCs w:val="22"/>
                    </w:rPr>
                    <w:t>等</w:t>
                  </w:r>
                </w:p>
              </w:tc>
              <w:tc>
                <w:tcPr>
                  <w:tcW w:w="3611" w:type="dxa"/>
                </w:tcPr>
                <w:p w:rsidR="002E77B6" w:rsidRDefault="008007DE">
                  <w:r>
                    <w:rPr>
                      <w:rFonts w:hint="eastAsia"/>
                    </w:rPr>
                    <w:t>☑组织的持续经营、明示采购的食品安全要求</w:t>
                  </w:r>
                </w:p>
                <w:p w:rsidR="002E77B6" w:rsidRDefault="008007DE">
                  <w:r>
                    <w:rPr>
                      <w:rFonts w:hint="eastAsia"/>
                    </w:rPr>
                    <w:t>□</w:t>
                  </w:r>
                </w:p>
              </w:tc>
              <w:tc>
                <w:tcPr>
                  <w:tcW w:w="1324" w:type="dxa"/>
                </w:tcPr>
                <w:p w:rsidR="002E77B6" w:rsidRDefault="008007D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77B6">
              <w:tc>
                <w:tcPr>
                  <w:tcW w:w="1481" w:type="dxa"/>
                </w:tcPr>
                <w:p w:rsidR="002E77B6" w:rsidRDefault="008007DE">
                  <w:r>
                    <w:rPr>
                      <w:rFonts w:hint="eastAsia"/>
                    </w:rPr>
                    <w:t>☑顾客</w:t>
                  </w:r>
                </w:p>
              </w:tc>
              <w:tc>
                <w:tcPr>
                  <w:tcW w:w="2495" w:type="dxa"/>
                </w:tcPr>
                <w:p w:rsidR="002E77B6" w:rsidRDefault="008007DE">
                  <w:pPr>
                    <w:rPr>
                      <w:szCs w:val="22"/>
                    </w:rPr>
                  </w:pPr>
                  <w:r>
                    <w:rPr>
                      <w:rFonts w:hint="eastAsia"/>
                      <w:szCs w:val="22"/>
                    </w:rPr>
                    <w:t>广东省黄埔技工学校、广州市善心养老院等</w:t>
                  </w:r>
                </w:p>
              </w:tc>
              <w:tc>
                <w:tcPr>
                  <w:tcW w:w="3611" w:type="dxa"/>
                </w:tcPr>
                <w:p w:rsidR="002E77B6" w:rsidRDefault="008007DE">
                  <w:pPr>
                    <w:ind w:left="210" w:hangingChars="100" w:hanging="210"/>
                  </w:pPr>
                  <w:r>
                    <w:rPr>
                      <w:rFonts w:hint="eastAsia"/>
                    </w:rPr>
                    <w:t>☑不因食品安全问题影响按时按质按量交付产品或服务；</w:t>
                  </w:r>
                </w:p>
                <w:p w:rsidR="002E77B6" w:rsidRDefault="008007DE">
                  <w:r>
                    <w:rPr>
                      <w:rFonts w:hint="eastAsia"/>
                    </w:rPr>
                    <w:t>□</w:t>
                  </w:r>
                </w:p>
              </w:tc>
              <w:tc>
                <w:tcPr>
                  <w:tcW w:w="1324" w:type="dxa"/>
                </w:tcPr>
                <w:p w:rsidR="002E77B6" w:rsidRDefault="008007D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77B6">
              <w:tc>
                <w:tcPr>
                  <w:tcW w:w="1481" w:type="dxa"/>
                </w:tcPr>
                <w:p w:rsidR="002E77B6" w:rsidRDefault="008007DE">
                  <w:r>
                    <w:rPr>
                      <w:rFonts w:hint="eastAsia"/>
                    </w:rPr>
                    <w:sym w:font="Wingdings 2" w:char="0052"/>
                  </w:r>
                  <w:r>
                    <w:rPr>
                      <w:rFonts w:hint="eastAsia"/>
                    </w:rPr>
                    <w:t>消费者</w:t>
                  </w:r>
                </w:p>
              </w:tc>
              <w:tc>
                <w:tcPr>
                  <w:tcW w:w="2495" w:type="dxa"/>
                </w:tcPr>
                <w:p w:rsidR="002E77B6" w:rsidRDefault="008007DE">
                  <w:r>
                    <w:rPr>
                      <w:rFonts w:hint="eastAsia"/>
                    </w:rPr>
                    <w:t>主要是</w:t>
                  </w:r>
                  <w:r>
                    <w:rPr>
                      <w:rFonts w:hint="eastAsia"/>
                    </w:rPr>
                    <w:t>学校学生</w:t>
                  </w:r>
                </w:p>
              </w:tc>
              <w:tc>
                <w:tcPr>
                  <w:tcW w:w="3611" w:type="dxa"/>
                </w:tcPr>
                <w:p w:rsidR="002E77B6" w:rsidRDefault="008007DE">
                  <w:r>
                    <w:rPr>
                      <w:rFonts w:hint="eastAsia"/>
                    </w:rPr>
                    <w:sym w:font="Wingdings 2" w:char="0052"/>
                  </w:r>
                  <w:r>
                    <w:rPr>
                      <w:rFonts w:hint="eastAsia"/>
                    </w:rPr>
                    <w:t>不因食品安全问题带来健康损害和生命威胁</w:t>
                  </w:r>
                </w:p>
                <w:p w:rsidR="002E77B6" w:rsidRDefault="008007DE">
                  <w:r>
                    <w:rPr>
                      <w:rFonts w:hint="eastAsia"/>
                    </w:rPr>
                    <w:t>□</w:t>
                  </w:r>
                </w:p>
              </w:tc>
              <w:tc>
                <w:tcPr>
                  <w:tcW w:w="1324" w:type="dxa"/>
                </w:tcPr>
                <w:p w:rsidR="002E77B6" w:rsidRDefault="008007D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77B6">
              <w:tc>
                <w:tcPr>
                  <w:tcW w:w="1481" w:type="dxa"/>
                </w:tcPr>
                <w:p w:rsidR="002E77B6" w:rsidRDefault="008007DE">
                  <w:pPr>
                    <w:rPr>
                      <w:szCs w:val="24"/>
                    </w:rPr>
                  </w:pPr>
                  <w:r>
                    <w:rPr>
                      <w:rFonts w:hint="eastAsia"/>
                    </w:rPr>
                    <w:t>☑员工</w:t>
                  </w:r>
                </w:p>
              </w:tc>
              <w:tc>
                <w:tcPr>
                  <w:tcW w:w="2495" w:type="dxa"/>
                </w:tcPr>
                <w:p w:rsidR="002E77B6" w:rsidRDefault="008007DE">
                  <w:pPr>
                    <w:rPr>
                      <w:szCs w:val="24"/>
                    </w:rPr>
                  </w:pPr>
                  <w:r>
                    <w:rPr>
                      <w:rFonts w:hint="eastAsia"/>
                      <w:szCs w:val="24"/>
                    </w:rPr>
                    <w:t>公司</w:t>
                  </w:r>
                  <w:r>
                    <w:rPr>
                      <w:rFonts w:hint="eastAsia"/>
                      <w:szCs w:val="24"/>
                    </w:rPr>
                    <w:t>职工</w:t>
                  </w:r>
                </w:p>
              </w:tc>
              <w:tc>
                <w:tcPr>
                  <w:tcW w:w="3611" w:type="dxa"/>
                </w:tcPr>
                <w:p w:rsidR="002E77B6" w:rsidRDefault="008007DE">
                  <w:r>
                    <w:rPr>
                      <w:rFonts w:hint="eastAsia"/>
                    </w:rPr>
                    <w:t>☑不因食品安全问题停产，组织持续经营</w:t>
                  </w:r>
                </w:p>
                <w:p w:rsidR="002E77B6" w:rsidRDefault="008007DE">
                  <w:r>
                    <w:rPr>
                      <w:rFonts w:hint="eastAsia"/>
                    </w:rPr>
                    <w:t>□</w:t>
                  </w:r>
                </w:p>
              </w:tc>
              <w:tc>
                <w:tcPr>
                  <w:tcW w:w="1324" w:type="dxa"/>
                </w:tcPr>
                <w:p w:rsidR="002E77B6" w:rsidRDefault="008007D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77B6">
              <w:tc>
                <w:tcPr>
                  <w:tcW w:w="1481" w:type="dxa"/>
                </w:tcPr>
                <w:p w:rsidR="002E77B6" w:rsidRDefault="008007DE">
                  <w:r>
                    <w:rPr>
                      <w:rFonts w:hint="eastAsia"/>
                    </w:rPr>
                    <w:t>□投资方</w:t>
                  </w:r>
                </w:p>
              </w:tc>
              <w:tc>
                <w:tcPr>
                  <w:tcW w:w="2495" w:type="dxa"/>
                </w:tcPr>
                <w:p w:rsidR="002E77B6" w:rsidRDefault="008007DE">
                  <w:r>
                    <w:rPr>
                      <w:rFonts w:hint="eastAsia"/>
                    </w:rPr>
                    <w:t>——</w:t>
                  </w:r>
                </w:p>
              </w:tc>
              <w:tc>
                <w:tcPr>
                  <w:tcW w:w="3611" w:type="dxa"/>
                </w:tcPr>
                <w:p w:rsidR="002E77B6" w:rsidRDefault="008007DE">
                  <w:r>
                    <w:rPr>
                      <w:rFonts w:hint="eastAsia"/>
                    </w:rPr>
                    <w:t>□不因食品安全问题停产，组织持续经营、盈利</w:t>
                  </w:r>
                </w:p>
                <w:p w:rsidR="002E77B6" w:rsidRDefault="008007DE">
                  <w:r>
                    <w:rPr>
                      <w:rFonts w:hint="eastAsia"/>
                    </w:rPr>
                    <w:t>□</w:t>
                  </w:r>
                </w:p>
              </w:tc>
              <w:tc>
                <w:tcPr>
                  <w:tcW w:w="1324" w:type="dxa"/>
                </w:tcPr>
                <w:p w:rsidR="002E77B6" w:rsidRDefault="008007D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77B6">
              <w:tc>
                <w:tcPr>
                  <w:tcW w:w="1481" w:type="dxa"/>
                </w:tcPr>
                <w:p w:rsidR="002E77B6" w:rsidRDefault="008007DE">
                  <w:r>
                    <w:rPr>
                      <w:rFonts w:hint="eastAsia"/>
                    </w:rPr>
                    <w:sym w:font="Wingdings 2" w:char="00A3"/>
                  </w:r>
                  <w:r>
                    <w:rPr>
                      <w:rFonts w:hint="eastAsia"/>
                    </w:rPr>
                    <w:t>社区</w:t>
                  </w:r>
                </w:p>
              </w:tc>
              <w:tc>
                <w:tcPr>
                  <w:tcW w:w="2495" w:type="dxa"/>
                </w:tcPr>
                <w:p w:rsidR="002E77B6" w:rsidRDefault="008007DE">
                  <w:r>
                    <w:rPr>
                      <w:rFonts w:hint="eastAsia"/>
                    </w:rPr>
                    <w:t>——</w:t>
                  </w:r>
                </w:p>
              </w:tc>
              <w:tc>
                <w:tcPr>
                  <w:tcW w:w="3611" w:type="dxa"/>
                </w:tcPr>
                <w:p w:rsidR="002E77B6" w:rsidRDefault="008007DE">
                  <w:r>
                    <w:rPr>
                      <w:rFonts w:hint="eastAsia"/>
                    </w:rPr>
                    <w:sym w:font="Wingdings 2" w:char="00A3"/>
                  </w:r>
                  <w:r>
                    <w:rPr>
                      <w:rFonts w:hint="eastAsia"/>
                    </w:rPr>
                    <w:t>不因食品安全问题影响周围人员的就业</w:t>
                  </w:r>
                </w:p>
                <w:p w:rsidR="002E77B6" w:rsidRDefault="002E77B6"/>
              </w:tc>
              <w:tc>
                <w:tcPr>
                  <w:tcW w:w="1324" w:type="dxa"/>
                </w:tcPr>
                <w:p w:rsidR="002E77B6" w:rsidRDefault="008007DE">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2E77B6">
              <w:tc>
                <w:tcPr>
                  <w:tcW w:w="1481" w:type="dxa"/>
                </w:tcPr>
                <w:p w:rsidR="002E77B6" w:rsidRDefault="008007DE">
                  <w:r>
                    <w:rPr>
                      <w:rFonts w:hint="eastAsia"/>
                    </w:rPr>
                    <w:t>□其他</w:t>
                  </w:r>
                </w:p>
              </w:tc>
              <w:tc>
                <w:tcPr>
                  <w:tcW w:w="2495" w:type="dxa"/>
                </w:tcPr>
                <w:p w:rsidR="002E77B6" w:rsidRDefault="002E77B6"/>
              </w:tc>
              <w:tc>
                <w:tcPr>
                  <w:tcW w:w="3611" w:type="dxa"/>
                </w:tcPr>
                <w:p w:rsidR="002E77B6" w:rsidRDefault="002E77B6"/>
              </w:tc>
              <w:tc>
                <w:tcPr>
                  <w:tcW w:w="1324" w:type="dxa"/>
                </w:tcPr>
                <w:p w:rsidR="002E77B6" w:rsidRDefault="008007DE">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2E77B6" w:rsidRDefault="002E77B6">
            <w:pPr>
              <w:rPr>
                <w:color w:val="000000"/>
                <w:szCs w:val="21"/>
              </w:rPr>
            </w:pPr>
          </w:p>
          <w:p w:rsidR="002E77B6" w:rsidRDefault="008007DE">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cs="宋体" w:hint="eastAsia"/>
                <w:szCs w:val="24"/>
                <w:lang w:bidi="ar"/>
              </w:rPr>
              <w:t>相关方的需求和期望控制清单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2E77B6" w:rsidRDefault="002E77B6"/>
        </w:tc>
      </w:tr>
      <w:tr w:rsidR="002E77B6">
        <w:trPr>
          <w:trHeight w:val="677"/>
        </w:trPr>
        <w:tc>
          <w:tcPr>
            <w:tcW w:w="2048" w:type="dxa"/>
            <w:gridSpan w:val="2"/>
            <w:vMerge w:val="restart"/>
            <w:shd w:val="clear" w:color="auto" w:fill="auto"/>
          </w:tcPr>
          <w:p w:rsidR="002E77B6" w:rsidRDefault="008007DE">
            <w:r>
              <w:rPr>
                <w:rFonts w:hint="eastAsia"/>
              </w:rPr>
              <w:t>HACCP</w:t>
            </w:r>
            <w:r>
              <w:rPr>
                <w:rFonts w:hint="eastAsia"/>
              </w:rPr>
              <w:t>体系</w:t>
            </w:r>
          </w:p>
          <w:p w:rsidR="002E77B6" w:rsidRDefault="008007DE">
            <w:r>
              <w:rPr>
                <w:rFonts w:hint="eastAsia"/>
              </w:rPr>
              <w:t>总要求</w:t>
            </w:r>
          </w:p>
        </w:tc>
        <w:tc>
          <w:tcPr>
            <w:tcW w:w="952" w:type="dxa"/>
            <w:vMerge w:val="restart"/>
            <w:shd w:val="clear" w:color="auto" w:fill="auto"/>
          </w:tcPr>
          <w:p w:rsidR="002E77B6" w:rsidRDefault="008007DE">
            <w:r>
              <w:rPr>
                <w:rFonts w:hint="eastAsia"/>
              </w:rPr>
              <w:t>H(V1.0)</w:t>
            </w:r>
          </w:p>
          <w:p w:rsidR="002E77B6" w:rsidRDefault="008007DE">
            <w:r>
              <w:rPr>
                <w:rFonts w:hint="eastAsia"/>
              </w:rPr>
              <w:t>1</w:t>
            </w:r>
            <w:r>
              <w:t>.1</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2E77B6" w:rsidRDefault="008007DE">
            <w:r>
              <w:sym w:font="Wingdings 2" w:char="0052"/>
            </w:r>
            <w:r>
              <w:rPr>
                <w:rFonts w:hint="eastAsia"/>
              </w:rPr>
              <w:t>符合</w:t>
            </w:r>
          </w:p>
          <w:p w:rsidR="002E77B6" w:rsidRDefault="008007DE">
            <w:r>
              <w:rPr>
                <w:rFonts w:hint="eastAsia"/>
              </w:rPr>
              <w:sym w:font="Wingdings 2" w:char="0052"/>
            </w:r>
            <w:r>
              <w:rPr>
                <w:rFonts w:hint="eastAsia"/>
              </w:rPr>
              <w:t>不符合</w:t>
            </w:r>
          </w:p>
        </w:tc>
      </w:tr>
      <w:tr w:rsidR="002E77B6">
        <w:trPr>
          <w:trHeight w:val="286"/>
        </w:trPr>
        <w:tc>
          <w:tcPr>
            <w:tcW w:w="2048" w:type="dxa"/>
            <w:gridSpan w:val="2"/>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pPr>
              <w:pStyle w:val="1"/>
              <w:adjustRightInd w:val="0"/>
              <w:snapToGrid w:val="0"/>
              <w:spacing w:line="360" w:lineRule="auto"/>
            </w:pPr>
            <w:r>
              <w:rPr>
                <w:rFonts w:ascii="Times New Roman" w:hAnsi="Times New Roman" w:hint="eastAsia"/>
              </w:rPr>
              <w:t>企业于</w:t>
            </w:r>
            <w:r>
              <w:rPr>
                <w:rFonts w:hint="eastAsia"/>
                <w:u w:val="single"/>
              </w:rPr>
              <w:t xml:space="preserve">  2021  </w:t>
            </w:r>
            <w:r>
              <w:rPr>
                <w:rFonts w:hint="eastAsia"/>
                <w:u w:val="single"/>
              </w:rPr>
              <w:t>年</w:t>
            </w:r>
            <w:r>
              <w:rPr>
                <w:rFonts w:hint="eastAsia"/>
                <w:u w:val="single"/>
              </w:rPr>
              <w:t xml:space="preserve"> </w:t>
            </w:r>
            <w:r>
              <w:rPr>
                <w:rFonts w:hint="eastAsia"/>
                <w:u w:val="single"/>
              </w:rPr>
              <w:t>9</w:t>
            </w:r>
            <w:r>
              <w:rPr>
                <w:rFonts w:hint="eastAsia"/>
                <w:u w:val="single"/>
              </w:rPr>
              <w:t xml:space="preserve">  </w:t>
            </w:r>
            <w:r>
              <w:rPr>
                <w:rFonts w:hint="eastAsia"/>
                <w:u w:val="single"/>
              </w:rPr>
              <w:t>月</w:t>
            </w:r>
            <w:r>
              <w:rPr>
                <w:rFonts w:hint="eastAsia"/>
                <w:u w:val="single"/>
              </w:rPr>
              <w:t xml:space="preserve"> 1 </w:t>
            </w:r>
            <w:r>
              <w:rPr>
                <w:rFonts w:hint="eastAsia"/>
                <w:u w:val="single"/>
              </w:rPr>
              <w:t>日</w:t>
            </w:r>
            <w:r>
              <w:rPr>
                <w:rFonts w:hint="eastAsia"/>
              </w:rPr>
              <w:t>建立了文件化</w:t>
            </w:r>
            <w:r>
              <w:rPr>
                <w:rFonts w:hint="eastAsia"/>
              </w:rPr>
              <w:t>HACCP</w:t>
            </w:r>
            <w:r>
              <w:rPr>
                <w:rFonts w:hint="eastAsia"/>
              </w:rPr>
              <w:t>体系；</w:t>
            </w:r>
          </w:p>
          <w:p w:rsidR="002E77B6" w:rsidRDefault="008007DE">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r>
              <w:rPr>
                <w:rFonts w:hint="eastAsia"/>
                <w:u w:val="single"/>
              </w:rPr>
              <w:t>；</w:t>
            </w:r>
          </w:p>
          <w:p w:rsidR="002E77B6" w:rsidRDefault="008007DE">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2E77B6" w:rsidRDefault="008007DE">
            <w:pPr>
              <w:pStyle w:val="1"/>
              <w:adjustRightInd w:val="0"/>
              <w:snapToGrid w:val="0"/>
              <w:spacing w:line="360" w:lineRule="auto"/>
              <w:rPr>
                <w:u w:val="single"/>
              </w:rPr>
            </w:pPr>
            <w:r>
              <w:rPr>
                <w:rFonts w:hint="eastAsia"/>
                <w:u w:val="single"/>
              </w:rPr>
              <w:t>位于广州市花都区新华街宝华路海关西街</w:t>
            </w:r>
            <w:r>
              <w:rPr>
                <w:rFonts w:hint="eastAsia"/>
                <w:u w:val="single"/>
              </w:rPr>
              <w:t>5</w:t>
            </w:r>
            <w:r>
              <w:rPr>
                <w:rFonts w:hint="eastAsia"/>
                <w:u w:val="single"/>
              </w:rPr>
              <w:t>号三层</w:t>
            </w:r>
            <w:r>
              <w:rPr>
                <w:rFonts w:hint="eastAsia"/>
                <w:u w:val="single"/>
              </w:rPr>
              <w:t>3A15</w:t>
            </w:r>
            <w:r>
              <w:rPr>
                <w:rFonts w:hint="eastAsia"/>
                <w:u w:val="single"/>
              </w:rPr>
              <w:t>房广州市好佳顺餐饮管理有限公司预包装食品（不含冷藏冷冻食品）的销售</w:t>
            </w:r>
            <w:r>
              <w:rPr>
                <w:rFonts w:hint="eastAsia"/>
                <w:u w:val="single"/>
              </w:rPr>
              <w:t>;</w:t>
            </w:r>
            <w:r>
              <w:rPr>
                <w:rFonts w:hint="eastAsia"/>
                <w:u w:val="single"/>
              </w:rPr>
              <w:t>位于广州市白云区北太路</w:t>
            </w:r>
            <w:r>
              <w:rPr>
                <w:rFonts w:hint="eastAsia"/>
                <w:u w:val="single"/>
              </w:rPr>
              <w:t>15</w:t>
            </w:r>
            <w:r>
              <w:rPr>
                <w:rFonts w:hint="eastAsia"/>
                <w:u w:val="single"/>
              </w:rPr>
              <w:t>号广东省黄埔技工学校（第一饭堂）的单位食堂的餐饮管理服务（热食类食品制售）</w:t>
            </w:r>
            <w:r>
              <w:rPr>
                <w:rFonts w:hint="eastAsia"/>
                <w:u w:val="single"/>
              </w:rPr>
              <w:t>。</w:t>
            </w:r>
          </w:p>
          <w:p w:rsidR="002E77B6" w:rsidRDefault="008007DE">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2E77B6" w:rsidRDefault="008007DE">
            <w:pPr>
              <w:pStyle w:val="1"/>
              <w:adjustRightInd w:val="0"/>
              <w:snapToGrid w:val="0"/>
              <w:spacing w:line="360" w:lineRule="auto"/>
            </w:pPr>
            <w:r>
              <w:rPr>
                <w:rFonts w:hAnsi="宋体" w:hint="eastAsia"/>
              </w:rPr>
              <w:sym w:font="Wingdings 2" w:char="0052"/>
            </w:r>
            <w:r>
              <w:rPr>
                <w:rFonts w:hint="eastAsia"/>
              </w:rPr>
              <w:t>食品及其辅料的生产、加工</w:t>
            </w:r>
            <w:r>
              <w:rPr>
                <w:rFonts w:hint="eastAsia"/>
              </w:rPr>
              <w:t xml:space="preserve"> </w:t>
            </w:r>
            <w:r>
              <w:rPr>
                <w:rFonts w:hAnsi="宋体" w:hint="eastAsia"/>
              </w:rPr>
              <w:sym w:font="Wingdings 2" w:char="0052"/>
            </w:r>
            <w:r>
              <w:rPr>
                <w:rFonts w:hint="eastAsia"/>
              </w:rPr>
              <w:t>分销、</w:t>
            </w:r>
            <w:r>
              <w:rPr>
                <w:rFonts w:hAnsi="宋体" w:hint="eastAsia"/>
              </w:rPr>
              <w:sym w:font="Wingdings 2" w:char="0052"/>
            </w:r>
            <w:r>
              <w:rPr>
                <w:rFonts w:hint="eastAsia"/>
              </w:rPr>
              <w:t>贮存、</w:t>
            </w:r>
            <w:r>
              <w:rPr>
                <w:rFonts w:hAnsi="宋体" w:hint="eastAsia"/>
              </w:rPr>
              <w:sym w:font="Wingdings 2" w:char="0052"/>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52"/>
            </w:r>
            <w:r>
              <w:rPr>
                <w:rFonts w:hint="eastAsia"/>
              </w:rPr>
              <w:t>生产服务提供</w:t>
            </w:r>
          </w:p>
          <w:p w:rsidR="002E77B6" w:rsidRDefault="008007DE">
            <w:pPr>
              <w:pStyle w:val="1"/>
              <w:adjustRightInd w:val="0"/>
              <w:snapToGrid w:val="0"/>
              <w:spacing w:line="360" w:lineRule="auto"/>
              <w:rPr>
                <w:u w:val="single"/>
              </w:rPr>
            </w:pPr>
            <w:r>
              <w:rPr>
                <w:rFonts w:hint="eastAsia"/>
              </w:rPr>
              <w:t>外包过程包括：</w:t>
            </w:r>
            <w:r>
              <w:rPr>
                <w:rFonts w:hint="eastAsia"/>
                <w:u w:val="single"/>
              </w:rPr>
              <w:t>无</w:t>
            </w:r>
            <w:r>
              <w:rPr>
                <w:rFonts w:hint="eastAsia"/>
                <w:u w:val="single"/>
              </w:rPr>
              <w:t xml:space="preserve">   </w:t>
            </w:r>
          </w:p>
          <w:p w:rsidR="002E77B6" w:rsidRDefault="008007DE">
            <w:pPr>
              <w:spacing w:line="360" w:lineRule="auto"/>
            </w:pPr>
            <w:r>
              <w:rPr>
                <w:rFonts w:hint="eastAsia"/>
              </w:rPr>
              <w:t>是否发生食品安全系统性偏差，</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t>☑</w:t>
            </w:r>
            <w:r>
              <w:rPr>
                <w:rFonts w:ascii="宋体" w:hAnsi="宋体" w:hint="eastAsia"/>
              </w:rPr>
              <w:t xml:space="preserve"> </w:t>
            </w:r>
            <w:r>
              <w:rPr>
                <w:rFonts w:hint="eastAsia"/>
              </w:rPr>
              <w:t>否</w:t>
            </w:r>
          </w:p>
          <w:p w:rsidR="002E77B6" w:rsidRDefault="008007DE">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sym w:font="Wingdings 2" w:char="0052"/>
            </w:r>
            <w:r>
              <w:rPr>
                <w:rFonts w:ascii="宋体" w:hAnsi="宋体" w:hint="eastAsia"/>
              </w:rPr>
              <w:t xml:space="preserve"> </w:t>
            </w:r>
            <w:r>
              <w:rPr>
                <w:rFonts w:hint="eastAsia"/>
              </w:rPr>
              <w:t>否，体系建立以来未发生</w:t>
            </w:r>
          </w:p>
        </w:tc>
        <w:tc>
          <w:tcPr>
            <w:tcW w:w="1587" w:type="dxa"/>
            <w:vMerge/>
            <w:shd w:val="clear" w:color="auto" w:fill="auto"/>
          </w:tcPr>
          <w:p w:rsidR="002E77B6" w:rsidRDefault="002E77B6"/>
        </w:tc>
      </w:tr>
      <w:tr w:rsidR="002E77B6">
        <w:trPr>
          <w:trHeight w:val="443"/>
        </w:trPr>
        <w:tc>
          <w:tcPr>
            <w:tcW w:w="2048" w:type="dxa"/>
            <w:gridSpan w:val="2"/>
            <w:vMerge w:val="restart"/>
            <w:shd w:val="clear" w:color="auto" w:fill="auto"/>
          </w:tcPr>
          <w:p w:rsidR="002E77B6" w:rsidRDefault="008007DE">
            <w:r>
              <w:rPr>
                <w:rFonts w:hint="eastAsia"/>
              </w:rPr>
              <w:t>确定食品安全管理体系的范围</w:t>
            </w:r>
          </w:p>
        </w:tc>
        <w:tc>
          <w:tcPr>
            <w:tcW w:w="952" w:type="dxa"/>
            <w:vMerge w:val="restart"/>
            <w:shd w:val="clear" w:color="auto" w:fill="auto"/>
          </w:tcPr>
          <w:p w:rsidR="002E77B6" w:rsidRDefault="008007DE">
            <w:r>
              <w:rPr>
                <w:rFonts w:hint="eastAsia"/>
              </w:rPr>
              <w:t>F4.3</w:t>
            </w:r>
          </w:p>
          <w:p w:rsidR="002E77B6" w:rsidRDefault="002E77B6"/>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pPr>
              <w:tabs>
                <w:tab w:val="center" w:pos="4575"/>
              </w:tabs>
            </w:pPr>
            <w:r>
              <w:rPr>
                <w:rFonts w:hint="eastAsia"/>
              </w:rPr>
              <w:t>如：</w:t>
            </w:r>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822"/>
        </w:trPr>
        <w:tc>
          <w:tcPr>
            <w:tcW w:w="2048" w:type="dxa"/>
            <w:gridSpan w:val="2"/>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5347"/>
              <w:gridCol w:w="1785"/>
            </w:tblGrid>
            <w:tr w:rsidR="002E77B6">
              <w:tc>
                <w:tcPr>
                  <w:tcW w:w="1911" w:type="dxa"/>
                </w:tcPr>
                <w:p w:rsidR="002E77B6" w:rsidRDefault="008007DE">
                  <w:r>
                    <w:rPr>
                      <w:rFonts w:hint="eastAsia"/>
                    </w:rPr>
                    <w:t>范围的项目</w:t>
                  </w:r>
                </w:p>
              </w:tc>
              <w:tc>
                <w:tcPr>
                  <w:tcW w:w="5347" w:type="dxa"/>
                </w:tcPr>
                <w:p w:rsidR="002E77B6" w:rsidRDefault="008007DE">
                  <w:r>
                    <w:rPr>
                      <w:rFonts w:hint="eastAsia"/>
                    </w:rPr>
                    <w:t>内容描述</w:t>
                  </w:r>
                </w:p>
              </w:tc>
              <w:tc>
                <w:tcPr>
                  <w:tcW w:w="1785" w:type="dxa"/>
                </w:tcPr>
                <w:p w:rsidR="002E77B6" w:rsidRDefault="008007DE">
                  <w:r>
                    <w:rPr>
                      <w:rFonts w:hint="eastAsia"/>
                    </w:rPr>
                    <w:t>备注</w:t>
                  </w:r>
                </w:p>
              </w:tc>
            </w:tr>
            <w:tr w:rsidR="002E77B6">
              <w:tc>
                <w:tcPr>
                  <w:tcW w:w="1911" w:type="dxa"/>
                </w:tcPr>
                <w:p w:rsidR="002E77B6" w:rsidRDefault="008007DE">
                  <w:r>
                    <w:rPr>
                      <w:rFonts w:hint="eastAsia"/>
                    </w:rPr>
                    <w:t>产品或产品类别</w:t>
                  </w:r>
                  <w:r>
                    <w:rPr>
                      <w:rFonts w:hint="eastAsia"/>
                    </w:rPr>
                    <w:t>/</w:t>
                  </w:r>
                  <w:r>
                    <w:rPr>
                      <w:rFonts w:hint="eastAsia"/>
                    </w:rPr>
                    <w:t>服务的过程</w:t>
                  </w:r>
                </w:p>
              </w:tc>
              <w:tc>
                <w:tcPr>
                  <w:tcW w:w="5347" w:type="dxa"/>
                </w:tcPr>
                <w:p w:rsidR="002E77B6" w:rsidRDefault="008007DE">
                  <w:r>
                    <w:rPr>
                      <w:rFonts w:hint="eastAsia"/>
                    </w:rPr>
                    <w:t>预包装食品（不含冷藏冷冻食品）的销售</w:t>
                  </w:r>
                  <w:r>
                    <w:rPr>
                      <w:rFonts w:hint="eastAsia"/>
                    </w:rPr>
                    <w:t>、</w:t>
                  </w:r>
                  <w:r>
                    <w:rPr>
                      <w:rFonts w:hint="eastAsia"/>
                    </w:rPr>
                    <w:t>餐饮管理服务（热食类食品制售）</w:t>
                  </w:r>
                </w:p>
              </w:tc>
              <w:tc>
                <w:tcPr>
                  <w:tcW w:w="1785" w:type="dxa"/>
                </w:tcPr>
                <w:p w:rsidR="002E77B6" w:rsidRDefault="002E77B6"/>
              </w:tc>
            </w:tr>
            <w:tr w:rsidR="002E77B6">
              <w:tc>
                <w:tcPr>
                  <w:tcW w:w="1911" w:type="dxa"/>
                </w:tcPr>
                <w:p w:rsidR="002E77B6" w:rsidRDefault="008007DE">
                  <w:r>
                    <w:rPr>
                      <w:rFonts w:hint="eastAsia"/>
                    </w:rPr>
                    <w:t>经营地址（生产</w:t>
                  </w:r>
                  <w:r>
                    <w:rPr>
                      <w:rFonts w:hint="eastAsia"/>
                    </w:rPr>
                    <w:t>/</w:t>
                  </w:r>
                  <w:r>
                    <w:rPr>
                      <w:rFonts w:hint="eastAsia"/>
                    </w:rPr>
                    <w:t>服务场地）</w:t>
                  </w:r>
                </w:p>
              </w:tc>
              <w:tc>
                <w:tcPr>
                  <w:tcW w:w="5347" w:type="dxa"/>
                </w:tcPr>
                <w:p w:rsidR="002E77B6" w:rsidRDefault="008007DE">
                  <w:r>
                    <w:rPr>
                      <w:rFonts w:hint="eastAsia"/>
                    </w:rPr>
                    <w:t>注册地址：</w:t>
                  </w:r>
                  <w:r>
                    <w:rPr>
                      <w:rFonts w:hint="eastAsia"/>
                      <w:u w:val="single"/>
                    </w:rPr>
                    <w:t>广州市花都区新华街宝华路海关西街</w:t>
                  </w:r>
                  <w:r>
                    <w:rPr>
                      <w:rFonts w:hint="eastAsia"/>
                      <w:u w:val="single"/>
                    </w:rPr>
                    <w:t>5</w:t>
                  </w:r>
                  <w:r>
                    <w:rPr>
                      <w:rFonts w:hint="eastAsia"/>
                      <w:u w:val="single"/>
                    </w:rPr>
                    <w:t>号三层</w:t>
                  </w:r>
                  <w:r>
                    <w:rPr>
                      <w:rFonts w:hint="eastAsia"/>
                      <w:u w:val="single"/>
                    </w:rPr>
                    <w:t>3A15</w:t>
                  </w:r>
                  <w:r>
                    <w:rPr>
                      <w:rFonts w:hint="eastAsia"/>
                      <w:u w:val="single"/>
                    </w:rPr>
                    <w:t>房</w:t>
                  </w:r>
                </w:p>
                <w:p w:rsidR="002E77B6" w:rsidRDefault="008007DE">
                  <w:r>
                    <w:rPr>
                      <w:rFonts w:hint="eastAsia"/>
                    </w:rPr>
                    <w:t>经营地址：</w:t>
                  </w:r>
                  <w:r>
                    <w:rPr>
                      <w:rFonts w:hint="eastAsia"/>
                      <w:u w:val="single"/>
                    </w:rPr>
                    <w:t>广州市花都区新华街宝华路海关西街</w:t>
                  </w:r>
                  <w:r>
                    <w:rPr>
                      <w:rFonts w:hint="eastAsia"/>
                      <w:u w:val="single"/>
                    </w:rPr>
                    <w:t>5</w:t>
                  </w:r>
                  <w:r>
                    <w:rPr>
                      <w:rFonts w:hint="eastAsia"/>
                      <w:u w:val="single"/>
                    </w:rPr>
                    <w:t>号三层</w:t>
                  </w:r>
                  <w:r>
                    <w:rPr>
                      <w:rFonts w:hint="eastAsia"/>
                      <w:u w:val="single"/>
                    </w:rPr>
                    <w:t>3A15</w:t>
                  </w:r>
                  <w:r>
                    <w:rPr>
                      <w:rFonts w:hint="eastAsia"/>
                      <w:u w:val="single"/>
                    </w:rPr>
                    <w:t>房</w:t>
                  </w:r>
                  <w:r>
                    <w:rPr>
                      <w:rFonts w:hint="eastAsia"/>
                      <w:u w:val="single"/>
                    </w:rPr>
                    <w:t>、</w:t>
                  </w:r>
                  <w:r>
                    <w:rPr>
                      <w:rFonts w:hint="eastAsia"/>
                      <w:u w:val="single"/>
                    </w:rPr>
                    <w:t>广州市白云区北太路</w:t>
                  </w:r>
                  <w:r>
                    <w:rPr>
                      <w:rFonts w:hint="eastAsia"/>
                      <w:u w:val="single"/>
                    </w:rPr>
                    <w:t>15</w:t>
                  </w:r>
                  <w:r>
                    <w:rPr>
                      <w:rFonts w:hint="eastAsia"/>
                      <w:u w:val="single"/>
                    </w:rPr>
                    <w:t>号广东省黄埔技工学校（第一饭堂）</w:t>
                  </w:r>
                </w:p>
              </w:tc>
              <w:tc>
                <w:tcPr>
                  <w:tcW w:w="1785" w:type="dxa"/>
                </w:tcPr>
                <w:p w:rsidR="002E77B6" w:rsidRDefault="002E77B6"/>
              </w:tc>
            </w:tr>
            <w:tr w:rsidR="002E77B6">
              <w:tc>
                <w:tcPr>
                  <w:tcW w:w="1911" w:type="dxa"/>
                </w:tcPr>
                <w:p w:rsidR="002E77B6" w:rsidRDefault="008007DE">
                  <w:r>
                    <w:rPr>
                      <w:rFonts w:hint="eastAsia"/>
                    </w:rPr>
                    <w:t>临时现场</w:t>
                  </w:r>
                </w:p>
              </w:tc>
              <w:tc>
                <w:tcPr>
                  <w:tcW w:w="5347" w:type="dxa"/>
                </w:tcPr>
                <w:p w:rsidR="002E77B6" w:rsidRDefault="008007DE">
                  <w:r>
                    <w:rPr>
                      <w:rFonts w:hint="eastAsia"/>
                    </w:rPr>
                    <w:t>——</w:t>
                  </w:r>
                </w:p>
              </w:tc>
              <w:tc>
                <w:tcPr>
                  <w:tcW w:w="1785" w:type="dxa"/>
                </w:tcPr>
                <w:p w:rsidR="002E77B6" w:rsidRDefault="002E77B6"/>
              </w:tc>
            </w:tr>
            <w:tr w:rsidR="002E77B6">
              <w:tc>
                <w:tcPr>
                  <w:tcW w:w="1911" w:type="dxa"/>
                </w:tcPr>
                <w:p w:rsidR="002E77B6" w:rsidRDefault="008007DE">
                  <w:r>
                    <w:rPr>
                      <w:rFonts w:hint="eastAsia"/>
                    </w:rPr>
                    <w:t>多场所</w:t>
                  </w:r>
                </w:p>
              </w:tc>
              <w:tc>
                <w:tcPr>
                  <w:tcW w:w="5347" w:type="dxa"/>
                </w:tcPr>
                <w:p w:rsidR="002E77B6" w:rsidRDefault="008007DE">
                  <w:pPr>
                    <w:pStyle w:val="1"/>
                    <w:adjustRightInd w:val="0"/>
                    <w:snapToGrid w:val="0"/>
                    <w:spacing w:line="360" w:lineRule="auto"/>
                  </w:pPr>
                  <w:r>
                    <w:rPr>
                      <w:rFonts w:hint="eastAsia"/>
                    </w:rPr>
                    <w:t>位于广州市花都区新华街宝华路海关西街</w:t>
                  </w:r>
                  <w:r>
                    <w:rPr>
                      <w:rFonts w:hint="eastAsia"/>
                    </w:rPr>
                    <w:t>5</w:t>
                  </w:r>
                  <w:r>
                    <w:rPr>
                      <w:rFonts w:hint="eastAsia"/>
                    </w:rPr>
                    <w:t>号三层</w:t>
                  </w:r>
                  <w:r>
                    <w:rPr>
                      <w:rFonts w:hint="eastAsia"/>
                    </w:rPr>
                    <w:t>3A15</w:t>
                  </w:r>
                  <w:r>
                    <w:rPr>
                      <w:rFonts w:hint="eastAsia"/>
                    </w:rPr>
                    <w:t>房广州市好佳顺餐饮管理有限公司预包装食品（不含冷藏冷冻食品）的销售</w:t>
                  </w:r>
                  <w:r>
                    <w:rPr>
                      <w:rFonts w:hint="eastAsia"/>
                    </w:rPr>
                    <w:t>；</w:t>
                  </w:r>
                </w:p>
                <w:p w:rsidR="002E77B6" w:rsidRDefault="008007DE">
                  <w:pPr>
                    <w:pStyle w:val="1"/>
                    <w:adjustRightInd w:val="0"/>
                    <w:snapToGrid w:val="0"/>
                    <w:spacing w:line="360" w:lineRule="auto"/>
                  </w:pPr>
                  <w:r>
                    <w:rPr>
                      <w:rFonts w:hint="eastAsia"/>
                    </w:rPr>
                    <w:t>位于广州市白云区北太路</w:t>
                  </w:r>
                  <w:r>
                    <w:rPr>
                      <w:rFonts w:hint="eastAsia"/>
                    </w:rPr>
                    <w:t>15</w:t>
                  </w:r>
                  <w:r>
                    <w:rPr>
                      <w:rFonts w:hint="eastAsia"/>
                    </w:rPr>
                    <w:t>号广东省黄埔技工学校（第一饭堂）的单位食堂的餐饮管理服务（热食类食品制售）</w:t>
                  </w:r>
                  <w:r>
                    <w:rPr>
                      <w:rFonts w:hint="eastAsia"/>
                    </w:rPr>
                    <w:t>。</w:t>
                  </w:r>
                </w:p>
              </w:tc>
              <w:tc>
                <w:tcPr>
                  <w:tcW w:w="1785" w:type="dxa"/>
                </w:tcPr>
                <w:p w:rsidR="002E77B6" w:rsidRDefault="002E77B6"/>
              </w:tc>
            </w:tr>
            <w:tr w:rsidR="002E77B6">
              <w:tc>
                <w:tcPr>
                  <w:tcW w:w="1911" w:type="dxa"/>
                </w:tcPr>
                <w:p w:rsidR="002E77B6" w:rsidRDefault="008007DE">
                  <w:r>
                    <w:rPr>
                      <w:rFonts w:hint="eastAsia"/>
                    </w:rPr>
                    <w:t>组织单元（部门</w:t>
                  </w:r>
                  <w:r>
                    <w:rPr>
                      <w:rFonts w:hint="eastAsia"/>
                    </w:rPr>
                    <w:t>/</w:t>
                  </w:r>
                  <w:r>
                    <w:rPr>
                      <w:rFonts w:hint="eastAsia"/>
                    </w:rPr>
                    <w:t>分支）</w:t>
                  </w:r>
                </w:p>
              </w:tc>
              <w:tc>
                <w:tcPr>
                  <w:tcW w:w="5347" w:type="dxa"/>
                </w:tcPr>
                <w:p w:rsidR="002E77B6" w:rsidRDefault="008007DE">
                  <w:r>
                    <w:rPr>
                      <w:rFonts w:hint="eastAsia"/>
                    </w:rPr>
                    <w:sym w:font="Wingdings" w:char="00FE"/>
                  </w:r>
                  <w:r>
                    <w:rPr>
                      <w:rFonts w:hint="eastAsia"/>
                    </w:rPr>
                    <w:t>与组织结构图一致</w:t>
                  </w:r>
                </w:p>
                <w:p w:rsidR="002E77B6" w:rsidRDefault="008007DE">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2E77B6" w:rsidRDefault="008007DE">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1785" w:type="dxa"/>
                </w:tcPr>
                <w:p w:rsidR="002E77B6" w:rsidRDefault="002E77B6"/>
              </w:tc>
            </w:tr>
            <w:tr w:rsidR="002E77B6">
              <w:tc>
                <w:tcPr>
                  <w:tcW w:w="1911" w:type="dxa"/>
                </w:tcPr>
                <w:p w:rsidR="002E77B6" w:rsidRDefault="008007DE">
                  <w:r>
                    <w:rPr>
                      <w:rFonts w:hint="eastAsia"/>
                    </w:rPr>
                    <w:t>时间</w:t>
                  </w:r>
                </w:p>
              </w:tc>
              <w:tc>
                <w:tcPr>
                  <w:tcW w:w="5347" w:type="dxa"/>
                </w:tcPr>
                <w:p w:rsidR="002E77B6" w:rsidRDefault="008007DE">
                  <w:r>
                    <w:rPr>
                      <w:rFonts w:hint="eastAsia"/>
                    </w:rPr>
                    <w:sym w:font="Wingdings" w:char="00FE"/>
                  </w:r>
                  <w:r>
                    <w:rPr>
                      <w:rFonts w:hint="eastAsia"/>
                    </w:rPr>
                    <w:t xml:space="preserve"> </w:t>
                  </w:r>
                  <w:r>
                    <w:rPr>
                      <w:rFonts w:hint="eastAsia"/>
                    </w:rPr>
                    <w:t>体系建立以来</w:t>
                  </w:r>
                  <w:r>
                    <w:rPr>
                      <w:rFonts w:hint="eastAsia"/>
                    </w:rPr>
                    <w:t xml:space="preserve"> </w:t>
                  </w:r>
                  <w:r>
                    <w:rPr>
                      <w:rFonts w:hint="eastAsia"/>
                    </w:rPr>
                    <w:t>，</w:t>
                  </w:r>
                  <w:r>
                    <w:rPr>
                      <w:rFonts w:hint="eastAsia"/>
                    </w:rPr>
                    <w:t>2021-0</w:t>
                  </w:r>
                  <w:r>
                    <w:rPr>
                      <w:rFonts w:hint="eastAsia"/>
                    </w:rPr>
                    <w:t>9</w:t>
                  </w:r>
                  <w:r>
                    <w:rPr>
                      <w:rFonts w:hint="eastAsia"/>
                    </w:rPr>
                    <w:t>-01</w:t>
                  </w:r>
                </w:p>
                <w:p w:rsidR="002E77B6" w:rsidRDefault="008007DE">
                  <w:r>
                    <w:rPr>
                      <w:rFonts w:hint="eastAsia"/>
                    </w:rPr>
                    <w:sym w:font="Wingdings" w:char="00A8"/>
                  </w:r>
                  <w:r>
                    <w:rPr>
                      <w:rFonts w:hint="eastAsia"/>
                    </w:rPr>
                    <w:t xml:space="preserve"> </w:t>
                  </w:r>
                  <w:r>
                    <w:rPr>
                      <w:rFonts w:hint="eastAsia"/>
                    </w:rPr>
                    <w:t>近一年以来</w:t>
                  </w:r>
                </w:p>
              </w:tc>
              <w:tc>
                <w:tcPr>
                  <w:tcW w:w="1785" w:type="dxa"/>
                </w:tcPr>
                <w:p w:rsidR="002E77B6" w:rsidRDefault="002E77B6"/>
              </w:tc>
            </w:tr>
          </w:tbl>
          <w:p w:rsidR="002E77B6" w:rsidRDefault="002E77B6"/>
          <w:p w:rsidR="002E77B6" w:rsidRDefault="008007DE">
            <w:pPr>
              <w:rPr>
                <w:color w:val="000000"/>
                <w:szCs w:val="21"/>
              </w:rPr>
            </w:pPr>
            <w:r>
              <w:rPr>
                <w:rFonts w:hint="eastAsia"/>
                <w:color w:val="000000"/>
                <w:szCs w:val="21"/>
              </w:rPr>
              <w:t>在企业的管理手册中有描述。</w:t>
            </w:r>
          </w:p>
        </w:tc>
        <w:tc>
          <w:tcPr>
            <w:tcW w:w="1587" w:type="dxa"/>
            <w:vMerge/>
            <w:shd w:val="clear" w:color="auto" w:fill="auto"/>
          </w:tcPr>
          <w:p w:rsidR="002E77B6" w:rsidRDefault="002E77B6"/>
        </w:tc>
      </w:tr>
      <w:tr w:rsidR="002E77B6">
        <w:trPr>
          <w:trHeight w:val="443"/>
        </w:trPr>
        <w:tc>
          <w:tcPr>
            <w:tcW w:w="2048" w:type="dxa"/>
            <w:gridSpan w:val="2"/>
            <w:vMerge w:val="restart"/>
            <w:shd w:val="clear" w:color="auto" w:fill="auto"/>
          </w:tcPr>
          <w:p w:rsidR="002E77B6" w:rsidRDefault="008007DE">
            <w:r>
              <w:rPr>
                <w:rFonts w:hint="eastAsia"/>
              </w:rPr>
              <w:t>食品安全管理体系</w:t>
            </w:r>
          </w:p>
        </w:tc>
        <w:tc>
          <w:tcPr>
            <w:tcW w:w="952" w:type="dxa"/>
            <w:vMerge w:val="restart"/>
            <w:shd w:val="clear" w:color="auto" w:fill="auto"/>
          </w:tcPr>
          <w:p w:rsidR="002E77B6" w:rsidRDefault="008007DE">
            <w:r>
              <w:rPr>
                <w:rFonts w:hint="eastAsia"/>
              </w:rPr>
              <w:t xml:space="preserve">F4.4 </w:t>
            </w:r>
          </w:p>
          <w:p w:rsidR="002E77B6" w:rsidRDefault="002E77B6"/>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t>如：</w:t>
            </w:r>
            <w:r>
              <w:sym w:font="Wingdings" w:char="00FE"/>
            </w:r>
            <w:r>
              <w:rPr>
                <w:rFonts w:hint="eastAsia"/>
              </w:rPr>
              <w:t>管理手册第</w:t>
            </w:r>
            <w:r>
              <w:rPr>
                <w:rFonts w:hint="eastAsia"/>
              </w:rPr>
              <w:t>4.4</w:t>
            </w:r>
            <w:r>
              <w:rPr>
                <w:rFonts w:hint="eastAsia"/>
              </w:rPr>
              <w:t>条款</w:t>
            </w:r>
          </w:p>
        </w:tc>
        <w:tc>
          <w:tcPr>
            <w:tcW w:w="1587" w:type="dxa"/>
            <w:vMerge w:val="restart"/>
            <w:shd w:val="clear" w:color="auto" w:fill="auto"/>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822"/>
        </w:trPr>
        <w:tc>
          <w:tcPr>
            <w:tcW w:w="2048" w:type="dxa"/>
            <w:gridSpan w:val="2"/>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pPr>
              <w:spacing w:before="40" w:after="40" w:line="360" w:lineRule="auto"/>
              <w:rPr>
                <w:lang w:val="en-GB"/>
              </w:rPr>
            </w:pPr>
            <w:r>
              <w:rPr>
                <w:rFonts w:hint="eastAsia"/>
              </w:rPr>
              <w:t>组织考虑了内外部问题和相关方期望对食品安全管理体系的过程进行了确认，对输入、输出、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E77B6" w:rsidRDefault="008007DE">
            <w:pPr>
              <w:spacing w:before="40" w:after="40" w:line="360" w:lineRule="auto"/>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E77B6" w:rsidRDefault="008007DE">
            <w:pPr>
              <w:spacing w:before="40" w:after="40" w:line="360" w:lineRule="auto"/>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2E77B6" w:rsidRDefault="008007DE">
            <w:pPr>
              <w:spacing w:before="40" w:after="40" w:line="360" w:lineRule="auto"/>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☑其他（车辆管理）</w:t>
            </w:r>
          </w:p>
          <w:p w:rsidR="002E77B6" w:rsidRDefault="002E77B6">
            <w:pPr>
              <w:spacing w:before="40" w:after="40" w:line="360" w:lineRule="auto"/>
              <w:rPr>
                <w:b/>
                <w:bCs/>
              </w:rPr>
            </w:pPr>
          </w:p>
          <w:p w:rsidR="002E77B6" w:rsidRDefault="008007DE">
            <w:pPr>
              <w:spacing w:before="40" w:after="40" w:line="360" w:lineRule="auto"/>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rPr>
              <w:t>无外包</w:t>
            </w:r>
            <w:r>
              <w:rPr>
                <w:rFonts w:hint="eastAsia"/>
                <w:b/>
                <w:bCs/>
                <w:lang w:val="en-GB"/>
              </w:rPr>
              <w:t>）</w:t>
            </w:r>
          </w:p>
          <w:p w:rsidR="002E77B6" w:rsidRDefault="008007DE">
            <w:pPr>
              <w:spacing w:before="40" w:after="40" w:line="360" w:lineRule="auto"/>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2E77B6" w:rsidRDefault="008007DE">
            <w:pPr>
              <w:spacing w:before="40" w:after="40" w:line="360" w:lineRule="auto"/>
              <w:rPr>
                <w:lang w:val="en-GB"/>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A3"/>
            </w:r>
            <w:r>
              <w:rPr>
                <w:rFonts w:hint="eastAsia"/>
              </w:rPr>
              <w:t>冷库冷柜设备维保</w:t>
            </w:r>
          </w:p>
          <w:p w:rsidR="002E77B6" w:rsidRDefault="008007DE">
            <w:pPr>
              <w:spacing w:line="360" w:lineRule="auto"/>
              <w:rPr>
                <w:highlight w:val="cyan"/>
              </w:rPr>
            </w:pPr>
            <w:r>
              <w:rPr>
                <w:rFonts w:hint="eastAsia"/>
                <w:lang w:val="en-GB"/>
              </w:rPr>
              <w:t>组织通过</w:t>
            </w:r>
            <w:r>
              <w:rPr>
                <w:rFonts w:hint="eastAsia"/>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7" w:type="dxa"/>
            <w:vMerge/>
            <w:shd w:val="clear" w:color="auto" w:fill="auto"/>
          </w:tcPr>
          <w:p w:rsidR="002E77B6" w:rsidRDefault="002E77B6"/>
        </w:tc>
      </w:tr>
      <w:tr w:rsidR="002E77B6">
        <w:trPr>
          <w:trHeight w:val="481"/>
        </w:trPr>
        <w:tc>
          <w:tcPr>
            <w:tcW w:w="2048" w:type="dxa"/>
            <w:gridSpan w:val="2"/>
            <w:vMerge w:val="restart"/>
            <w:shd w:val="clear" w:color="auto" w:fill="auto"/>
          </w:tcPr>
          <w:p w:rsidR="002E77B6" w:rsidRDefault="008007DE">
            <w:r>
              <w:rPr>
                <w:rFonts w:hint="eastAsia"/>
              </w:rPr>
              <w:t xml:space="preserve">  </w:t>
            </w:r>
            <w:r>
              <w:rPr>
                <w:rFonts w:hint="eastAsia"/>
              </w:rPr>
              <w:t>食品安全文化</w:t>
            </w:r>
          </w:p>
          <w:p w:rsidR="002E77B6" w:rsidRDefault="002E77B6"/>
        </w:tc>
        <w:tc>
          <w:tcPr>
            <w:tcW w:w="952" w:type="dxa"/>
            <w:vMerge w:val="restart"/>
            <w:shd w:val="clear" w:color="auto" w:fill="auto"/>
          </w:tcPr>
          <w:p w:rsidR="002E77B6" w:rsidRDefault="008007DE">
            <w:r>
              <w:rPr>
                <w:rFonts w:hint="eastAsia"/>
              </w:rPr>
              <w:t>H(V1.0)</w:t>
            </w:r>
          </w:p>
          <w:p w:rsidR="002E77B6" w:rsidRDefault="008007DE">
            <w:r>
              <w:rPr>
                <w:rFonts w:hint="eastAsia"/>
              </w:rPr>
              <w:t>2.3</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sym w:font="Wingdings 2" w:char="0052"/>
            </w:r>
            <w:r>
              <w:rPr>
                <w:rFonts w:hint="eastAsia"/>
              </w:rPr>
              <w:t>管理手册</w:t>
            </w:r>
          </w:p>
        </w:tc>
        <w:tc>
          <w:tcPr>
            <w:tcW w:w="1587" w:type="dxa"/>
            <w:vMerge w:val="restart"/>
            <w:shd w:val="clear" w:color="auto" w:fill="auto"/>
          </w:tcPr>
          <w:p w:rsidR="002E77B6" w:rsidRDefault="008007DE">
            <w:r>
              <w:sym w:font="Wingdings 2" w:char="0052"/>
            </w:r>
            <w:r>
              <w:rPr>
                <w:rFonts w:hint="eastAsia"/>
              </w:rPr>
              <w:t>符合</w:t>
            </w:r>
          </w:p>
          <w:p w:rsidR="002E77B6" w:rsidRDefault="008007DE">
            <w:r>
              <w:rPr>
                <w:rFonts w:hint="eastAsia"/>
              </w:rPr>
              <w:sym w:font="Wingdings 2" w:char="0052"/>
            </w:r>
            <w:r>
              <w:rPr>
                <w:rFonts w:hint="eastAsia"/>
              </w:rPr>
              <w:t>不符合</w:t>
            </w:r>
          </w:p>
        </w:tc>
      </w:tr>
      <w:tr w:rsidR="002E77B6">
        <w:trPr>
          <w:trHeight w:val="481"/>
        </w:trPr>
        <w:tc>
          <w:tcPr>
            <w:tcW w:w="2048" w:type="dxa"/>
            <w:gridSpan w:val="2"/>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pPr>
              <w:spacing w:line="360" w:lineRule="auto"/>
            </w:pPr>
            <w:r>
              <w:rPr>
                <w:rFonts w:hint="eastAsia"/>
              </w:rPr>
              <w:t>最高管理者确保履行食品安全责任，建立企业的食品安全文化，应包括以下内容：</w:t>
            </w:r>
          </w:p>
          <w:p w:rsidR="002E77B6" w:rsidRDefault="008007DE">
            <w:pPr>
              <w:spacing w:line="360" w:lineRule="auto"/>
            </w:pPr>
            <w:r>
              <w:rPr>
                <w:rFonts w:hint="eastAsia"/>
              </w:rPr>
              <w:sym w:font="Wingdings 2" w:char="0052"/>
            </w:r>
            <w:r>
              <w:rPr>
                <w:rFonts w:hint="eastAsia"/>
              </w:rPr>
              <w:t xml:space="preserve"> </w:t>
            </w:r>
            <w:r>
              <w:rPr>
                <w:rFonts w:hint="eastAsia"/>
              </w:rPr>
              <w:t>通过培训让员工知晓企业食品安全文化，形成良好的食品安全意识；</w:t>
            </w:r>
          </w:p>
          <w:p w:rsidR="002E77B6" w:rsidRDefault="008007DE">
            <w:pPr>
              <w:spacing w:line="360" w:lineRule="auto"/>
              <w:rPr>
                <w:u w:val="single"/>
              </w:rPr>
            </w:pPr>
            <w:r>
              <w:rPr>
                <w:rFonts w:hint="eastAsia"/>
              </w:rPr>
              <w:t xml:space="preserve">   </w:t>
            </w:r>
            <w:r>
              <w:rPr>
                <w:rFonts w:hint="eastAsia"/>
              </w:rPr>
              <w:t>《培训记录》</w:t>
            </w:r>
            <w:r>
              <w:rPr>
                <w:rFonts w:hint="eastAsia"/>
                <w:u w:val="single"/>
              </w:rPr>
              <w:t xml:space="preserve"> </w:t>
            </w:r>
            <w:r>
              <w:rPr>
                <w:rFonts w:hint="eastAsia"/>
                <w:u w:val="single"/>
              </w:rPr>
              <w:t>2021</w:t>
            </w:r>
            <w:r>
              <w:rPr>
                <w:rFonts w:hint="eastAsia"/>
                <w:u w:val="single"/>
              </w:rPr>
              <w:t>年</w:t>
            </w:r>
            <w:r>
              <w:rPr>
                <w:rFonts w:hint="eastAsia"/>
                <w:u w:val="single"/>
              </w:rPr>
              <w:t xml:space="preserve"> </w:t>
            </w:r>
            <w:r>
              <w:rPr>
                <w:rFonts w:hint="eastAsia"/>
                <w:u w:val="single"/>
              </w:rPr>
              <w:t>10</w:t>
            </w:r>
            <w:r>
              <w:rPr>
                <w:rFonts w:hint="eastAsia"/>
                <w:u w:val="single"/>
              </w:rPr>
              <w:t xml:space="preserve"> </w:t>
            </w:r>
            <w:r>
              <w:rPr>
                <w:rFonts w:hint="eastAsia"/>
                <w:u w:val="single"/>
              </w:rPr>
              <w:t>月</w:t>
            </w:r>
            <w:r>
              <w:rPr>
                <w:rFonts w:hint="eastAsia"/>
                <w:u w:val="single"/>
              </w:rPr>
              <w:t xml:space="preserve"> </w:t>
            </w:r>
            <w:r>
              <w:rPr>
                <w:rFonts w:hint="eastAsia"/>
                <w:u w:val="single"/>
              </w:rPr>
              <w:t>17</w:t>
            </w:r>
            <w:r>
              <w:rPr>
                <w:rFonts w:hint="eastAsia"/>
                <w:u w:val="single"/>
              </w:rPr>
              <w:t xml:space="preserve"> </w:t>
            </w:r>
            <w:r>
              <w:rPr>
                <w:rFonts w:hint="eastAsia"/>
                <w:u w:val="single"/>
              </w:rPr>
              <w:t>日</w:t>
            </w:r>
            <w:r>
              <w:rPr>
                <w:rFonts w:hint="eastAsia"/>
                <w:u w:val="single"/>
              </w:rPr>
              <w:t xml:space="preserve">  </w:t>
            </w:r>
          </w:p>
          <w:p w:rsidR="002E77B6" w:rsidRDefault="008007DE">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2E77B6" w:rsidRDefault="008007DE">
            <w:pPr>
              <w:spacing w:line="360" w:lineRule="auto"/>
            </w:pPr>
            <w:r>
              <w:rPr>
                <w:rFonts w:hint="eastAsia"/>
              </w:rPr>
              <w:t xml:space="preserve">    </w:t>
            </w: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A3"/>
            </w:r>
            <w:r>
              <w:rPr>
                <w:rFonts w:hint="eastAsia"/>
              </w:rPr>
              <w:t>文件发放</w:t>
            </w:r>
            <w:r>
              <w:rPr>
                <w:rFonts w:hint="eastAsia"/>
              </w:rPr>
              <w:t xml:space="preserve">   </w:t>
            </w:r>
            <w:r>
              <w:rPr>
                <w:rFonts w:hint="eastAsia"/>
              </w:rPr>
              <w:sym w:font="Wingdings 2" w:char="0052"/>
            </w:r>
            <w:r>
              <w:rPr>
                <w:rFonts w:hint="eastAsia"/>
              </w:rPr>
              <w:t>其他——口头</w:t>
            </w:r>
            <w:r>
              <w:rPr>
                <w:rFonts w:hint="eastAsia"/>
              </w:rPr>
              <w:t xml:space="preserve"> </w:t>
            </w:r>
          </w:p>
          <w:p w:rsidR="002E77B6" w:rsidRDefault="008007DE">
            <w:pPr>
              <w:spacing w:line="360" w:lineRule="auto"/>
              <w:rPr>
                <w:u w:val="single"/>
              </w:rPr>
            </w:pPr>
            <w:r>
              <w:rPr>
                <w:rFonts w:hint="eastAsia"/>
              </w:rPr>
              <w:t>□</w:t>
            </w:r>
            <w:r>
              <w:rPr>
                <w:rFonts w:hint="eastAsia"/>
              </w:rPr>
              <w:t xml:space="preserve"> </w:t>
            </w:r>
            <w:r>
              <w:rPr>
                <w:rFonts w:hint="eastAsia"/>
              </w:rPr>
              <w:t>对食品安全文化活动及绩效进行评价，必要时加以改进。</w:t>
            </w:r>
            <w:r>
              <w:rPr>
                <w:rFonts w:hint="eastAsia"/>
                <w:u w:val="single"/>
              </w:rPr>
              <w:t>体系建立以来未发生</w:t>
            </w:r>
          </w:p>
          <w:p w:rsidR="002E77B6" w:rsidRDefault="008007DE">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p>
        </w:tc>
        <w:tc>
          <w:tcPr>
            <w:tcW w:w="1587" w:type="dxa"/>
            <w:vMerge/>
            <w:shd w:val="clear" w:color="auto" w:fill="auto"/>
          </w:tcPr>
          <w:p w:rsidR="002E77B6" w:rsidRDefault="002E77B6"/>
        </w:tc>
      </w:tr>
      <w:tr w:rsidR="002E77B6">
        <w:trPr>
          <w:trHeight w:val="443"/>
        </w:trPr>
        <w:tc>
          <w:tcPr>
            <w:tcW w:w="2048" w:type="dxa"/>
            <w:gridSpan w:val="2"/>
            <w:vMerge w:val="restart"/>
            <w:shd w:val="clear" w:color="auto" w:fill="auto"/>
          </w:tcPr>
          <w:p w:rsidR="002E77B6" w:rsidRDefault="008007DE">
            <w:r>
              <w:rPr>
                <w:rFonts w:hint="eastAsia"/>
              </w:rPr>
              <w:t>领导作用与承诺</w:t>
            </w:r>
          </w:p>
          <w:p w:rsidR="002E77B6" w:rsidRDefault="008007DE">
            <w:pPr>
              <w:pStyle w:val="2"/>
              <w:ind w:left="-594"/>
              <w:jc w:val="center"/>
            </w:pPr>
            <w:r>
              <w:rPr>
                <w:rFonts w:hint="eastAsia"/>
                <w:sz w:val="21"/>
                <w:szCs w:val="21"/>
              </w:rPr>
              <w:t>管理承诺</w:t>
            </w:r>
          </w:p>
        </w:tc>
        <w:tc>
          <w:tcPr>
            <w:tcW w:w="952" w:type="dxa"/>
            <w:vMerge w:val="restart"/>
            <w:shd w:val="clear" w:color="auto" w:fill="auto"/>
          </w:tcPr>
          <w:p w:rsidR="002E77B6" w:rsidRDefault="008007DE">
            <w:r>
              <w:rPr>
                <w:rFonts w:hint="eastAsia"/>
              </w:rPr>
              <w:t>F5.1</w:t>
            </w:r>
          </w:p>
          <w:p w:rsidR="002E77B6" w:rsidRDefault="008007DE">
            <w:r>
              <w:rPr>
                <w:rFonts w:hint="eastAsia"/>
              </w:rPr>
              <w:t>H(V1.0)</w:t>
            </w:r>
          </w:p>
          <w:p w:rsidR="002E77B6" w:rsidRDefault="008007DE">
            <w:r>
              <w:rPr>
                <w:rFonts w:hint="eastAsia"/>
              </w:rPr>
              <w:t>2.1</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t>如：</w:t>
            </w:r>
            <w:r>
              <w:rPr>
                <w:rFonts w:hint="eastAsia"/>
              </w:rPr>
              <w:sym w:font="Wingdings" w:char="00FE"/>
            </w:r>
            <w:r>
              <w:rPr>
                <w:rFonts w:hint="eastAsia"/>
              </w:rPr>
              <w:t>管理手册第</w:t>
            </w:r>
            <w:r>
              <w:rPr>
                <w:rFonts w:hint="eastAsia"/>
              </w:rPr>
              <w:t>5.1</w:t>
            </w:r>
            <w:r>
              <w:rPr>
                <w:rFonts w:hint="eastAsia"/>
              </w:rPr>
              <w:t>条款和“总经理</w:t>
            </w:r>
            <w:r>
              <w:rPr>
                <w:rFonts w:hint="eastAsia"/>
              </w:rPr>
              <w:t>职能和权限</w:t>
            </w:r>
            <w:r>
              <w:rPr>
                <w:rFonts w:hint="eastAsia"/>
              </w:rPr>
              <w:t>”</w:t>
            </w:r>
          </w:p>
        </w:tc>
        <w:tc>
          <w:tcPr>
            <w:tcW w:w="1587" w:type="dxa"/>
            <w:vMerge w:val="restart"/>
            <w:shd w:val="clear" w:color="auto" w:fill="auto"/>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822"/>
        </w:trPr>
        <w:tc>
          <w:tcPr>
            <w:tcW w:w="2048" w:type="dxa"/>
            <w:gridSpan w:val="2"/>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r>
              <w:rPr>
                <w:rFonts w:hint="eastAsia"/>
              </w:rPr>
              <w:t xml:space="preserve"> </w:t>
            </w:r>
            <w:r>
              <w:rPr>
                <w:rFonts w:hint="eastAsia"/>
              </w:rPr>
              <w:t>与最高管理者沟通其领导作用与承诺：</w:t>
            </w:r>
          </w:p>
          <w:p w:rsidR="002E77B6" w:rsidRDefault="008007DE">
            <w:r>
              <w:rPr>
                <w:rFonts w:hint="eastAsia"/>
              </w:rPr>
              <w:sym w:font="Wingdings" w:char="00FE"/>
            </w:r>
            <w:r>
              <w:rPr>
                <w:rFonts w:hint="eastAsia"/>
              </w:rPr>
              <w:t xml:space="preserve"> </w:t>
            </w:r>
            <w:r>
              <w:rPr>
                <w:rFonts w:hint="eastAsia"/>
              </w:rPr>
              <w:t>确保为食品安全管理体系制定食品安全方针和食品安全目标，并与组织的战略方向相一致；；</w:t>
            </w:r>
            <w:r>
              <w:rPr>
                <w:rFonts w:hint="eastAsia"/>
              </w:rPr>
              <w:t xml:space="preserve"> </w:t>
            </w:r>
          </w:p>
          <w:p w:rsidR="002E77B6" w:rsidRDefault="008007DE">
            <w:r>
              <w:rPr>
                <w:rFonts w:hint="eastAsia"/>
              </w:rPr>
              <w:sym w:font="Wingdings" w:char="00FE"/>
            </w:r>
            <w:r>
              <w:rPr>
                <w:rFonts w:hint="eastAsia"/>
              </w:rPr>
              <w:t xml:space="preserve"> </w:t>
            </w:r>
            <w:r>
              <w:rPr>
                <w:rFonts w:hint="eastAsia"/>
              </w:rPr>
              <w:t>确保食品安全管理体系要求整合到组织的业务过程中；</w:t>
            </w:r>
            <w:r>
              <w:rPr>
                <w:rFonts w:hint="eastAsia"/>
              </w:rPr>
              <w:t xml:space="preserve"> </w:t>
            </w:r>
          </w:p>
          <w:p w:rsidR="002E77B6" w:rsidRDefault="008007DE">
            <w:r>
              <w:rPr>
                <w:rFonts w:hint="eastAsia"/>
              </w:rPr>
              <w:sym w:font="Wingdings" w:char="00FE"/>
            </w:r>
            <w:r>
              <w:rPr>
                <w:rFonts w:hint="eastAsia"/>
              </w:rPr>
              <w:t xml:space="preserve"> </w:t>
            </w:r>
            <w:r>
              <w:rPr>
                <w:rFonts w:hint="eastAsia"/>
              </w:rPr>
              <w:t>确保获得食品安全管理体系所需的资源；</w:t>
            </w:r>
            <w:r>
              <w:rPr>
                <w:rFonts w:hint="eastAsia"/>
              </w:rPr>
              <w:t xml:space="preserve">  </w:t>
            </w:r>
          </w:p>
          <w:p w:rsidR="002E77B6" w:rsidRDefault="008007DE">
            <w:r>
              <w:rPr>
                <w:rFonts w:hint="eastAsia"/>
              </w:rPr>
              <w:sym w:font="Wingdings" w:char="00FE"/>
            </w:r>
            <w:r>
              <w:rPr>
                <w:rFonts w:hint="eastAsia"/>
              </w:rPr>
              <w:t xml:space="preserve"> </w:t>
            </w:r>
            <w:r>
              <w:rPr>
                <w:rFonts w:hint="eastAsia"/>
              </w:rPr>
              <w:t>沟通有效食品安全管理的重要性，符合食品安全管理体系要求、</w:t>
            </w:r>
            <w:r>
              <w:rPr>
                <w:rFonts w:hint="eastAsia"/>
              </w:rPr>
              <w:t xml:space="preserve"> </w:t>
            </w:r>
            <w:r>
              <w:rPr>
                <w:rFonts w:hint="eastAsia"/>
              </w:rPr>
              <w:t>法律法规要求和与食品安全有关的顾客要求；</w:t>
            </w:r>
            <w:r>
              <w:rPr>
                <w:rFonts w:hint="eastAsia"/>
              </w:rPr>
              <w:t xml:space="preserve"> </w:t>
            </w:r>
          </w:p>
          <w:p w:rsidR="002E77B6" w:rsidRDefault="008007DE">
            <w:r>
              <w:rPr>
                <w:rFonts w:hint="eastAsia"/>
              </w:rPr>
              <w:sym w:font="Wingdings" w:char="00FE"/>
            </w:r>
            <w:r>
              <w:rPr>
                <w:rFonts w:hint="eastAsia"/>
              </w:rPr>
              <w:t xml:space="preserve"> </w:t>
            </w:r>
            <w:r>
              <w:rPr>
                <w:rFonts w:hint="eastAsia"/>
              </w:rPr>
              <w:t>确保对</w:t>
            </w:r>
            <w:r>
              <w:rPr>
                <w:rFonts w:hint="eastAsia"/>
              </w:rPr>
              <w:t>FSMS</w:t>
            </w:r>
            <w:r>
              <w:rPr>
                <w:rFonts w:hint="eastAsia"/>
              </w:rPr>
              <w:t>进行评估和保持，以实现其预期结果；</w:t>
            </w:r>
            <w:r>
              <w:rPr>
                <w:rFonts w:hint="eastAsia"/>
              </w:rPr>
              <w:t xml:space="preserve"> </w:t>
            </w:r>
          </w:p>
          <w:p w:rsidR="002E77B6" w:rsidRDefault="008007DE">
            <w:r>
              <w:rPr>
                <w:rFonts w:hint="eastAsia"/>
              </w:rPr>
              <w:sym w:font="Wingdings" w:char="00FE"/>
            </w:r>
            <w:r>
              <w:rPr>
                <w:rFonts w:hint="eastAsia"/>
              </w:rPr>
              <w:t xml:space="preserve"> </w:t>
            </w:r>
            <w:r>
              <w:rPr>
                <w:rFonts w:hint="eastAsia"/>
              </w:rPr>
              <w:t>指导和支持员工为食品安全管理体系的有效性做出贡献；</w:t>
            </w:r>
          </w:p>
          <w:p w:rsidR="002E77B6" w:rsidRDefault="008007DE">
            <w:r>
              <w:rPr>
                <w:rFonts w:hint="eastAsia"/>
              </w:rPr>
              <w:sym w:font="Wingdings" w:char="00FE"/>
            </w:r>
            <w:r>
              <w:rPr>
                <w:rFonts w:hint="eastAsia"/>
              </w:rPr>
              <w:t xml:space="preserve"> </w:t>
            </w:r>
            <w:r>
              <w:rPr>
                <w:rFonts w:hint="eastAsia"/>
              </w:rPr>
              <w:t>推动持续改进；</w:t>
            </w:r>
          </w:p>
          <w:p w:rsidR="002E77B6" w:rsidRDefault="008007DE">
            <w:r>
              <w:rPr>
                <w:rFonts w:hint="eastAsia"/>
              </w:rPr>
              <w:sym w:font="Wingdings" w:char="00FE"/>
            </w:r>
            <w:r>
              <w:rPr>
                <w:rFonts w:hint="eastAsia"/>
              </w:rPr>
              <w:t xml:space="preserve"> </w:t>
            </w:r>
            <w:r>
              <w:rPr>
                <w:rFonts w:hint="eastAsia"/>
              </w:rPr>
              <w:t>支持其他管理者履行其相关领域的食品安全领导职责；</w:t>
            </w:r>
          </w:p>
          <w:p w:rsidR="002E77B6" w:rsidRDefault="008007DE">
            <w:pPr>
              <w:rPr>
                <w:u w:val="single"/>
              </w:rPr>
            </w:pPr>
            <w:r>
              <w:rPr>
                <w:rFonts w:hint="eastAsia"/>
              </w:rPr>
              <w:sym w:font="Wingdings" w:char="00FE"/>
            </w:r>
            <w:r>
              <w:rPr>
                <w:rFonts w:hint="eastAsia"/>
              </w:rPr>
              <w:t xml:space="preserve"> </w:t>
            </w:r>
            <w:r>
              <w:rPr>
                <w:rFonts w:hint="eastAsia"/>
              </w:rPr>
              <w:t>覆盖了标准第</w:t>
            </w:r>
            <w:r>
              <w:rPr>
                <w:rFonts w:hint="eastAsia"/>
              </w:rPr>
              <w:t>5.1</w:t>
            </w:r>
            <w:r>
              <w:rPr>
                <w:rFonts w:hint="eastAsia"/>
              </w:rPr>
              <w:t>章的全面要求，</w:t>
            </w:r>
            <w:r>
              <w:rPr>
                <w:rFonts w:hint="eastAsia"/>
              </w:rPr>
              <w:sym w:font="Wingdings" w:char="00A8"/>
            </w:r>
            <w:r>
              <w:rPr>
                <w:rFonts w:hint="eastAsia"/>
              </w:rPr>
              <w:t xml:space="preserve"> </w:t>
            </w:r>
            <w:r>
              <w:rPr>
                <w:rFonts w:hint="eastAsia"/>
              </w:rPr>
              <w:t>未覆盖标准第</w:t>
            </w:r>
            <w:r>
              <w:rPr>
                <w:rFonts w:hint="eastAsia"/>
              </w:rPr>
              <w:t>5.1</w:t>
            </w:r>
            <w:r>
              <w:rPr>
                <w:rFonts w:hint="eastAsia"/>
              </w:rPr>
              <w:t>章的全面要求，缺少：</w:t>
            </w:r>
            <w:r>
              <w:rPr>
                <w:rFonts w:hint="eastAsia"/>
                <w:u w:val="single"/>
              </w:rPr>
              <w:t xml:space="preserve">             </w:t>
            </w:r>
          </w:p>
          <w:p w:rsidR="002E77B6" w:rsidRDefault="002E77B6">
            <w:pPr>
              <w:spacing w:line="360" w:lineRule="auto"/>
            </w:pPr>
          </w:p>
          <w:p w:rsidR="002E77B6" w:rsidRDefault="008007DE">
            <w:pPr>
              <w:spacing w:line="360" w:lineRule="auto"/>
            </w:pPr>
            <w:r>
              <w:rPr>
                <w:rFonts w:hint="eastAsia"/>
              </w:rPr>
              <w:t>最高管理者应通过以下活动，提供建立和实施</w:t>
            </w:r>
            <w:r>
              <w:rPr>
                <w:rFonts w:hint="eastAsia"/>
              </w:rPr>
              <w:t>HACCP</w:t>
            </w:r>
            <w:r>
              <w:rPr>
                <w:rFonts w:hint="eastAsia"/>
              </w:rPr>
              <w:t>体系所作承诺的证据：</w:t>
            </w:r>
          </w:p>
          <w:p w:rsidR="002E77B6" w:rsidRDefault="008007DE">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2E77B6" w:rsidRDefault="008007DE">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2E77B6" w:rsidRDefault="008007DE">
            <w:pPr>
              <w:spacing w:line="360" w:lineRule="auto"/>
            </w:pPr>
            <w:r>
              <w:rPr>
                <w:rFonts w:hint="eastAsia"/>
              </w:rPr>
              <w:sym w:font="Wingdings" w:char="00FE"/>
            </w:r>
            <w:r>
              <w:t xml:space="preserve"> </w:t>
            </w:r>
            <w:r>
              <w:rPr>
                <w:rFonts w:hint="eastAsia"/>
              </w:rPr>
              <w:t>确保制定的食品安全方针和目标与企业的战略方向一致；</w:t>
            </w:r>
          </w:p>
          <w:p w:rsidR="002E77B6" w:rsidRDefault="008007DE">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2E77B6" w:rsidRDefault="008007DE">
            <w:pPr>
              <w:spacing w:line="360" w:lineRule="auto"/>
            </w:pPr>
            <w:r>
              <w:rPr>
                <w:rFonts w:hint="eastAsia"/>
              </w:rPr>
              <w:sym w:font="Wingdings" w:char="00FE"/>
            </w:r>
            <w:r>
              <w:t xml:space="preserve"> </w:t>
            </w:r>
            <w:r>
              <w:rPr>
                <w:rFonts w:hint="eastAsia"/>
              </w:rPr>
              <w:t>确保企业食品安全文化的推行；</w:t>
            </w:r>
          </w:p>
          <w:p w:rsidR="002E77B6" w:rsidRDefault="008007DE">
            <w:pPr>
              <w:spacing w:line="360" w:lineRule="auto"/>
            </w:pPr>
            <w:r>
              <w:rPr>
                <w:rFonts w:hint="eastAsia"/>
              </w:rPr>
              <w:sym w:font="Wingdings" w:char="00FE"/>
            </w:r>
            <w:r>
              <w:t xml:space="preserve"> </w:t>
            </w:r>
            <w:r>
              <w:rPr>
                <w:rFonts w:hint="eastAsia"/>
              </w:rPr>
              <w:t>进行管理评审；</w:t>
            </w:r>
          </w:p>
          <w:p w:rsidR="002E77B6" w:rsidRDefault="008007DE">
            <w:pPr>
              <w:spacing w:line="360" w:lineRule="auto"/>
            </w:pPr>
            <w:r>
              <w:rPr>
                <w:rFonts w:hint="eastAsia"/>
              </w:rPr>
              <w:sym w:font="Wingdings" w:char="00FE"/>
            </w:r>
            <w:r>
              <w:t xml:space="preserve"> </w:t>
            </w:r>
            <w:r>
              <w:rPr>
                <w:rFonts w:hint="eastAsia"/>
              </w:rPr>
              <w:t>确</w:t>
            </w:r>
            <w:r>
              <w:rPr>
                <w:rFonts w:hint="eastAsia"/>
              </w:rPr>
              <w:t>保各级员工关注食品安全问题，并鼓励有效的内部报告；</w:t>
            </w:r>
          </w:p>
          <w:p w:rsidR="002E77B6" w:rsidRDefault="008007DE">
            <w:pPr>
              <w:spacing w:line="360" w:lineRule="auto"/>
            </w:pPr>
            <w:r>
              <w:rPr>
                <w:rFonts w:hint="eastAsia"/>
              </w:rPr>
              <w:sym w:font="Wingdings" w:char="00FE"/>
            </w:r>
            <w:r>
              <w:t xml:space="preserve"> </w:t>
            </w:r>
            <w:r>
              <w:rPr>
                <w:rFonts w:hint="eastAsia"/>
              </w:rPr>
              <w:t>确保资源的获得。</w:t>
            </w:r>
          </w:p>
          <w:p w:rsidR="002E77B6" w:rsidRDefault="008007DE">
            <w:pPr>
              <w:pStyle w:val="2"/>
              <w:ind w:left="-594" w:firstLineChars="400" w:firstLine="840"/>
              <w:jc w:val="both"/>
              <w:rPr>
                <w:color w:val="000000"/>
                <w:sz w:val="21"/>
                <w:szCs w:val="21"/>
              </w:rPr>
            </w:pPr>
            <w:r>
              <w:rPr>
                <w:rFonts w:hint="eastAsia"/>
                <w:sz w:val="21"/>
                <w:szCs w:val="21"/>
              </w:rPr>
              <w:sym w:font="Wingdings" w:char="00FE"/>
            </w:r>
            <w:r>
              <w:rPr>
                <w:rFonts w:hint="eastAsia"/>
                <w:color w:val="000000"/>
                <w:sz w:val="21"/>
                <w:szCs w:val="21"/>
              </w:rPr>
              <w:t>覆盖了标准第</w:t>
            </w:r>
            <w:r>
              <w:rPr>
                <w:color w:val="000000"/>
                <w:sz w:val="21"/>
                <w:szCs w:val="21"/>
              </w:rPr>
              <w:t>2</w:t>
            </w:r>
            <w:r>
              <w:rPr>
                <w:rFonts w:hint="eastAsia"/>
                <w:color w:val="000000"/>
                <w:sz w:val="21"/>
                <w:szCs w:val="21"/>
              </w:rPr>
              <w:t>.1</w:t>
            </w:r>
            <w:r>
              <w:rPr>
                <w:rFonts w:hint="eastAsia"/>
                <w:color w:val="000000"/>
                <w:sz w:val="21"/>
                <w:szCs w:val="21"/>
              </w:rPr>
              <w:t>章的全面要求，</w:t>
            </w:r>
            <w:r>
              <w:rPr>
                <w:rFonts w:hint="eastAsia"/>
                <w:color w:val="000000"/>
                <w:sz w:val="21"/>
                <w:szCs w:val="21"/>
              </w:rPr>
              <w:sym w:font="Wingdings" w:char="00A8"/>
            </w:r>
            <w:r>
              <w:rPr>
                <w:rFonts w:hint="eastAsia"/>
                <w:color w:val="000000"/>
                <w:sz w:val="21"/>
                <w:szCs w:val="21"/>
              </w:rPr>
              <w:t xml:space="preserve"> </w:t>
            </w:r>
            <w:r>
              <w:rPr>
                <w:rFonts w:hint="eastAsia"/>
                <w:color w:val="000000"/>
                <w:sz w:val="21"/>
                <w:szCs w:val="21"/>
              </w:rPr>
              <w:t>未覆盖标准第</w:t>
            </w:r>
            <w:r>
              <w:rPr>
                <w:color w:val="000000"/>
                <w:sz w:val="21"/>
                <w:szCs w:val="21"/>
              </w:rPr>
              <w:t>2</w:t>
            </w:r>
            <w:r>
              <w:rPr>
                <w:rFonts w:hint="eastAsia"/>
                <w:color w:val="000000"/>
                <w:sz w:val="21"/>
                <w:szCs w:val="21"/>
              </w:rPr>
              <w:t>.1</w:t>
            </w:r>
            <w:r>
              <w:rPr>
                <w:rFonts w:hint="eastAsia"/>
                <w:color w:val="000000"/>
                <w:sz w:val="21"/>
                <w:szCs w:val="21"/>
              </w:rPr>
              <w:t>章的全面要求，缺少：</w:t>
            </w:r>
            <w:r>
              <w:rPr>
                <w:rFonts w:hint="eastAsia"/>
                <w:color w:val="000000"/>
                <w:sz w:val="21"/>
                <w:szCs w:val="21"/>
                <w:u w:val="single"/>
              </w:rPr>
              <w:t xml:space="preserve">          </w:t>
            </w:r>
          </w:p>
          <w:p w:rsidR="002E77B6" w:rsidRDefault="002E77B6">
            <w:pPr>
              <w:pStyle w:val="2"/>
              <w:ind w:left="-594" w:firstLine="560"/>
              <w:rPr>
                <w:color w:val="000000"/>
                <w:szCs w:val="21"/>
                <w:u w:val="single"/>
              </w:rPr>
            </w:pPr>
          </w:p>
        </w:tc>
        <w:tc>
          <w:tcPr>
            <w:tcW w:w="1587" w:type="dxa"/>
            <w:vMerge/>
            <w:shd w:val="clear" w:color="auto" w:fill="auto"/>
          </w:tcPr>
          <w:p w:rsidR="002E77B6" w:rsidRDefault="002E77B6"/>
        </w:tc>
      </w:tr>
      <w:tr w:rsidR="002E77B6">
        <w:trPr>
          <w:trHeight w:val="443"/>
        </w:trPr>
        <w:tc>
          <w:tcPr>
            <w:tcW w:w="2048" w:type="dxa"/>
            <w:gridSpan w:val="2"/>
            <w:vMerge w:val="restart"/>
            <w:shd w:val="clear" w:color="auto" w:fill="auto"/>
          </w:tcPr>
          <w:p w:rsidR="002E77B6" w:rsidRDefault="008007DE">
            <w:r>
              <w:rPr>
                <w:rFonts w:hint="eastAsia"/>
              </w:rPr>
              <w:t>食品安全方针</w:t>
            </w:r>
          </w:p>
        </w:tc>
        <w:tc>
          <w:tcPr>
            <w:tcW w:w="952" w:type="dxa"/>
            <w:vMerge w:val="restart"/>
            <w:shd w:val="clear" w:color="auto" w:fill="auto"/>
          </w:tcPr>
          <w:p w:rsidR="002E77B6" w:rsidRDefault="008007DE">
            <w:r>
              <w:rPr>
                <w:rFonts w:hint="eastAsia"/>
              </w:rPr>
              <w:t>F5.2</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bookmarkStart w:id="0" w:name="_Toc12410"/>
            <w:bookmarkStart w:id="1" w:name="_Toc2553"/>
            <w:r>
              <w:rPr>
                <w:rFonts w:hint="eastAsia"/>
              </w:rPr>
              <w:t>附件</w:t>
            </w:r>
            <w:r>
              <w:rPr>
                <w:rFonts w:hint="eastAsia"/>
              </w:rPr>
              <w:t>4</w:t>
            </w:r>
            <w:r>
              <w:rPr>
                <w:rFonts w:hint="eastAsia"/>
              </w:rPr>
              <w:t>管理</w:t>
            </w:r>
            <w:r>
              <w:rPr>
                <w:rFonts w:hint="eastAsia"/>
              </w:rPr>
              <w:t>方针颁布令</w:t>
            </w:r>
            <w:bookmarkEnd w:id="0"/>
            <w:bookmarkEnd w:id="1"/>
            <w:r>
              <w:rPr>
                <w:rFonts w:hint="eastAsia"/>
              </w:rPr>
              <w:t>》</w:t>
            </w:r>
          </w:p>
        </w:tc>
        <w:tc>
          <w:tcPr>
            <w:tcW w:w="1587" w:type="dxa"/>
            <w:vMerge w:val="restart"/>
            <w:shd w:val="clear" w:color="auto" w:fill="auto"/>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822"/>
        </w:trPr>
        <w:tc>
          <w:tcPr>
            <w:tcW w:w="2048" w:type="dxa"/>
            <w:gridSpan w:val="2"/>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pPr>
              <w:rPr>
                <w:u w:val="single"/>
              </w:rPr>
            </w:pPr>
            <w:r>
              <w:rPr>
                <w:rFonts w:hint="eastAsia"/>
                <w:color w:val="000000"/>
                <w:szCs w:val="21"/>
              </w:rPr>
              <w:t xml:space="preserve"> </w:t>
            </w:r>
            <w:r>
              <w:rPr>
                <w:rFonts w:hint="eastAsia"/>
              </w:rPr>
              <w:t>最高管理者制定了文件化的食品安全体系方针：</w:t>
            </w:r>
          </w:p>
          <w:p w:rsidR="002E77B6" w:rsidRDefault="008007DE">
            <w:pPr>
              <w:ind w:firstLineChars="100" w:firstLine="210"/>
              <w:rPr>
                <w:u w:val="single"/>
              </w:rPr>
            </w:pPr>
            <w:r>
              <w:rPr>
                <w:rFonts w:hint="eastAsia"/>
                <w:u w:val="single"/>
              </w:rPr>
              <w:t>遵纪守法，质量保证，安全生产</w:t>
            </w:r>
            <w:r>
              <w:rPr>
                <w:rFonts w:hint="eastAsia"/>
                <w:u w:val="single"/>
              </w:rPr>
              <w:t>/</w:t>
            </w:r>
            <w:r>
              <w:rPr>
                <w:rFonts w:hint="eastAsia"/>
                <w:u w:val="single"/>
              </w:rPr>
              <w:t>配送，确保配送食品安全，餐品安全，保护环境，全员参与，预防为主，持续改进</w:t>
            </w:r>
          </w:p>
          <w:p w:rsidR="002E77B6" w:rsidRDefault="002E77B6">
            <w:pPr>
              <w:pStyle w:val="a6"/>
            </w:pPr>
          </w:p>
          <w:p w:rsidR="002E77B6" w:rsidRDefault="008007DE">
            <w:r>
              <w:rPr>
                <w:rFonts w:hint="eastAsia"/>
              </w:rPr>
              <w:t>☑适应组织的宗旨和所处形势</w:t>
            </w:r>
          </w:p>
          <w:p w:rsidR="002E77B6" w:rsidRDefault="008007DE">
            <w:pPr>
              <w:rPr>
                <w:lang w:val="en-GB"/>
              </w:rPr>
            </w:pPr>
            <w:r>
              <w:rPr>
                <w:rFonts w:hint="eastAsia"/>
              </w:rPr>
              <w:t>☑为制定食品安全目标提供框架</w:t>
            </w:r>
            <w:r>
              <w:rPr>
                <w:rFonts w:hint="eastAsia"/>
                <w:lang w:val="en-GB"/>
              </w:rPr>
              <w:t>。</w:t>
            </w:r>
          </w:p>
          <w:p w:rsidR="002E77B6" w:rsidRDefault="008007DE">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2E77B6" w:rsidRDefault="008007DE">
            <w:r>
              <w:rPr>
                <w:rFonts w:hint="eastAsia"/>
              </w:rPr>
              <w:t>☑应对内部和外部沟通</w:t>
            </w:r>
          </w:p>
          <w:p w:rsidR="002E77B6" w:rsidRDefault="008007DE">
            <w:pPr>
              <w:rPr>
                <w:color w:val="000000"/>
              </w:rPr>
            </w:pPr>
            <w:r>
              <w:rPr>
                <w:rFonts w:hint="eastAsia"/>
              </w:rPr>
              <w:t>☑包括持续改进食品安全管理体系的承诺</w:t>
            </w:r>
          </w:p>
          <w:p w:rsidR="002E77B6" w:rsidRDefault="008007DE">
            <w:pPr>
              <w:rPr>
                <w:color w:val="000000"/>
              </w:rPr>
            </w:pPr>
            <w:r>
              <w:rPr>
                <w:rFonts w:hint="eastAsia"/>
              </w:rPr>
              <w:t>☑解决需求确保食品安全相关的能力</w:t>
            </w:r>
          </w:p>
          <w:p w:rsidR="002E77B6" w:rsidRDefault="002E77B6"/>
          <w:p w:rsidR="002E77B6" w:rsidRDefault="008007DE">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2E77B6" w:rsidRDefault="008007DE">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其他——合同、口头表达、招投标</w:t>
            </w:r>
          </w:p>
          <w:p w:rsidR="002E77B6" w:rsidRDefault="002E77B6"/>
        </w:tc>
        <w:tc>
          <w:tcPr>
            <w:tcW w:w="1587" w:type="dxa"/>
            <w:vMerge/>
            <w:shd w:val="clear" w:color="auto" w:fill="auto"/>
          </w:tcPr>
          <w:p w:rsidR="002E77B6" w:rsidRDefault="002E77B6"/>
        </w:tc>
      </w:tr>
      <w:tr w:rsidR="002E77B6">
        <w:trPr>
          <w:trHeight w:val="481"/>
        </w:trPr>
        <w:tc>
          <w:tcPr>
            <w:tcW w:w="2048" w:type="dxa"/>
            <w:gridSpan w:val="2"/>
            <w:vMerge w:val="restart"/>
            <w:shd w:val="clear" w:color="auto" w:fill="auto"/>
          </w:tcPr>
          <w:p w:rsidR="002E77B6" w:rsidRDefault="008007DE">
            <w:r>
              <w:rPr>
                <w:rFonts w:hint="eastAsia"/>
              </w:rPr>
              <w:t>食品安全方针</w:t>
            </w:r>
          </w:p>
          <w:p w:rsidR="002E77B6" w:rsidRDefault="002E77B6"/>
        </w:tc>
        <w:tc>
          <w:tcPr>
            <w:tcW w:w="952" w:type="dxa"/>
            <w:vMerge w:val="restart"/>
            <w:shd w:val="clear" w:color="auto" w:fill="auto"/>
          </w:tcPr>
          <w:p w:rsidR="002E77B6" w:rsidRDefault="008007DE">
            <w:r>
              <w:rPr>
                <w:rFonts w:hint="eastAsia"/>
              </w:rPr>
              <w:t>H(V1.0)</w:t>
            </w:r>
          </w:p>
          <w:p w:rsidR="002E77B6" w:rsidRDefault="008007DE">
            <w:r>
              <w:rPr>
                <w:rFonts w:hint="eastAsia"/>
              </w:rPr>
              <w:t xml:space="preserve">2.4.1  </w:t>
            </w:r>
          </w:p>
          <w:p w:rsidR="002E77B6" w:rsidRDefault="002E77B6"/>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r>
              <w:rPr>
                <w:rFonts w:hint="eastAsia"/>
              </w:rPr>
              <w:t>附件</w:t>
            </w:r>
            <w:r>
              <w:rPr>
                <w:rFonts w:hint="eastAsia"/>
              </w:rPr>
              <w:t>4</w:t>
            </w:r>
            <w:r>
              <w:rPr>
                <w:rFonts w:hint="eastAsia"/>
              </w:rPr>
              <w:t>管理</w:t>
            </w:r>
            <w:r>
              <w:rPr>
                <w:rFonts w:hint="eastAsia"/>
              </w:rPr>
              <w:t>方针颁布令》</w:t>
            </w:r>
          </w:p>
        </w:tc>
        <w:tc>
          <w:tcPr>
            <w:tcW w:w="1587" w:type="dxa"/>
            <w:vMerge w:val="restart"/>
            <w:shd w:val="clear" w:color="auto" w:fill="auto"/>
          </w:tcPr>
          <w:p w:rsidR="002E77B6" w:rsidRDefault="008007DE">
            <w:r>
              <w:sym w:font="Wingdings 2" w:char="0052"/>
            </w:r>
            <w:r>
              <w:rPr>
                <w:rFonts w:hint="eastAsia"/>
              </w:rPr>
              <w:t>符合</w:t>
            </w:r>
          </w:p>
          <w:p w:rsidR="002E77B6" w:rsidRDefault="008007DE">
            <w:r>
              <w:rPr>
                <w:rFonts w:hint="eastAsia"/>
              </w:rPr>
              <w:sym w:font="Wingdings 2" w:char="0052"/>
            </w:r>
            <w:r>
              <w:rPr>
                <w:rFonts w:hint="eastAsia"/>
              </w:rPr>
              <w:t>不符合</w:t>
            </w:r>
          </w:p>
        </w:tc>
      </w:tr>
      <w:tr w:rsidR="002E77B6">
        <w:trPr>
          <w:trHeight w:val="481"/>
        </w:trPr>
        <w:tc>
          <w:tcPr>
            <w:tcW w:w="2048" w:type="dxa"/>
            <w:gridSpan w:val="2"/>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pPr>
              <w:spacing w:line="360" w:lineRule="auto"/>
              <w:rPr>
                <w:u w:val="single"/>
              </w:rPr>
            </w:pPr>
            <w:r>
              <w:rPr>
                <w:rFonts w:hint="eastAsia"/>
              </w:rPr>
              <w:t>最高管理者制定了文件化的食品安全方针：</w:t>
            </w:r>
          </w:p>
          <w:p w:rsidR="002E77B6" w:rsidRDefault="008007DE">
            <w:pPr>
              <w:ind w:firstLineChars="100" w:firstLine="210"/>
              <w:rPr>
                <w:u w:val="single"/>
              </w:rPr>
            </w:pPr>
            <w:r>
              <w:rPr>
                <w:rFonts w:hint="eastAsia"/>
                <w:u w:val="single"/>
              </w:rPr>
              <w:t>遵纪守法，质量保证，安全生产</w:t>
            </w:r>
            <w:r>
              <w:rPr>
                <w:rFonts w:hint="eastAsia"/>
                <w:u w:val="single"/>
              </w:rPr>
              <w:t>/</w:t>
            </w:r>
            <w:r>
              <w:rPr>
                <w:rFonts w:hint="eastAsia"/>
                <w:u w:val="single"/>
              </w:rPr>
              <w:t>配送，确保配送食品安全，餐品安全，保护环境，全员参与，预防为主，持续改进</w:t>
            </w:r>
          </w:p>
          <w:p w:rsidR="002E77B6" w:rsidRDefault="002E77B6">
            <w:pPr>
              <w:pStyle w:val="a6"/>
            </w:pPr>
          </w:p>
          <w:p w:rsidR="002E77B6" w:rsidRDefault="008007DE">
            <w:pPr>
              <w:spacing w:line="360" w:lineRule="auto"/>
            </w:pPr>
            <w:r>
              <w:rPr>
                <w:rFonts w:hint="eastAsia"/>
              </w:rPr>
              <w:sym w:font="Wingdings 2" w:char="0052"/>
            </w:r>
            <w:r>
              <w:rPr>
                <w:rFonts w:hint="eastAsia"/>
              </w:rPr>
              <w:t xml:space="preserve"> </w:t>
            </w:r>
            <w:r>
              <w:rPr>
                <w:rFonts w:hint="eastAsia"/>
              </w:rPr>
              <w:t>适应企业的宗旨和环境；</w:t>
            </w:r>
          </w:p>
          <w:p w:rsidR="002E77B6" w:rsidRDefault="008007DE">
            <w:pPr>
              <w:spacing w:line="360" w:lineRule="auto"/>
            </w:pPr>
            <w:r>
              <w:rPr>
                <w:rFonts w:hint="eastAsia"/>
              </w:rPr>
              <w:sym w:font="Wingdings 2" w:char="0052"/>
            </w:r>
            <w:r>
              <w:rPr>
                <w:rFonts w:hint="eastAsia"/>
              </w:rPr>
              <w:t xml:space="preserve"> </w:t>
            </w:r>
            <w:r>
              <w:rPr>
                <w:rFonts w:hint="eastAsia"/>
              </w:rPr>
              <w:t>为制定和评审食品安全目标提供框架；</w:t>
            </w:r>
          </w:p>
          <w:p w:rsidR="002E77B6" w:rsidRDefault="008007DE">
            <w:pPr>
              <w:spacing w:line="360" w:lineRule="auto"/>
            </w:pPr>
            <w:r>
              <w:rPr>
                <w:rFonts w:hint="eastAsia"/>
              </w:rPr>
              <w:sym w:font="Wingdings 2" w:char="0052"/>
            </w:r>
            <w:r>
              <w:rPr>
                <w:rFonts w:hint="eastAsia"/>
              </w:rPr>
              <w:t xml:space="preserve"> </w:t>
            </w:r>
            <w:r>
              <w:rPr>
                <w:rFonts w:hint="eastAsia"/>
              </w:rPr>
              <w:t>包含满足法律法规要求和顾客要求相关的食品安全承诺；</w:t>
            </w:r>
          </w:p>
          <w:p w:rsidR="002E77B6" w:rsidRDefault="008007DE">
            <w:pPr>
              <w:spacing w:line="360" w:lineRule="auto"/>
            </w:pPr>
            <w:r>
              <w:rPr>
                <w:rFonts w:hint="eastAsia"/>
              </w:rPr>
              <w:sym w:font="Wingdings 2" w:char="0052"/>
            </w:r>
            <w:r>
              <w:rPr>
                <w:rFonts w:hint="eastAsia"/>
              </w:rPr>
              <w:t xml:space="preserve"> </w:t>
            </w:r>
            <w:r>
              <w:rPr>
                <w:rFonts w:hint="eastAsia"/>
              </w:rPr>
              <w:t>包括持续改进</w:t>
            </w:r>
            <w:r>
              <w:rPr>
                <w:rFonts w:hint="eastAsia"/>
              </w:rPr>
              <w:t>HACCP</w:t>
            </w:r>
            <w:r>
              <w:rPr>
                <w:rFonts w:hint="eastAsia"/>
              </w:rPr>
              <w:t>体系的承诺；</w:t>
            </w:r>
            <w:r>
              <w:rPr>
                <w:rFonts w:hint="eastAsia"/>
              </w:rPr>
              <w:t xml:space="preserve"> </w:t>
            </w:r>
          </w:p>
          <w:p w:rsidR="002E77B6" w:rsidRDefault="008007DE">
            <w:pPr>
              <w:spacing w:line="360" w:lineRule="auto"/>
            </w:pPr>
            <w:r>
              <w:rPr>
                <w:rFonts w:hint="eastAsia"/>
              </w:rPr>
              <w:sym w:font="Wingdings 2" w:char="0052"/>
            </w:r>
            <w:r>
              <w:rPr>
                <w:rFonts w:hint="eastAsia"/>
              </w:rPr>
              <w:t xml:space="preserve"> </w:t>
            </w:r>
            <w:r>
              <w:rPr>
                <w:rFonts w:hint="eastAsia"/>
              </w:rPr>
              <w:t>确保满足食品安全相关的能力需求；</w:t>
            </w:r>
          </w:p>
          <w:p w:rsidR="002E77B6" w:rsidRDefault="008007DE">
            <w:pPr>
              <w:spacing w:line="360" w:lineRule="auto"/>
            </w:pPr>
            <w:r>
              <w:rPr>
                <w:rFonts w:hint="eastAsia"/>
              </w:rPr>
              <w:sym w:font="Wingdings 2" w:char="0052"/>
            </w:r>
            <w:r>
              <w:rPr>
                <w:rFonts w:hint="eastAsia"/>
              </w:rPr>
              <w:t xml:space="preserve"> </w:t>
            </w:r>
            <w:r>
              <w:rPr>
                <w:rFonts w:hint="eastAsia"/>
              </w:rPr>
              <w:t>在持续适宜性方面得到评审。</w:t>
            </w:r>
          </w:p>
          <w:p w:rsidR="002E77B6" w:rsidRDefault="008007DE">
            <w:pPr>
              <w:spacing w:line="360" w:lineRule="auto"/>
            </w:pPr>
            <w:r>
              <w:rPr>
                <w:rFonts w:hint="eastAsia"/>
              </w:rPr>
              <w:sym w:font="Wingdings 2" w:char="0052"/>
            </w:r>
            <w:r>
              <w:rPr>
                <w:rFonts w:hint="eastAsia"/>
              </w:rPr>
              <w:t>在组织内得到沟通、理解和应用，通过：</w:t>
            </w:r>
            <w:r>
              <w:rPr>
                <w:rFonts w:hint="eastAsia"/>
              </w:rPr>
              <w:sym w:font="Wingdings 2" w:char="00A3"/>
            </w:r>
            <w:r>
              <w:rPr>
                <w:rFonts w:hint="eastAsia"/>
              </w:rPr>
              <w:t>展板</w:t>
            </w:r>
            <w:r>
              <w:rPr>
                <w:rFonts w:hint="eastAsia"/>
              </w:rPr>
              <w:t xml:space="preserve">  </w:t>
            </w:r>
            <w:r>
              <w:rPr>
                <w:rFonts w:hint="eastAsia"/>
              </w:rPr>
              <w:sym w:font="Wingdings 2" w:char="0052"/>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w:t>
            </w:r>
          </w:p>
          <w:p w:rsidR="002E77B6" w:rsidRDefault="008007DE">
            <w:pPr>
              <w:spacing w:line="360" w:lineRule="auto"/>
            </w:pPr>
            <w:r>
              <w:rPr>
                <w:rFonts w:hint="eastAsia"/>
              </w:rPr>
              <w:sym w:font="Wingdings 2" w:char="0052"/>
            </w:r>
            <w:r>
              <w:rPr>
                <w:rFonts w:hint="eastAsia"/>
              </w:rPr>
              <w:t>在相关方有需要时提供。通过：</w:t>
            </w:r>
            <w:r>
              <w:rPr>
                <w:rFonts w:hint="eastAsia"/>
              </w:rPr>
              <w:sym w:font="Wingdings 2" w:char="00A3"/>
            </w:r>
            <w:r>
              <w:rPr>
                <w:rFonts w:hint="eastAsia"/>
              </w:rPr>
              <w:t>网站</w:t>
            </w:r>
            <w:r>
              <w:rPr>
                <w:rFonts w:hint="eastAsia"/>
              </w:rPr>
              <w:t xml:space="preserve"> </w:t>
            </w:r>
            <w:r>
              <w:rPr>
                <w:rFonts w:hint="eastAsia"/>
              </w:rPr>
              <w:t>□宣传册</w:t>
            </w:r>
            <w:r>
              <w:rPr>
                <w:rFonts w:hint="eastAsia"/>
              </w:rPr>
              <w:t xml:space="preserve"> </w:t>
            </w:r>
            <w:r>
              <w:rPr>
                <w:rFonts w:hint="eastAsia"/>
              </w:rPr>
              <w:sym w:font="Wingdings 2" w:char="0052"/>
            </w:r>
            <w:r>
              <w:rPr>
                <w:rFonts w:hint="eastAsia"/>
              </w:rPr>
              <w:t>其他——合同、口头表达、招投标</w:t>
            </w:r>
          </w:p>
        </w:tc>
        <w:tc>
          <w:tcPr>
            <w:tcW w:w="1587" w:type="dxa"/>
            <w:vMerge/>
            <w:shd w:val="clear" w:color="auto" w:fill="auto"/>
          </w:tcPr>
          <w:p w:rsidR="002E77B6" w:rsidRDefault="002E77B6"/>
        </w:tc>
      </w:tr>
      <w:tr w:rsidR="002E77B6">
        <w:trPr>
          <w:trHeight w:val="443"/>
        </w:trPr>
        <w:tc>
          <w:tcPr>
            <w:tcW w:w="2048" w:type="dxa"/>
            <w:gridSpan w:val="2"/>
            <w:vMerge w:val="restart"/>
            <w:shd w:val="clear" w:color="auto" w:fill="auto"/>
          </w:tcPr>
          <w:p w:rsidR="002E77B6" w:rsidRDefault="008007DE">
            <w:r>
              <w:rPr>
                <w:rFonts w:hint="eastAsia"/>
              </w:rPr>
              <w:t>组织的角色、职责和权限</w:t>
            </w:r>
          </w:p>
          <w:p w:rsidR="002E77B6" w:rsidRDefault="002E77B6"/>
        </w:tc>
        <w:tc>
          <w:tcPr>
            <w:tcW w:w="952" w:type="dxa"/>
            <w:vMerge w:val="restart"/>
            <w:shd w:val="clear" w:color="auto" w:fill="auto"/>
          </w:tcPr>
          <w:p w:rsidR="002E77B6" w:rsidRDefault="008007DE">
            <w:r>
              <w:rPr>
                <w:rFonts w:hint="eastAsia"/>
              </w:rPr>
              <w:t>F5.3</w:t>
            </w:r>
          </w:p>
          <w:p w:rsidR="002E77B6" w:rsidRDefault="008007DE">
            <w:r>
              <w:rPr>
                <w:rFonts w:hint="eastAsia"/>
              </w:rPr>
              <w:t>H(V1.0)</w:t>
            </w:r>
          </w:p>
          <w:p w:rsidR="002E77B6" w:rsidRDefault="008007DE">
            <w:r>
              <w:rPr>
                <w:rFonts w:hint="eastAsia"/>
              </w:rPr>
              <w:t xml:space="preserve">2.5.1  </w:t>
            </w:r>
          </w:p>
          <w:p w:rsidR="002E77B6" w:rsidRDefault="002E77B6"/>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t>如：</w:t>
            </w:r>
            <w:r>
              <w:sym w:font="Wingdings" w:char="00FE"/>
            </w:r>
            <w:r>
              <w:rPr>
                <w:rFonts w:hint="eastAsia"/>
              </w:rPr>
              <w:t>管理手册第</w:t>
            </w:r>
            <w:r>
              <w:rPr>
                <w:rFonts w:hint="eastAsia"/>
              </w:rPr>
              <w:t>5.3</w:t>
            </w:r>
            <w:r>
              <w:rPr>
                <w:rFonts w:hint="eastAsia"/>
              </w:rPr>
              <w:t>章</w:t>
            </w:r>
            <w:r>
              <w:rPr>
                <w:rFonts w:hint="eastAsia"/>
              </w:rPr>
              <w:t xml:space="preserve"> </w:t>
            </w:r>
            <w:r>
              <w:rPr>
                <w:rFonts w:hint="eastAsia"/>
              </w:rPr>
              <w:t>和《</w:t>
            </w:r>
            <w:r>
              <w:rPr>
                <w:rFonts w:hint="eastAsia"/>
              </w:rPr>
              <w:t>附件</w:t>
            </w:r>
            <w:r>
              <w:rPr>
                <w:rFonts w:hint="eastAsia"/>
              </w:rPr>
              <w:t xml:space="preserve">5 </w:t>
            </w:r>
            <w:r>
              <w:rPr>
                <w:rFonts w:hint="eastAsia"/>
              </w:rPr>
              <w:t>食品安全小组组长任命书》</w:t>
            </w:r>
          </w:p>
        </w:tc>
        <w:tc>
          <w:tcPr>
            <w:tcW w:w="1587" w:type="dxa"/>
            <w:vMerge w:val="restart"/>
            <w:shd w:val="clear" w:color="auto" w:fill="auto"/>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90"/>
        </w:trPr>
        <w:tc>
          <w:tcPr>
            <w:tcW w:w="2048" w:type="dxa"/>
            <w:gridSpan w:val="2"/>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r>
              <w:rPr>
                <w:rFonts w:hint="eastAsia"/>
              </w:rPr>
              <w:t>最高管理者确定了组织架构及相关岗位的职责、权限，并进行了全员的沟通和理解；</w:t>
            </w:r>
          </w:p>
          <w:p w:rsidR="002E77B6" w:rsidRDefault="008007DE">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2E77B6">
              <w:tc>
                <w:tcPr>
                  <w:tcW w:w="2260" w:type="dxa"/>
                </w:tcPr>
                <w:p w:rsidR="002E77B6" w:rsidRDefault="008007DE">
                  <w:r>
                    <w:rPr>
                      <w:rFonts w:hint="eastAsia"/>
                    </w:rPr>
                    <w:t>过程名称</w:t>
                  </w:r>
                </w:p>
              </w:tc>
              <w:tc>
                <w:tcPr>
                  <w:tcW w:w="2261" w:type="dxa"/>
                </w:tcPr>
                <w:p w:rsidR="002E77B6" w:rsidRDefault="008007DE">
                  <w:r>
                    <w:rPr>
                      <w:rFonts w:hint="eastAsia"/>
                    </w:rPr>
                    <w:t>主管部门名称</w:t>
                  </w:r>
                </w:p>
              </w:tc>
              <w:tc>
                <w:tcPr>
                  <w:tcW w:w="2261" w:type="dxa"/>
                </w:tcPr>
                <w:p w:rsidR="002E77B6" w:rsidRDefault="008007DE">
                  <w:r>
                    <w:rPr>
                      <w:rFonts w:hint="eastAsia"/>
                    </w:rPr>
                    <w:t>过程名称</w:t>
                  </w:r>
                </w:p>
              </w:tc>
              <w:tc>
                <w:tcPr>
                  <w:tcW w:w="2261" w:type="dxa"/>
                </w:tcPr>
                <w:p w:rsidR="002E77B6" w:rsidRDefault="008007DE">
                  <w:r>
                    <w:rPr>
                      <w:rFonts w:hint="eastAsia"/>
                    </w:rPr>
                    <w:t>主管部门名称</w:t>
                  </w:r>
                </w:p>
              </w:tc>
            </w:tr>
            <w:tr w:rsidR="002E77B6">
              <w:tc>
                <w:tcPr>
                  <w:tcW w:w="2260" w:type="dxa"/>
                </w:tcPr>
                <w:p w:rsidR="002E77B6" w:rsidRDefault="008007DE">
                  <w:r>
                    <w:rPr>
                      <w:rFonts w:hint="eastAsia"/>
                    </w:rPr>
                    <w:t>食品安全管理体系策划和推动</w:t>
                  </w:r>
                </w:p>
              </w:tc>
              <w:tc>
                <w:tcPr>
                  <w:tcW w:w="2261" w:type="dxa"/>
                </w:tcPr>
                <w:p w:rsidR="002E77B6" w:rsidRDefault="008007DE">
                  <w:r>
                    <w:rPr>
                      <w:rFonts w:hint="eastAsia"/>
                    </w:rPr>
                    <w:t>食品安全小组</w:t>
                  </w:r>
                </w:p>
              </w:tc>
              <w:tc>
                <w:tcPr>
                  <w:tcW w:w="2261" w:type="dxa"/>
                </w:tcPr>
                <w:p w:rsidR="002E77B6" w:rsidRDefault="008007DE">
                  <w:r>
                    <w:rPr>
                      <w:rFonts w:hint="eastAsia"/>
                    </w:rPr>
                    <w:t>PRP</w:t>
                  </w:r>
                  <w:r>
                    <w:rPr>
                      <w:rFonts w:hint="eastAsia"/>
                    </w:rPr>
                    <w:t>和</w:t>
                  </w:r>
                  <w:r>
                    <w:rPr>
                      <w:rFonts w:hint="eastAsia"/>
                    </w:rPr>
                    <w:t>HACCP</w:t>
                  </w:r>
                  <w:r>
                    <w:rPr>
                      <w:rFonts w:hint="eastAsia"/>
                    </w:rPr>
                    <w:t>实施</w:t>
                  </w:r>
                </w:p>
              </w:tc>
              <w:tc>
                <w:tcPr>
                  <w:tcW w:w="2261" w:type="dxa"/>
                </w:tcPr>
                <w:p w:rsidR="002E77B6" w:rsidRDefault="008007DE">
                  <w:r>
                    <w:rPr>
                      <w:rFonts w:hint="eastAsia"/>
                    </w:rPr>
                    <w:t>业务部</w:t>
                  </w:r>
                  <w:r>
                    <w:rPr>
                      <w:rFonts w:hint="eastAsia"/>
                    </w:rPr>
                    <w:t>/</w:t>
                  </w:r>
                  <w:r>
                    <w:rPr>
                      <w:rFonts w:hint="eastAsia"/>
                    </w:rPr>
                    <w:t>餐饮</w:t>
                  </w:r>
                  <w:r>
                    <w:rPr>
                      <w:rFonts w:hint="eastAsia"/>
                    </w:rPr>
                    <w:t>部</w:t>
                  </w:r>
                </w:p>
              </w:tc>
            </w:tr>
            <w:tr w:rsidR="002E77B6">
              <w:tc>
                <w:tcPr>
                  <w:tcW w:w="2260" w:type="dxa"/>
                </w:tcPr>
                <w:p w:rsidR="002E77B6" w:rsidRDefault="008007DE">
                  <w:r>
                    <w:rPr>
                      <w:rFonts w:hint="eastAsia"/>
                    </w:rPr>
                    <w:t>采购控制</w:t>
                  </w:r>
                </w:p>
              </w:tc>
              <w:tc>
                <w:tcPr>
                  <w:tcW w:w="2261" w:type="dxa"/>
                </w:tcPr>
                <w:p w:rsidR="002E77B6" w:rsidRDefault="008007DE">
                  <w:r>
                    <w:rPr>
                      <w:rFonts w:hint="eastAsia"/>
                    </w:rPr>
                    <w:t>采购</w:t>
                  </w:r>
                  <w:r>
                    <w:rPr>
                      <w:rFonts w:hint="eastAsia"/>
                    </w:rPr>
                    <w:t>部</w:t>
                  </w:r>
                </w:p>
              </w:tc>
              <w:tc>
                <w:tcPr>
                  <w:tcW w:w="2261" w:type="dxa"/>
                </w:tcPr>
                <w:p w:rsidR="002E77B6" w:rsidRDefault="008007DE">
                  <w:r>
                    <w:rPr>
                      <w:rFonts w:hint="eastAsia"/>
                    </w:rPr>
                    <w:t>FSMS</w:t>
                  </w:r>
                  <w:r>
                    <w:rPr>
                      <w:rFonts w:hint="eastAsia"/>
                    </w:rPr>
                    <w:t>验证和确认</w:t>
                  </w:r>
                </w:p>
              </w:tc>
              <w:tc>
                <w:tcPr>
                  <w:tcW w:w="2261" w:type="dxa"/>
                </w:tcPr>
                <w:p w:rsidR="002E77B6" w:rsidRDefault="008007DE">
                  <w:r>
                    <w:rPr>
                      <w:rFonts w:hint="eastAsia"/>
                    </w:rPr>
                    <w:t>食品安全小组</w:t>
                  </w:r>
                </w:p>
              </w:tc>
            </w:tr>
            <w:tr w:rsidR="002E77B6">
              <w:trPr>
                <w:trHeight w:val="212"/>
              </w:trPr>
              <w:tc>
                <w:tcPr>
                  <w:tcW w:w="2260" w:type="dxa"/>
                </w:tcPr>
                <w:p w:rsidR="002E77B6" w:rsidRDefault="008007DE">
                  <w:r>
                    <w:rPr>
                      <w:rFonts w:hint="eastAsia"/>
                    </w:rPr>
                    <w:t>人员健康</w:t>
                  </w:r>
                </w:p>
              </w:tc>
              <w:tc>
                <w:tcPr>
                  <w:tcW w:w="2261" w:type="dxa"/>
                </w:tcPr>
                <w:p w:rsidR="002E77B6" w:rsidRDefault="008007DE">
                  <w:r>
                    <w:rPr>
                      <w:rFonts w:hint="eastAsia"/>
                    </w:rPr>
                    <w:t>行政</w:t>
                  </w:r>
                  <w:r>
                    <w:rPr>
                      <w:rFonts w:hint="eastAsia"/>
                    </w:rPr>
                    <w:t>部</w:t>
                  </w:r>
                </w:p>
              </w:tc>
              <w:tc>
                <w:tcPr>
                  <w:tcW w:w="2261" w:type="dxa"/>
                </w:tcPr>
                <w:p w:rsidR="002E77B6" w:rsidRDefault="008007DE">
                  <w:r>
                    <w:rPr>
                      <w:rFonts w:hint="eastAsia"/>
                    </w:rPr>
                    <w:t>监视和测量</w:t>
                  </w:r>
                </w:p>
              </w:tc>
              <w:tc>
                <w:tcPr>
                  <w:tcW w:w="2261" w:type="dxa"/>
                </w:tcPr>
                <w:p w:rsidR="002E77B6" w:rsidRDefault="008007DE">
                  <w:r>
                    <w:rPr>
                      <w:rFonts w:hint="eastAsia"/>
                    </w:rPr>
                    <w:t>业务部</w:t>
                  </w:r>
                  <w:r>
                    <w:rPr>
                      <w:rFonts w:hint="eastAsia"/>
                    </w:rPr>
                    <w:t>/</w:t>
                  </w:r>
                  <w:r>
                    <w:rPr>
                      <w:rFonts w:hint="eastAsia"/>
                    </w:rPr>
                    <w:t>餐饮部</w:t>
                  </w:r>
                </w:p>
              </w:tc>
            </w:tr>
            <w:tr w:rsidR="002E77B6">
              <w:tc>
                <w:tcPr>
                  <w:tcW w:w="2260" w:type="dxa"/>
                </w:tcPr>
                <w:p w:rsidR="002E77B6" w:rsidRDefault="002E77B6"/>
              </w:tc>
              <w:tc>
                <w:tcPr>
                  <w:tcW w:w="2261" w:type="dxa"/>
                </w:tcPr>
                <w:p w:rsidR="002E77B6" w:rsidRDefault="002E77B6"/>
              </w:tc>
              <w:tc>
                <w:tcPr>
                  <w:tcW w:w="2261" w:type="dxa"/>
                </w:tcPr>
                <w:p w:rsidR="002E77B6" w:rsidRDefault="002E77B6"/>
              </w:tc>
              <w:tc>
                <w:tcPr>
                  <w:tcW w:w="2261" w:type="dxa"/>
                </w:tcPr>
                <w:p w:rsidR="002E77B6" w:rsidRDefault="002E77B6"/>
              </w:tc>
            </w:tr>
          </w:tbl>
          <w:p w:rsidR="002E77B6" w:rsidRDefault="002E77B6">
            <w:pPr>
              <w:pStyle w:val="2"/>
              <w:ind w:leftChars="0" w:left="0" w:firstLineChars="0" w:firstLine="0"/>
            </w:pPr>
          </w:p>
          <w:p w:rsidR="002E77B6" w:rsidRDefault="008007DE">
            <w:r>
              <w:rPr>
                <w:rFonts w:hint="eastAsia"/>
              </w:rPr>
              <w:sym w:font="Wingdings" w:char="00FE"/>
            </w:r>
            <w:r>
              <w:rPr>
                <w:rFonts w:hint="eastAsia"/>
              </w:rPr>
              <w:t>食品安全小组长：</w:t>
            </w:r>
            <w:r>
              <w:rPr>
                <w:rFonts w:hint="eastAsia"/>
                <w:u w:val="single"/>
              </w:rPr>
              <w:t xml:space="preserve"> </w:t>
            </w:r>
            <w:r w:rsidR="00C97A58">
              <w:rPr>
                <w:rFonts w:hint="eastAsia"/>
                <w:u w:val="single"/>
              </w:rPr>
              <w:t>肖育</w:t>
            </w:r>
            <w:r w:rsidR="00C97A58">
              <w:rPr>
                <w:u w:val="single"/>
              </w:rPr>
              <w:t>传</w:t>
            </w:r>
            <w:r>
              <w:rPr>
                <w:rFonts w:hint="eastAsia"/>
                <w:u w:val="single"/>
              </w:rPr>
              <w:t xml:space="preserve">  </w:t>
            </w:r>
            <w:r>
              <w:rPr>
                <w:rFonts w:hint="eastAsia"/>
                <w:u w:val="single"/>
              </w:rPr>
              <w:t>先生</w:t>
            </w:r>
            <w:r>
              <w:rPr>
                <w:rFonts w:hint="eastAsia"/>
              </w:rPr>
              <w:t>，</w:t>
            </w:r>
          </w:p>
          <w:p w:rsidR="002E77B6" w:rsidRDefault="002E77B6"/>
          <w:p w:rsidR="002E77B6" w:rsidRDefault="008007DE">
            <w:r>
              <w:t>食品安全组长负责：</w:t>
            </w:r>
          </w:p>
          <w:p w:rsidR="002E77B6" w:rsidRDefault="008007DE">
            <w:r>
              <w:rPr>
                <w:rFonts w:hint="eastAsia"/>
              </w:rPr>
              <w:sym w:font="Wingdings" w:char="00FE"/>
            </w:r>
            <w:r>
              <w:rPr>
                <w:rFonts w:hint="eastAsia"/>
              </w:rPr>
              <w:t xml:space="preserve">  </w:t>
            </w:r>
            <w:r>
              <w:t>确保</w:t>
            </w:r>
            <w:r>
              <w:t>FSMS</w:t>
            </w:r>
            <w:r>
              <w:t>的建立、实施、维护和更新；</w:t>
            </w:r>
          </w:p>
          <w:p w:rsidR="002E77B6" w:rsidRDefault="008007DE">
            <w:r>
              <w:rPr>
                <w:rFonts w:hint="eastAsia"/>
              </w:rPr>
              <w:sym w:font="Wingdings" w:char="00FE"/>
            </w:r>
            <w:r>
              <w:rPr>
                <w:rFonts w:hint="eastAsia"/>
              </w:rPr>
              <w:t xml:space="preserve">  </w:t>
            </w:r>
            <w:r>
              <w:t>管理和组织食品安全小组的工作；</w:t>
            </w:r>
          </w:p>
          <w:p w:rsidR="002E77B6" w:rsidRDefault="008007DE">
            <w:r>
              <w:rPr>
                <w:rFonts w:hint="eastAsia"/>
              </w:rPr>
              <w:sym w:font="Wingdings" w:char="00FE"/>
            </w:r>
            <w:r>
              <w:rPr>
                <w:rFonts w:hint="eastAsia"/>
              </w:rPr>
              <w:t xml:space="preserve">  </w:t>
            </w:r>
            <w:r>
              <w:t>确保食品安全团队的相关培训和能力；</w:t>
            </w:r>
          </w:p>
          <w:p w:rsidR="002E77B6" w:rsidRDefault="008007DE">
            <w:r>
              <w:rPr>
                <w:rFonts w:hint="eastAsia"/>
              </w:rPr>
              <w:sym w:font="Wingdings" w:char="00FE"/>
            </w:r>
            <w:r>
              <w:rPr>
                <w:rFonts w:hint="eastAsia"/>
              </w:rPr>
              <w:t xml:space="preserve">  </w:t>
            </w:r>
            <w:r>
              <w:t>向最高管理层报告</w:t>
            </w:r>
            <w:r>
              <w:t>FSMS</w:t>
            </w:r>
            <w:r>
              <w:t>的有效性和适宜性。</w:t>
            </w:r>
          </w:p>
          <w:p w:rsidR="002E77B6" w:rsidRDefault="002E77B6"/>
          <w:p w:rsidR="002E77B6" w:rsidRDefault="008007DE">
            <w:r>
              <w:t>所有人员有责任向</w:t>
            </w:r>
            <w:r>
              <w:rPr>
                <w:rFonts w:hint="eastAsia"/>
              </w:rPr>
              <w:sym w:font="Wingdings" w:char="00FE"/>
            </w:r>
            <w:r>
              <w:rPr>
                <w:rFonts w:hint="eastAsia"/>
              </w:rPr>
              <w:t>食品安全</w:t>
            </w:r>
            <w:r>
              <w:rPr>
                <w:rFonts w:hint="eastAsia"/>
              </w:rPr>
              <w:t>小</w:t>
            </w:r>
            <w:r>
              <w:rPr>
                <w:rFonts w:hint="eastAsia"/>
              </w:rPr>
              <w:t>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p w:rsidR="002E77B6" w:rsidRDefault="002E77B6">
            <w:pPr>
              <w:pStyle w:val="2"/>
              <w:ind w:left="-594" w:firstLine="560"/>
            </w:pPr>
          </w:p>
          <w:p w:rsidR="002E77B6" w:rsidRDefault="008007DE">
            <w:r>
              <w:rPr>
                <w:rFonts w:hint="eastAsia"/>
              </w:rPr>
              <w:t>最高管理者确定了组织架构及相关岗位的职责、权限，并进行了全员的沟通和理解；</w:t>
            </w:r>
          </w:p>
          <w:p w:rsidR="002E77B6" w:rsidRDefault="008007DE">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2E77B6">
              <w:tc>
                <w:tcPr>
                  <w:tcW w:w="2260" w:type="dxa"/>
                </w:tcPr>
                <w:p w:rsidR="002E77B6" w:rsidRDefault="008007DE">
                  <w:r>
                    <w:rPr>
                      <w:rFonts w:hint="eastAsia"/>
                    </w:rPr>
                    <w:t>过程过程</w:t>
                  </w:r>
                </w:p>
              </w:tc>
              <w:tc>
                <w:tcPr>
                  <w:tcW w:w="2261" w:type="dxa"/>
                </w:tcPr>
                <w:p w:rsidR="002E77B6" w:rsidRDefault="008007DE">
                  <w:r>
                    <w:rPr>
                      <w:rFonts w:hint="eastAsia"/>
                    </w:rPr>
                    <w:t>主管部门名称</w:t>
                  </w:r>
                </w:p>
              </w:tc>
              <w:tc>
                <w:tcPr>
                  <w:tcW w:w="2261" w:type="dxa"/>
                </w:tcPr>
                <w:p w:rsidR="002E77B6" w:rsidRDefault="008007DE">
                  <w:r>
                    <w:rPr>
                      <w:rFonts w:hint="eastAsia"/>
                    </w:rPr>
                    <w:t>过程名称</w:t>
                  </w:r>
                </w:p>
              </w:tc>
              <w:tc>
                <w:tcPr>
                  <w:tcW w:w="2261" w:type="dxa"/>
                </w:tcPr>
                <w:p w:rsidR="002E77B6" w:rsidRDefault="008007DE">
                  <w:r>
                    <w:rPr>
                      <w:rFonts w:hint="eastAsia"/>
                    </w:rPr>
                    <w:t>主管部门名称</w:t>
                  </w:r>
                </w:p>
              </w:tc>
            </w:tr>
            <w:tr w:rsidR="002E77B6">
              <w:tc>
                <w:tcPr>
                  <w:tcW w:w="2260" w:type="dxa"/>
                </w:tcPr>
                <w:p w:rsidR="002E77B6" w:rsidRDefault="008007DE">
                  <w:r>
                    <w:rPr>
                      <w:rFonts w:hint="eastAsia"/>
                    </w:rPr>
                    <w:t>HACCP</w:t>
                  </w:r>
                  <w:r>
                    <w:rPr>
                      <w:rFonts w:hint="eastAsia"/>
                    </w:rPr>
                    <w:t>体系策划和推动</w:t>
                  </w:r>
                </w:p>
              </w:tc>
              <w:tc>
                <w:tcPr>
                  <w:tcW w:w="2261" w:type="dxa"/>
                </w:tcPr>
                <w:p w:rsidR="002E77B6" w:rsidRDefault="008007DE">
                  <w:r>
                    <w:rPr>
                      <w:rFonts w:hint="eastAsia"/>
                    </w:rPr>
                    <w:t>食品安全小组</w:t>
                  </w:r>
                </w:p>
              </w:tc>
              <w:tc>
                <w:tcPr>
                  <w:tcW w:w="2261" w:type="dxa"/>
                </w:tcPr>
                <w:p w:rsidR="002E77B6" w:rsidRDefault="008007DE">
                  <w:r>
                    <w:rPr>
                      <w:rFonts w:hint="eastAsia"/>
                    </w:rPr>
                    <w:t>GMP</w:t>
                  </w:r>
                  <w:r>
                    <w:rPr>
                      <w:rFonts w:hint="eastAsia"/>
                    </w:rPr>
                    <w:t>和</w:t>
                  </w:r>
                  <w:r>
                    <w:rPr>
                      <w:rFonts w:hint="eastAsia"/>
                    </w:rPr>
                    <w:t>SSO</w:t>
                  </w:r>
                  <w:r>
                    <w:rPr>
                      <w:rFonts w:hint="eastAsia"/>
                    </w:rPr>
                    <w:t>P</w:t>
                  </w:r>
                  <w:r>
                    <w:rPr>
                      <w:rFonts w:hint="eastAsia"/>
                    </w:rPr>
                    <w:t>实施</w:t>
                  </w:r>
                </w:p>
              </w:tc>
              <w:tc>
                <w:tcPr>
                  <w:tcW w:w="2261" w:type="dxa"/>
                </w:tcPr>
                <w:p w:rsidR="002E77B6" w:rsidRDefault="008007DE">
                  <w:r>
                    <w:rPr>
                      <w:rFonts w:hint="eastAsia"/>
                    </w:rPr>
                    <w:t>业务部</w:t>
                  </w:r>
                  <w:r>
                    <w:rPr>
                      <w:rFonts w:hint="eastAsia"/>
                    </w:rPr>
                    <w:t>/</w:t>
                  </w:r>
                  <w:r>
                    <w:rPr>
                      <w:rFonts w:hint="eastAsia"/>
                    </w:rPr>
                    <w:t>餐饮</w:t>
                  </w:r>
                  <w:r>
                    <w:rPr>
                      <w:rFonts w:hint="eastAsia"/>
                    </w:rPr>
                    <w:t>部</w:t>
                  </w:r>
                </w:p>
              </w:tc>
            </w:tr>
            <w:tr w:rsidR="002E77B6">
              <w:tc>
                <w:tcPr>
                  <w:tcW w:w="2260" w:type="dxa"/>
                </w:tcPr>
                <w:p w:rsidR="002E77B6" w:rsidRDefault="008007DE">
                  <w:r>
                    <w:rPr>
                      <w:rFonts w:hint="eastAsia"/>
                    </w:rPr>
                    <w:t>采购控制</w:t>
                  </w:r>
                </w:p>
              </w:tc>
              <w:tc>
                <w:tcPr>
                  <w:tcW w:w="2261" w:type="dxa"/>
                </w:tcPr>
                <w:p w:rsidR="002E77B6" w:rsidRDefault="008007DE">
                  <w:r>
                    <w:rPr>
                      <w:rFonts w:hint="eastAsia"/>
                    </w:rPr>
                    <w:t>采购</w:t>
                  </w:r>
                  <w:r>
                    <w:rPr>
                      <w:rFonts w:hint="eastAsia"/>
                    </w:rPr>
                    <w:t>部</w:t>
                  </w:r>
                </w:p>
              </w:tc>
              <w:tc>
                <w:tcPr>
                  <w:tcW w:w="2261" w:type="dxa"/>
                </w:tcPr>
                <w:p w:rsidR="002E77B6" w:rsidRDefault="008007DE">
                  <w:r>
                    <w:rPr>
                      <w:rFonts w:hint="eastAsia"/>
                    </w:rPr>
                    <w:t>HACCP</w:t>
                  </w:r>
                  <w:r>
                    <w:rPr>
                      <w:rFonts w:hint="eastAsia"/>
                    </w:rPr>
                    <w:t>验证和确认</w:t>
                  </w:r>
                </w:p>
              </w:tc>
              <w:tc>
                <w:tcPr>
                  <w:tcW w:w="2261" w:type="dxa"/>
                </w:tcPr>
                <w:p w:rsidR="002E77B6" w:rsidRDefault="008007DE">
                  <w:r>
                    <w:rPr>
                      <w:rFonts w:hint="eastAsia"/>
                    </w:rPr>
                    <w:t>食品安全小组</w:t>
                  </w:r>
                </w:p>
              </w:tc>
            </w:tr>
            <w:tr w:rsidR="002E77B6">
              <w:tc>
                <w:tcPr>
                  <w:tcW w:w="2260" w:type="dxa"/>
                </w:tcPr>
                <w:p w:rsidR="002E77B6" w:rsidRDefault="008007DE">
                  <w:r>
                    <w:rPr>
                      <w:rFonts w:hint="eastAsia"/>
                    </w:rPr>
                    <w:t>人员健康</w:t>
                  </w:r>
                </w:p>
              </w:tc>
              <w:tc>
                <w:tcPr>
                  <w:tcW w:w="2261" w:type="dxa"/>
                </w:tcPr>
                <w:p w:rsidR="002E77B6" w:rsidRDefault="008007DE">
                  <w:r>
                    <w:rPr>
                      <w:rFonts w:hint="eastAsia"/>
                    </w:rPr>
                    <w:t>行政</w:t>
                  </w:r>
                  <w:r>
                    <w:rPr>
                      <w:rFonts w:hint="eastAsia"/>
                    </w:rPr>
                    <w:t>部</w:t>
                  </w:r>
                </w:p>
              </w:tc>
              <w:tc>
                <w:tcPr>
                  <w:tcW w:w="2261" w:type="dxa"/>
                </w:tcPr>
                <w:p w:rsidR="002E77B6" w:rsidRDefault="008007DE">
                  <w:r>
                    <w:rPr>
                      <w:rFonts w:hint="eastAsia"/>
                    </w:rPr>
                    <w:t>基础设施</w:t>
                  </w:r>
                </w:p>
              </w:tc>
              <w:tc>
                <w:tcPr>
                  <w:tcW w:w="2261" w:type="dxa"/>
                </w:tcPr>
                <w:p w:rsidR="002E77B6" w:rsidRDefault="008007DE">
                  <w:r>
                    <w:rPr>
                      <w:rFonts w:hint="eastAsia"/>
                    </w:rPr>
                    <w:t>业务部</w:t>
                  </w:r>
                  <w:r>
                    <w:rPr>
                      <w:rFonts w:hint="eastAsia"/>
                    </w:rPr>
                    <w:t>/</w:t>
                  </w:r>
                  <w:r>
                    <w:rPr>
                      <w:rFonts w:hint="eastAsia"/>
                    </w:rPr>
                    <w:t>餐饮</w:t>
                  </w:r>
                  <w:r>
                    <w:rPr>
                      <w:rFonts w:hint="eastAsia"/>
                    </w:rPr>
                    <w:t>部</w:t>
                  </w:r>
                </w:p>
              </w:tc>
            </w:tr>
            <w:tr w:rsidR="002E77B6">
              <w:tc>
                <w:tcPr>
                  <w:tcW w:w="2260" w:type="dxa"/>
                </w:tcPr>
                <w:p w:rsidR="002E77B6" w:rsidRDefault="008007DE">
                  <w:r>
                    <w:rPr>
                      <w:rFonts w:hint="eastAsia"/>
                    </w:rPr>
                    <w:t>监视和测量管理</w:t>
                  </w:r>
                </w:p>
              </w:tc>
              <w:tc>
                <w:tcPr>
                  <w:tcW w:w="2261" w:type="dxa"/>
                </w:tcPr>
                <w:p w:rsidR="002E77B6" w:rsidRDefault="008007DE">
                  <w:r>
                    <w:rPr>
                      <w:rFonts w:hint="eastAsia"/>
                    </w:rPr>
                    <w:t>业务部</w:t>
                  </w:r>
                  <w:r>
                    <w:rPr>
                      <w:rFonts w:hint="eastAsia"/>
                    </w:rPr>
                    <w:t>/</w:t>
                  </w:r>
                  <w:r>
                    <w:rPr>
                      <w:rFonts w:hint="eastAsia"/>
                    </w:rPr>
                    <w:t>餐饮</w:t>
                  </w:r>
                  <w:r>
                    <w:rPr>
                      <w:rFonts w:hint="eastAsia"/>
                    </w:rPr>
                    <w:t>部</w:t>
                  </w:r>
                </w:p>
              </w:tc>
              <w:tc>
                <w:tcPr>
                  <w:tcW w:w="2261" w:type="dxa"/>
                </w:tcPr>
                <w:p w:rsidR="002E77B6" w:rsidRDefault="008007DE">
                  <w:r>
                    <w:rPr>
                      <w:rFonts w:hint="eastAsia"/>
                    </w:rPr>
                    <w:t>人力资源管理</w:t>
                  </w:r>
                </w:p>
              </w:tc>
              <w:tc>
                <w:tcPr>
                  <w:tcW w:w="2261" w:type="dxa"/>
                </w:tcPr>
                <w:p w:rsidR="002E77B6" w:rsidRDefault="008007DE">
                  <w:r>
                    <w:rPr>
                      <w:rFonts w:hint="eastAsia"/>
                    </w:rPr>
                    <w:t>行政</w:t>
                  </w:r>
                  <w:r>
                    <w:rPr>
                      <w:rFonts w:hint="eastAsia"/>
                    </w:rPr>
                    <w:t>部</w:t>
                  </w:r>
                </w:p>
              </w:tc>
            </w:tr>
            <w:tr w:rsidR="002E77B6">
              <w:tc>
                <w:tcPr>
                  <w:tcW w:w="2260" w:type="dxa"/>
                </w:tcPr>
                <w:p w:rsidR="002E77B6" w:rsidRDefault="002E77B6"/>
              </w:tc>
              <w:tc>
                <w:tcPr>
                  <w:tcW w:w="2261" w:type="dxa"/>
                </w:tcPr>
                <w:p w:rsidR="002E77B6" w:rsidRDefault="002E77B6"/>
              </w:tc>
              <w:tc>
                <w:tcPr>
                  <w:tcW w:w="2261" w:type="dxa"/>
                </w:tcPr>
                <w:p w:rsidR="002E77B6" w:rsidRDefault="002E77B6"/>
              </w:tc>
              <w:tc>
                <w:tcPr>
                  <w:tcW w:w="2261" w:type="dxa"/>
                </w:tcPr>
                <w:p w:rsidR="002E77B6" w:rsidRDefault="002E77B6"/>
              </w:tc>
            </w:tr>
          </w:tbl>
          <w:p w:rsidR="002E77B6" w:rsidRDefault="002E77B6"/>
          <w:p w:rsidR="002E77B6" w:rsidRDefault="008007DE">
            <w:r>
              <w:rPr>
                <w:rFonts w:hint="eastAsia"/>
              </w:rPr>
              <w:sym w:font="Wingdings" w:char="00FE"/>
            </w:r>
            <w:r>
              <w:rPr>
                <w:rFonts w:hint="eastAsia"/>
              </w:rPr>
              <w:t>HACCP</w:t>
            </w:r>
            <w:r>
              <w:rPr>
                <w:rFonts w:hint="eastAsia"/>
              </w:rPr>
              <w:t>小组长：</w:t>
            </w:r>
            <w:r>
              <w:rPr>
                <w:rFonts w:hint="eastAsia"/>
                <w:u w:val="single"/>
              </w:rPr>
              <w:t xml:space="preserve">   </w:t>
            </w:r>
            <w:r w:rsidR="007900D0">
              <w:rPr>
                <w:rFonts w:hint="eastAsia"/>
                <w:u w:val="single"/>
              </w:rPr>
              <w:t>肖育</w:t>
            </w:r>
            <w:r w:rsidR="007900D0">
              <w:rPr>
                <w:u w:val="single"/>
              </w:rPr>
              <w:t>传</w:t>
            </w:r>
            <w:bookmarkStart w:id="2" w:name="_GoBack"/>
            <w:bookmarkEnd w:id="2"/>
            <w:r>
              <w:rPr>
                <w:rFonts w:hint="eastAsia"/>
                <w:u w:val="single"/>
              </w:rPr>
              <w:t xml:space="preserve">  </w:t>
            </w:r>
            <w:r>
              <w:rPr>
                <w:rFonts w:hint="eastAsia"/>
                <w:u w:val="single"/>
              </w:rPr>
              <w:t>先生</w:t>
            </w:r>
            <w:r>
              <w:rPr>
                <w:rFonts w:hint="eastAsia"/>
                <w:u w:val="single"/>
              </w:rPr>
              <w:t xml:space="preserve">      </w:t>
            </w:r>
          </w:p>
          <w:p w:rsidR="002E77B6" w:rsidRDefault="008007DE">
            <w:r>
              <w:rPr>
                <w:rFonts w:hint="eastAsia"/>
              </w:rPr>
              <w:t>职责和权限为</w:t>
            </w:r>
            <w:r>
              <w:t>：</w:t>
            </w:r>
          </w:p>
          <w:p w:rsidR="002E77B6" w:rsidRDefault="008007DE">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2E77B6" w:rsidRDefault="008007DE">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2E77B6" w:rsidRDefault="008007DE">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t>；</w:t>
            </w:r>
          </w:p>
          <w:p w:rsidR="002E77B6" w:rsidRDefault="008007DE">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tc>
        <w:tc>
          <w:tcPr>
            <w:tcW w:w="1587" w:type="dxa"/>
            <w:vMerge/>
            <w:shd w:val="clear" w:color="auto" w:fill="auto"/>
          </w:tcPr>
          <w:p w:rsidR="002E77B6" w:rsidRDefault="002E77B6"/>
        </w:tc>
      </w:tr>
      <w:tr w:rsidR="002E77B6">
        <w:trPr>
          <w:trHeight w:val="443"/>
        </w:trPr>
        <w:tc>
          <w:tcPr>
            <w:tcW w:w="2048" w:type="dxa"/>
            <w:gridSpan w:val="2"/>
            <w:vMerge w:val="restart"/>
          </w:tcPr>
          <w:p w:rsidR="002E77B6" w:rsidRDefault="008007DE">
            <w:pPr>
              <w:rPr>
                <w:color w:val="000000"/>
                <w:szCs w:val="21"/>
              </w:rPr>
            </w:pPr>
            <w:r>
              <w:rPr>
                <w:rFonts w:hint="eastAsia"/>
                <w:color w:val="000000"/>
                <w:szCs w:val="21"/>
              </w:rPr>
              <w:t>应对风险和机遇的措施</w:t>
            </w:r>
          </w:p>
          <w:p w:rsidR="002E77B6" w:rsidRDefault="002E77B6"/>
        </w:tc>
        <w:tc>
          <w:tcPr>
            <w:tcW w:w="952" w:type="dxa"/>
            <w:vMerge w:val="restart"/>
          </w:tcPr>
          <w:p w:rsidR="002E77B6" w:rsidRDefault="008007DE">
            <w:r>
              <w:rPr>
                <w:rFonts w:hint="eastAsia"/>
                <w:color w:val="000000"/>
                <w:szCs w:val="21"/>
              </w:rPr>
              <w:t>F6.1.1</w:t>
            </w:r>
          </w:p>
        </w:tc>
        <w:tc>
          <w:tcPr>
            <w:tcW w:w="761" w:type="dxa"/>
          </w:tcPr>
          <w:p w:rsidR="002E77B6" w:rsidRDefault="008007DE">
            <w:r>
              <w:rPr>
                <w:rFonts w:hint="eastAsia"/>
              </w:rPr>
              <w:t>文件名称</w:t>
            </w:r>
          </w:p>
        </w:tc>
        <w:tc>
          <w:tcPr>
            <w:tcW w:w="9371" w:type="dxa"/>
          </w:tcPr>
          <w:p w:rsidR="002E77B6" w:rsidRDefault="008007DE">
            <w:r>
              <w:rPr>
                <w:rFonts w:hint="eastAsia"/>
              </w:rPr>
              <w:t>如：</w:t>
            </w:r>
            <w:r>
              <w:rPr>
                <w:rFonts w:hint="eastAsia"/>
              </w:rPr>
              <w:sym w:font="Wingdings" w:char="00FE"/>
            </w:r>
            <w:r>
              <w:rPr>
                <w:rFonts w:hint="eastAsia"/>
              </w:rPr>
              <w:t>《</w:t>
            </w:r>
            <w:r>
              <w:rPr>
                <w:rFonts w:hint="eastAsia"/>
                <w:color w:val="000000"/>
                <w:szCs w:val="21"/>
              </w:rPr>
              <w:t>风险和机遇</w:t>
            </w:r>
            <w:r>
              <w:rPr>
                <w:rFonts w:hint="eastAsia"/>
                <w:color w:val="000000"/>
                <w:szCs w:val="21"/>
              </w:rPr>
              <w:t>应对管理</w:t>
            </w:r>
            <w:r>
              <w:rPr>
                <w:rFonts w:hint="eastAsia"/>
              </w:rPr>
              <w:t>程序》、</w:t>
            </w:r>
            <w:r>
              <w:rPr>
                <w:rFonts w:hint="eastAsia"/>
              </w:rPr>
              <w:sym w:font="Wingdings" w:char="00FE"/>
            </w:r>
            <w:r>
              <w:rPr>
                <w:rFonts w:hint="eastAsia"/>
              </w:rPr>
              <w:t>手册第</w:t>
            </w:r>
            <w:r>
              <w:rPr>
                <w:rFonts w:hint="eastAsia"/>
              </w:rPr>
              <w:t>6.1</w:t>
            </w:r>
            <w:r>
              <w:rPr>
                <w:rFonts w:hint="eastAsia"/>
              </w:rPr>
              <w:t>条款</w:t>
            </w:r>
          </w:p>
        </w:tc>
        <w:tc>
          <w:tcPr>
            <w:tcW w:w="1587" w:type="dxa"/>
            <w:vMerge w:val="restart"/>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443"/>
        </w:trPr>
        <w:tc>
          <w:tcPr>
            <w:tcW w:w="2048" w:type="dxa"/>
            <w:gridSpan w:val="2"/>
            <w:vMerge/>
          </w:tcPr>
          <w:p w:rsidR="002E77B6" w:rsidRDefault="002E77B6"/>
        </w:tc>
        <w:tc>
          <w:tcPr>
            <w:tcW w:w="952" w:type="dxa"/>
            <w:vMerge/>
          </w:tcPr>
          <w:p w:rsidR="002E77B6" w:rsidRDefault="002E77B6">
            <w:pPr>
              <w:rPr>
                <w:color w:val="000000"/>
                <w:szCs w:val="21"/>
              </w:rPr>
            </w:pPr>
          </w:p>
        </w:tc>
        <w:tc>
          <w:tcPr>
            <w:tcW w:w="761" w:type="dxa"/>
          </w:tcPr>
          <w:p w:rsidR="002E77B6" w:rsidRDefault="008007DE">
            <w:r>
              <w:rPr>
                <w:rFonts w:hint="eastAsia"/>
              </w:rPr>
              <w:t>运行证据</w:t>
            </w:r>
          </w:p>
        </w:tc>
        <w:tc>
          <w:tcPr>
            <w:tcW w:w="9371" w:type="dxa"/>
          </w:tcPr>
          <w:p w:rsidR="002E77B6" w:rsidRDefault="008007DE">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2E77B6" w:rsidRDefault="002E77B6"/>
          <w:p w:rsidR="002E77B6" w:rsidRDefault="008007DE">
            <w:r>
              <w:rPr>
                <w:rFonts w:hint="eastAsia"/>
              </w:rPr>
              <w:t>应对风险的措施类型包括：</w:t>
            </w:r>
            <w:r>
              <w:rPr>
                <w:rFonts w:hint="eastAsia"/>
              </w:rPr>
              <w:t xml:space="preserve"> </w:t>
            </w:r>
          </w:p>
          <w:p w:rsidR="002E77B6" w:rsidRDefault="008007DE">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2E77B6" w:rsidRDefault="002E77B6"/>
          <w:p w:rsidR="002E77B6" w:rsidRDefault="008007DE">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8922" w:type="dxa"/>
              <w:tblLayout w:type="fixed"/>
              <w:tblLook w:val="04A0" w:firstRow="1" w:lastRow="0" w:firstColumn="1" w:lastColumn="0" w:noHBand="0" w:noVBand="1"/>
            </w:tblPr>
            <w:tblGrid>
              <w:gridCol w:w="3384"/>
              <w:gridCol w:w="3421"/>
              <w:gridCol w:w="2117"/>
            </w:tblGrid>
            <w:tr w:rsidR="002E77B6">
              <w:tc>
                <w:tcPr>
                  <w:tcW w:w="3384" w:type="dxa"/>
                </w:tcPr>
                <w:p w:rsidR="002E77B6" w:rsidRDefault="008007DE">
                  <w:r>
                    <w:rPr>
                      <w:rFonts w:hint="eastAsia"/>
                    </w:rPr>
                    <w:t>主要的风险描述</w:t>
                  </w:r>
                </w:p>
              </w:tc>
              <w:tc>
                <w:tcPr>
                  <w:tcW w:w="3421" w:type="dxa"/>
                </w:tcPr>
                <w:p w:rsidR="002E77B6" w:rsidRDefault="008007DE">
                  <w:pPr>
                    <w:rPr>
                      <w:szCs w:val="24"/>
                    </w:rPr>
                  </w:pPr>
                  <w:r>
                    <w:rPr>
                      <w:rFonts w:hint="eastAsia"/>
                    </w:rPr>
                    <w:t>应对措施</w:t>
                  </w:r>
                </w:p>
              </w:tc>
              <w:tc>
                <w:tcPr>
                  <w:tcW w:w="2117" w:type="dxa"/>
                </w:tcPr>
                <w:p w:rsidR="002E77B6" w:rsidRDefault="008007DE">
                  <w:r>
                    <w:rPr>
                      <w:rFonts w:hint="eastAsia"/>
                    </w:rPr>
                    <w:t>措施的有效性</w:t>
                  </w:r>
                </w:p>
              </w:tc>
            </w:tr>
            <w:tr w:rsidR="002E77B6">
              <w:tc>
                <w:tcPr>
                  <w:tcW w:w="3384" w:type="dxa"/>
                </w:tcPr>
                <w:p w:rsidR="002E77B6" w:rsidRDefault="008007DE">
                  <w:pPr>
                    <w:rPr>
                      <w:szCs w:val="24"/>
                    </w:rPr>
                  </w:pPr>
                  <w:r>
                    <w:rPr>
                      <w:rFonts w:hint="eastAsia"/>
                      <w:szCs w:val="24"/>
                    </w:rPr>
                    <w:t>货款回收不及时</w:t>
                  </w:r>
                </w:p>
              </w:tc>
              <w:tc>
                <w:tcPr>
                  <w:tcW w:w="3421" w:type="dxa"/>
                </w:tcPr>
                <w:p w:rsidR="002E77B6" w:rsidRDefault="008007DE">
                  <w:pPr>
                    <w:rPr>
                      <w:szCs w:val="24"/>
                    </w:rPr>
                  </w:pPr>
                  <w:r>
                    <w:rPr>
                      <w:rFonts w:hint="eastAsia"/>
                      <w:szCs w:val="21"/>
                    </w:rPr>
                    <w:t>选择附近优质客户进行合作，确保货款及时回收</w:t>
                  </w:r>
                </w:p>
              </w:tc>
              <w:tc>
                <w:tcPr>
                  <w:tcW w:w="2117" w:type="dxa"/>
                </w:tcPr>
                <w:p w:rsidR="002E77B6" w:rsidRDefault="008007DE">
                  <w:r>
                    <w:rPr>
                      <w:rFonts w:hint="eastAsia"/>
                    </w:rPr>
                    <w:t>基本有效</w:t>
                  </w:r>
                </w:p>
              </w:tc>
            </w:tr>
            <w:tr w:rsidR="002E77B6">
              <w:tc>
                <w:tcPr>
                  <w:tcW w:w="3384" w:type="dxa"/>
                  <w:vAlign w:val="center"/>
                </w:tcPr>
                <w:p w:rsidR="002E77B6" w:rsidRDefault="008007DE">
                  <w:pPr>
                    <w:widowControl/>
                    <w:jc w:val="left"/>
                    <w:textAlignment w:val="center"/>
                    <w:rPr>
                      <w:szCs w:val="24"/>
                    </w:rPr>
                  </w:pPr>
                  <w:r>
                    <w:rPr>
                      <w:rFonts w:hint="eastAsia"/>
                      <w:szCs w:val="24"/>
                    </w:rPr>
                    <w:t>原材料的价格上涨</w:t>
                  </w:r>
                </w:p>
              </w:tc>
              <w:tc>
                <w:tcPr>
                  <w:tcW w:w="3421" w:type="dxa"/>
                  <w:vAlign w:val="center"/>
                </w:tcPr>
                <w:p w:rsidR="002E77B6" w:rsidRDefault="008007DE">
                  <w:pPr>
                    <w:widowControl/>
                    <w:jc w:val="left"/>
                    <w:textAlignment w:val="center"/>
                  </w:pPr>
                  <w:r>
                    <w:rPr>
                      <w:rFonts w:hint="eastAsia"/>
                    </w:rPr>
                    <w:t>货比三家，对质量、服务较好的供应商进行进货</w:t>
                  </w:r>
                </w:p>
              </w:tc>
              <w:tc>
                <w:tcPr>
                  <w:tcW w:w="2117" w:type="dxa"/>
                </w:tcPr>
                <w:p w:rsidR="002E77B6" w:rsidRDefault="008007DE">
                  <w:r>
                    <w:rPr>
                      <w:rFonts w:hint="eastAsia"/>
                    </w:rPr>
                    <w:t>基本有效</w:t>
                  </w:r>
                </w:p>
              </w:tc>
            </w:tr>
            <w:tr w:rsidR="002E77B6">
              <w:tc>
                <w:tcPr>
                  <w:tcW w:w="3384" w:type="dxa"/>
                  <w:vAlign w:val="center"/>
                </w:tcPr>
                <w:p w:rsidR="002E77B6" w:rsidRDefault="002E77B6">
                  <w:pPr>
                    <w:widowControl/>
                    <w:jc w:val="left"/>
                    <w:textAlignment w:val="center"/>
                    <w:rPr>
                      <w:szCs w:val="24"/>
                    </w:rPr>
                  </w:pPr>
                </w:p>
              </w:tc>
              <w:tc>
                <w:tcPr>
                  <w:tcW w:w="3421" w:type="dxa"/>
                  <w:vAlign w:val="center"/>
                </w:tcPr>
                <w:p w:rsidR="002E77B6" w:rsidRDefault="002E77B6">
                  <w:pPr>
                    <w:widowControl/>
                    <w:jc w:val="left"/>
                    <w:textAlignment w:val="center"/>
                  </w:pPr>
                </w:p>
              </w:tc>
              <w:tc>
                <w:tcPr>
                  <w:tcW w:w="2117" w:type="dxa"/>
                </w:tcPr>
                <w:p w:rsidR="002E77B6" w:rsidRDefault="002E77B6"/>
              </w:tc>
            </w:tr>
          </w:tbl>
          <w:p w:rsidR="002E77B6" w:rsidRDefault="002E77B6"/>
          <w:p w:rsidR="002E77B6" w:rsidRDefault="008007DE">
            <w:r>
              <w:rPr>
                <w:rFonts w:hint="eastAsia"/>
              </w:rPr>
              <w:t>应对机遇的措施类型包括：</w:t>
            </w:r>
            <w:r>
              <w:rPr>
                <w:rFonts w:hint="eastAsia"/>
              </w:rPr>
              <w:t xml:space="preserve"> </w:t>
            </w:r>
          </w:p>
          <w:p w:rsidR="002E77B6" w:rsidRDefault="008007DE">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2E77B6" w:rsidRDefault="002E77B6"/>
          <w:p w:rsidR="002E77B6" w:rsidRDefault="008007DE">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8941" w:type="dxa"/>
              <w:tblLayout w:type="fixed"/>
              <w:tblLook w:val="04A0" w:firstRow="1" w:lastRow="0" w:firstColumn="1" w:lastColumn="0" w:noHBand="0" w:noVBand="1"/>
            </w:tblPr>
            <w:tblGrid>
              <w:gridCol w:w="3045"/>
              <w:gridCol w:w="3760"/>
              <w:gridCol w:w="2136"/>
            </w:tblGrid>
            <w:tr w:rsidR="002E77B6">
              <w:tc>
                <w:tcPr>
                  <w:tcW w:w="3045" w:type="dxa"/>
                </w:tcPr>
                <w:p w:rsidR="002E77B6" w:rsidRDefault="008007DE">
                  <w:r>
                    <w:rPr>
                      <w:rFonts w:hint="eastAsia"/>
                    </w:rPr>
                    <w:t>主要的机遇描述</w:t>
                  </w:r>
                </w:p>
              </w:tc>
              <w:tc>
                <w:tcPr>
                  <w:tcW w:w="3760" w:type="dxa"/>
                </w:tcPr>
                <w:p w:rsidR="002E77B6" w:rsidRDefault="008007DE">
                  <w:pPr>
                    <w:rPr>
                      <w:szCs w:val="24"/>
                    </w:rPr>
                  </w:pPr>
                  <w:r>
                    <w:rPr>
                      <w:rFonts w:hint="eastAsia"/>
                    </w:rPr>
                    <w:t>应对措施</w:t>
                  </w:r>
                </w:p>
              </w:tc>
              <w:tc>
                <w:tcPr>
                  <w:tcW w:w="2136" w:type="dxa"/>
                </w:tcPr>
                <w:p w:rsidR="002E77B6" w:rsidRDefault="008007DE">
                  <w:r>
                    <w:rPr>
                      <w:rFonts w:hint="eastAsia"/>
                    </w:rPr>
                    <w:t>措施的有效性</w:t>
                  </w:r>
                </w:p>
              </w:tc>
            </w:tr>
            <w:tr w:rsidR="002E77B6">
              <w:trPr>
                <w:trHeight w:val="470"/>
              </w:trPr>
              <w:tc>
                <w:tcPr>
                  <w:tcW w:w="3045" w:type="dxa"/>
                  <w:vAlign w:val="center"/>
                </w:tcPr>
                <w:p w:rsidR="002E77B6" w:rsidRDefault="008007DE">
                  <w:pPr>
                    <w:rPr>
                      <w:rFonts w:ascii="宋体" w:hAnsi="宋体" w:cs="宋体"/>
                      <w:color w:val="000000"/>
                      <w:kern w:val="0"/>
                      <w:sz w:val="20"/>
                    </w:rPr>
                  </w:pPr>
                  <w:r>
                    <w:rPr>
                      <w:rFonts w:hint="eastAsia"/>
                    </w:rPr>
                    <w:t>公司订单处于逐步递增状态</w:t>
                  </w:r>
                </w:p>
              </w:tc>
              <w:tc>
                <w:tcPr>
                  <w:tcW w:w="3760" w:type="dxa"/>
                </w:tcPr>
                <w:p w:rsidR="002E77B6" w:rsidRDefault="008007DE">
                  <w:pPr>
                    <w:pStyle w:val="2"/>
                    <w:ind w:leftChars="0" w:left="0" w:firstLineChars="0" w:firstLine="0"/>
                    <w:rPr>
                      <w:kern w:val="2"/>
                      <w:sz w:val="21"/>
                    </w:rPr>
                  </w:pPr>
                  <w:r>
                    <w:rPr>
                      <w:rFonts w:hint="eastAsia"/>
                      <w:kern w:val="2"/>
                      <w:sz w:val="21"/>
                    </w:rPr>
                    <w:t>合理安排生产，使公司订单能够及时交付</w:t>
                  </w:r>
                </w:p>
              </w:tc>
              <w:tc>
                <w:tcPr>
                  <w:tcW w:w="2136" w:type="dxa"/>
                </w:tcPr>
                <w:p w:rsidR="002E77B6" w:rsidRDefault="008007DE">
                  <w:pPr>
                    <w:rPr>
                      <w:rFonts w:ascii="宋体" w:hAnsi="宋体" w:cs="宋体"/>
                      <w:color w:val="000000"/>
                      <w:kern w:val="0"/>
                      <w:sz w:val="20"/>
                    </w:rPr>
                  </w:pPr>
                  <w:r>
                    <w:rPr>
                      <w:rFonts w:ascii="宋体" w:hAnsi="宋体" w:cs="宋体" w:hint="eastAsia"/>
                      <w:color w:val="000000"/>
                      <w:kern w:val="0"/>
                      <w:sz w:val="20"/>
                    </w:rPr>
                    <w:t>基本有效</w:t>
                  </w:r>
                </w:p>
              </w:tc>
            </w:tr>
            <w:tr w:rsidR="002E77B6">
              <w:tc>
                <w:tcPr>
                  <w:tcW w:w="3045" w:type="dxa"/>
                </w:tcPr>
                <w:p w:rsidR="002E77B6" w:rsidRDefault="008007DE">
                  <w:pPr>
                    <w:rPr>
                      <w:szCs w:val="24"/>
                    </w:rPr>
                  </w:pPr>
                  <w:r>
                    <w:rPr>
                      <w:rFonts w:hint="eastAsia"/>
                      <w:szCs w:val="24"/>
                    </w:rPr>
                    <w:t>学校对食品安全问题越来越重视</w:t>
                  </w:r>
                </w:p>
              </w:tc>
              <w:tc>
                <w:tcPr>
                  <w:tcW w:w="3760" w:type="dxa"/>
                </w:tcPr>
                <w:p w:rsidR="002E77B6" w:rsidRDefault="008007DE">
                  <w:r>
                    <w:rPr>
                      <w:rFonts w:hint="eastAsia"/>
                    </w:rPr>
                    <w:t>推行食品安全管理体系，提高企业管理能力及竞争力</w:t>
                  </w:r>
                </w:p>
              </w:tc>
              <w:tc>
                <w:tcPr>
                  <w:tcW w:w="2136" w:type="dxa"/>
                </w:tcPr>
                <w:p w:rsidR="002E77B6" w:rsidRDefault="008007DE">
                  <w:r>
                    <w:rPr>
                      <w:rFonts w:hint="eastAsia"/>
                    </w:rPr>
                    <w:t>基本有效</w:t>
                  </w:r>
                </w:p>
              </w:tc>
            </w:tr>
            <w:tr w:rsidR="002E77B6">
              <w:tc>
                <w:tcPr>
                  <w:tcW w:w="3045" w:type="dxa"/>
                </w:tcPr>
                <w:p w:rsidR="002E77B6" w:rsidRDefault="002E77B6">
                  <w:pPr>
                    <w:rPr>
                      <w:szCs w:val="24"/>
                    </w:rPr>
                  </w:pPr>
                </w:p>
              </w:tc>
              <w:tc>
                <w:tcPr>
                  <w:tcW w:w="3760" w:type="dxa"/>
                </w:tcPr>
                <w:p w:rsidR="002E77B6" w:rsidRDefault="002E77B6"/>
              </w:tc>
              <w:tc>
                <w:tcPr>
                  <w:tcW w:w="2136" w:type="dxa"/>
                </w:tcPr>
                <w:p w:rsidR="002E77B6" w:rsidRDefault="002E77B6"/>
              </w:tc>
            </w:tr>
          </w:tbl>
          <w:p w:rsidR="002E77B6" w:rsidRDefault="002E77B6"/>
          <w:p w:rsidR="002E77B6" w:rsidRDefault="008007DE">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2E77B6" w:rsidRDefault="008007DE">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2E77B6" w:rsidRDefault="008007DE">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其他—食品供应链的突变</w:t>
            </w:r>
            <w:r>
              <w:rPr>
                <w:rFonts w:hint="eastAsia"/>
                <w:u w:val="single"/>
              </w:rPr>
              <w:t xml:space="preserve">           </w:t>
            </w:r>
          </w:p>
          <w:p w:rsidR="002E77B6" w:rsidRDefault="002E77B6"/>
          <w:p w:rsidR="002E77B6" w:rsidRDefault="008007DE">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2E77B6" w:rsidRDefault="008007DE">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2E77B6" w:rsidRDefault="008007DE">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2E77B6" w:rsidRDefault="008007DE">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87" w:type="dxa"/>
            <w:vMerge/>
          </w:tcPr>
          <w:p w:rsidR="002E77B6" w:rsidRDefault="002E77B6"/>
        </w:tc>
      </w:tr>
      <w:tr w:rsidR="002E77B6">
        <w:trPr>
          <w:trHeight w:val="214"/>
        </w:trPr>
        <w:tc>
          <w:tcPr>
            <w:tcW w:w="2048" w:type="dxa"/>
            <w:gridSpan w:val="2"/>
            <w:vMerge/>
          </w:tcPr>
          <w:p w:rsidR="002E77B6" w:rsidRDefault="002E77B6"/>
        </w:tc>
        <w:tc>
          <w:tcPr>
            <w:tcW w:w="952" w:type="dxa"/>
          </w:tcPr>
          <w:p w:rsidR="002E77B6" w:rsidRDefault="008007DE">
            <w:r>
              <w:rPr>
                <w:rFonts w:hint="eastAsia"/>
                <w:color w:val="000000"/>
                <w:szCs w:val="21"/>
              </w:rPr>
              <w:t>F6.1.2</w:t>
            </w:r>
          </w:p>
        </w:tc>
        <w:tc>
          <w:tcPr>
            <w:tcW w:w="761" w:type="dxa"/>
          </w:tcPr>
          <w:p w:rsidR="002E77B6" w:rsidRDefault="008007DE">
            <w:r>
              <w:rPr>
                <w:rFonts w:hint="eastAsia"/>
              </w:rPr>
              <w:t>运行证据</w:t>
            </w:r>
          </w:p>
        </w:tc>
        <w:tc>
          <w:tcPr>
            <w:tcW w:w="9371" w:type="dxa"/>
          </w:tcPr>
          <w:p w:rsidR="002E77B6" w:rsidRDefault="008007DE">
            <w:pPr>
              <w:rPr>
                <w:rFonts w:ascii="CIDFont+F5" w:eastAsia="CIDFont+F5" w:hAnsi="CIDFont+F5"/>
              </w:rPr>
            </w:pPr>
            <w:r>
              <w:rPr>
                <w:rFonts w:ascii="CIDFont+F5" w:eastAsia="CIDFont+F5" w:hAnsi="CIDFont+F5" w:hint="eastAsia"/>
              </w:rPr>
              <w:t>该组织策划了：</w:t>
            </w:r>
          </w:p>
          <w:p w:rsidR="002E77B6" w:rsidRDefault="008007DE">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——企业提供了《</w:t>
            </w:r>
            <w:r>
              <w:rPr>
                <w:rFonts w:hint="eastAsia"/>
              </w:rPr>
              <w:t>风险识别评估表</w:t>
            </w:r>
            <w:r>
              <w:rPr>
                <w:rFonts w:hint="eastAsia"/>
              </w:rPr>
              <w:t>-</w:t>
            </w:r>
            <w:r>
              <w:rPr>
                <w:rFonts w:hint="eastAsia"/>
              </w:rPr>
              <w:t>组织风险和机遇控制清单</w:t>
            </w:r>
            <w:r>
              <w:rPr>
                <w:rFonts w:ascii="CIDFont+F5" w:eastAsia="CIDFont+F5" w:hAnsi="CIDFont+F5" w:hint="eastAsia"/>
              </w:rPr>
              <w:t>》</w:t>
            </w:r>
          </w:p>
          <w:p w:rsidR="002E77B6" w:rsidRDefault="008007DE">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2E77B6" w:rsidRDefault="008007DE">
            <w:pPr>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2E77B6" w:rsidRDefault="008007DE">
            <w:pPr>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1540"/>
        </w:trPr>
        <w:tc>
          <w:tcPr>
            <w:tcW w:w="2048" w:type="dxa"/>
            <w:gridSpan w:val="2"/>
            <w:vMerge/>
          </w:tcPr>
          <w:p w:rsidR="002E77B6" w:rsidRDefault="002E77B6"/>
        </w:tc>
        <w:tc>
          <w:tcPr>
            <w:tcW w:w="952" w:type="dxa"/>
          </w:tcPr>
          <w:p w:rsidR="002E77B6" w:rsidRDefault="008007DE">
            <w:r>
              <w:rPr>
                <w:rFonts w:hint="eastAsia"/>
                <w:color w:val="000000"/>
                <w:szCs w:val="21"/>
              </w:rPr>
              <w:t>F6.1.3</w:t>
            </w:r>
          </w:p>
        </w:tc>
        <w:tc>
          <w:tcPr>
            <w:tcW w:w="761" w:type="dxa"/>
          </w:tcPr>
          <w:p w:rsidR="002E77B6" w:rsidRDefault="008007DE">
            <w:r>
              <w:rPr>
                <w:rFonts w:hint="eastAsia"/>
              </w:rPr>
              <w:t>运行证据</w:t>
            </w:r>
          </w:p>
        </w:tc>
        <w:tc>
          <w:tcPr>
            <w:tcW w:w="9371" w:type="dxa"/>
          </w:tcPr>
          <w:p w:rsidR="002E77B6" w:rsidRDefault="008007DE">
            <w:pPr>
              <w:jc w:val="left"/>
              <w:rPr>
                <w:rFonts w:ascii="CIDFont+F5" w:eastAsia="CIDFont+F5" w:hAnsi="CIDFont+F5"/>
              </w:rPr>
            </w:pPr>
            <w:r>
              <w:rPr>
                <w:rFonts w:ascii="CIDFont+F5" w:eastAsia="CIDFont+F5" w:hAnsi="CIDFont+F5" w:hint="eastAsia"/>
              </w:rPr>
              <w:t>该组织为应对风险和机遇而采取的行动与以下方面相称：</w:t>
            </w:r>
          </w:p>
          <w:p w:rsidR="002E77B6" w:rsidRDefault="008007DE">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2E77B6" w:rsidRDefault="008007DE">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2E77B6" w:rsidRDefault="008007DE">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443"/>
        </w:trPr>
        <w:tc>
          <w:tcPr>
            <w:tcW w:w="2048" w:type="dxa"/>
            <w:gridSpan w:val="2"/>
            <w:vMerge w:val="restart"/>
          </w:tcPr>
          <w:p w:rsidR="002E77B6" w:rsidRDefault="008007DE">
            <w:r>
              <w:rPr>
                <w:rFonts w:hint="eastAsia"/>
                <w:color w:val="000000"/>
                <w:szCs w:val="21"/>
              </w:rPr>
              <w:t>食品安全管理体系目标及其实现的策划</w:t>
            </w:r>
          </w:p>
        </w:tc>
        <w:tc>
          <w:tcPr>
            <w:tcW w:w="952" w:type="dxa"/>
            <w:vMerge w:val="restart"/>
          </w:tcPr>
          <w:p w:rsidR="002E77B6" w:rsidRDefault="008007DE">
            <w:r>
              <w:rPr>
                <w:rFonts w:hint="eastAsia"/>
              </w:rPr>
              <w:t>F6.2</w:t>
            </w:r>
          </w:p>
          <w:p w:rsidR="002E77B6" w:rsidRDefault="008007DE">
            <w:r>
              <w:rPr>
                <w:rFonts w:hint="eastAsia"/>
              </w:rPr>
              <w:t>H(V1.0)</w:t>
            </w:r>
          </w:p>
          <w:p w:rsidR="002E77B6" w:rsidRDefault="008007DE">
            <w:r>
              <w:rPr>
                <w:rFonts w:hint="eastAsia"/>
              </w:rPr>
              <w:t xml:space="preserve">2.4.2 </w:t>
            </w:r>
          </w:p>
          <w:p w:rsidR="002E77B6" w:rsidRDefault="002E77B6">
            <w:pPr>
              <w:pStyle w:val="2"/>
              <w:ind w:left="-594" w:firstLine="560"/>
            </w:pPr>
          </w:p>
        </w:tc>
        <w:tc>
          <w:tcPr>
            <w:tcW w:w="761" w:type="dxa"/>
          </w:tcPr>
          <w:p w:rsidR="002E77B6" w:rsidRDefault="008007DE">
            <w:r>
              <w:rPr>
                <w:rFonts w:hint="eastAsia"/>
              </w:rPr>
              <w:t>文件名称</w:t>
            </w:r>
          </w:p>
        </w:tc>
        <w:tc>
          <w:tcPr>
            <w:tcW w:w="9371" w:type="dxa"/>
          </w:tcPr>
          <w:p w:rsidR="002E77B6" w:rsidRDefault="008007DE">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《食品安全目标分解及考核统计表》、《分解目标》</w:t>
            </w:r>
          </w:p>
        </w:tc>
        <w:tc>
          <w:tcPr>
            <w:tcW w:w="1587" w:type="dxa"/>
            <w:vMerge w:val="restart"/>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822"/>
        </w:trPr>
        <w:tc>
          <w:tcPr>
            <w:tcW w:w="2048" w:type="dxa"/>
            <w:gridSpan w:val="2"/>
            <w:vMerge/>
          </w:tcPr>
          <w:p w:rsidR="002E77B6" w:rsidRDefault="002E77B6"/>
        </w:tc>
        <w:tc>
          <w:tcPr>
            <w:tcW w:w="952" w:type="dxa"/>
            <w:vMerge/>
          </w:tcPr>
          <w:p w:rsidR="002E77B6" w:rsidRDefault="002E77B6"/>
        </w:tc>
        <w:tc>
          <w:tcPr>
            <w:tcW w:w="761" w:type="dxa"/>
          </w:tcPr>
          <w:p w:rsidR="002E77B6" w:rsidRDefault="008007DE">
            <w:r>
              <w:rPr>
                <w:rFonts w:hint="eastAsia"/>
              </w:rPr>
              <w:t>运行证据</w:t>
            </w:r>
          </w:p>
        </w:tc>
        <w:tc>
          <w:tcPr>
            <w:tcW w:w="9371" w:type="dxa"/>
          </w:tcPr>
          <w:p w:rsidR="002E77B6" w:rsidRDefault="008007DE">
            <w:r>
              <w:rPr>
                <w:rFonts w:hint="eastAsia"/>
              </w:rPr>
              <w:t>组织建立了与方针一致的文件化的管理目标。为实现总食品安全目标而建立的各层级食品安全目标具体、有针对性、可测量并且可实现。</w:t>
            </w:r>
          </w:p>
          <w:p w:rsidR="002E77B6" w:rsidRDefault="008007DE">
            <w:pPr>
              <w:autoSpaceDE w:val="0"/>
              <w:autoSpaceDN w:val="0"/>
              <w:spacing w:line="440" w:lineRule="exact"/>
              <w:rPr>
                <w:rFonts w:ascii="宋体" w:hAnsi="宋体" w:cs="宋体"/>
                <w:bCs/>
                <w:sz w:val="24"/>
                <w:szCs w:val="24"/>
              </w:rPr>
            </w:pPr>
            <w:r>
              <w:rPr>
                <w:rFonts w:hint="eastAsia"/>
              </w:rPr>
              <w:t>总食品安全目标实现情况的评价，及其测量方法是：</w:t>
            </w:r>
          </w:p>
          <w:p w:rsidR="002E77B6" w:rsidRDefault="002E77B6"/>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152"/>
            </w:tblGrid>
            <w:tr w:rsidR="002E77B6">
              <w:tc>
                <w:tcPr>
                  <w:tcW w:w="2191" w:type="dxa"/>
                  <w:shd w:val="clear" w:color="auto" w:fill="auto"/>
                </w:tcPr>
                <w:p w:rsidR="002E77B6" w:rsidRDefault="008007DE">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2E77B6" w:rsidRDefault="008007DE">
                  <w:pPr>
                    <w:rPr>
                      <w:rFonts w:ascii="宋体" w:hAnsi="宋体"/>
                      <w:szCs w:val="24"/>
                    </w:rPr>
                  </w:pPr>
                  <w:r>
                    <w:rPr>
                      <w:rFonts w:ascii="宋体" w:hAnsi="宋体" w:hint="eastAsia"/>
                      <w:szCs w:val="24"/>
                    </w:rPr>
                    <w:t>考核频次</w:t>
                  </w:r>
                </w:p>
              </w:tc>
              <w:tc>
                <w:tcPr>
                  <w:tcW w:w="2965" w:type="dxa"/>
                  <w:shd w:val="clear" w:color="auto" w:fill="auto"/>
                </w:tcPr>
                <w:p w:rsidR="002E77B6" w:rsidRDefault="008007DE">
                  <w:pPr>
                    <w:rPr>
                      <w:rFonts w:ascii="宋体" w:hAnsi="宋体"/>
                      <w:szCs w:val="24"/>
                    </w:rPr>
                  </w:pPr>
                  <w:r>
                    <w:rPr>
                      <w:rFonts w:hint="eastAsia"/>
                      <w:color w:val="000000"/>
                      <w:szCs w:val="18"/>
                    </w:rPr>
                    <w:t>计算方法</w:t>
                  </w:r>
                </w:p>
              </w:tc>
              <w:tc>
                <w:tcPr>
                  <w:tcW w:w="2152" w:type="dxa"/>
                  <w:shd w:val="clear" w:color="auto" w:fill="auto"/>
                </w:tcPr>
                <w:p w:rsidR="002E77B6" w:rsidRDefault="008007DE">
                  <w:pPr>
                    <w:rPr>
                      <w:rFonts w:ascii="宋体" w:hAnsi="宋体"/>
                      <w:szCs w:val="24"/>
                    </w:rPr>
                  </w:pPr>
                  <w:r>
                    <w:rPr>
                      <w:rFonts w:ascii="宋体" w:hAnsi="宋体" w:hint="eastAsia"/>
                      <w:szCs w:val="24"/>
                    </w:rPr>
                    <w:t>目标实际完成（</w:t>
                  </w:r>
                  <w:r>
                    <w:rPr>
                      <w:rFonts w:ascii="宋体" w:hAnsi="宋体" w:hint="eastAsia"/>
                      <w:szCs w:val="24"/>
                    </w:rPr>
                    <w:t>2021.0</w:t>
                  </w:r>
                  <w:r>
                    <w:rPr>
                      <w:rFonts w:ascii="宋体" w:hAnsi="宋体" w:hint="eastAsia"/>
                      <w:szCs w:val="24"/>
                    </w:rPr>
                    <w:t>9</w:t>
                  </w: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02</w:t>
                  </w:r>
                  <w:r>
                    <w:rPr>
                      <w:rFonts w:ascii="宋体" w:hAnsi="宋体" w:hint="eastAsia"/>
                      <w:szCs w:val="24"/>
                    </w:rPr>
                    <w:t>）</w:t>
                  </w:r>
                </w:p>
              </w:tc>
            </w:tr>
            <w:tr w:rsidR="002E77B6">
              <w:tc>
                <w:tcPr>
                  <w:tcW w:w="2191" w:type="dxa"/>
                  <w:shd w:val="clear" w:color="auto" w:fill="auto"/>
                </w:tcPr>
                <w:p w:rsidR="002E77B6" w:rsidRDefault="008007DE">
                  <w:pPr>
                    <w:widowControl/>
                    <w:spacing w:before="40"/>
                    <w:jc w:val="left"/>
                    <w:rPr>
                      <w:szCs w:val="21"/>
                    </w:rPr>
                  </w:pPr>
                  <w:r>
                    <w:rPr>
                      <w:rFonts w:hint="eastAsia"/>
                      <w:color w:val="000000"/>
                      <w:szCs w:val="21"/>
                    </w:rPr>
                    <w:t>客户合理投诉≤</w:t>
                  </w:r>
                  <w:r>
                    <w:rPr>
                      <w:rFonts w:hint="eastAsia"/>
                      <w:color w:val="000000"/>
                      <w:szCs w:val="21"/>
                    </w:rPr>
                    <w:t>1</w:t>
                  </w:r>
                  <w:r>
                    <w:rPr>
                      <w:rFonts w:hint="eastAsia"/>
                      <w:color w:val="000000"/>
                      <w:szCs w:val="21"/>
                    </w:rPr>
                    <w:t>次</w:t>
                  </w:r>
                  <w:r>
                    <w:rPr>
                      <w:rFonts w:hint="eastAsia"/>
                      <w:color w:val="000000"/>
                      <w:szCs w:val="21"/>
                    </w:rPr>
                    <w:t>/</w:t>
                  </w:r>
                  <w:r>
                    <w:rPr>
                      <w:rFonts w:hint="eastAsia"/>
                      <w:color w:val="000000"/>
                      <w:szCs w:val="21"/>
                    </w:rPr>
                    <w:t>季度</w:t>
                  </w:r>
                </w:p>
              </w:tc>
              <w:tc>
                <w:tcPr>
                  <w:tcW w:w="1521" w:type="dxa"/>
                  <w:shd w:val="clear" w:color="auto" w:fill="auto"/>
                </w:tcPr>
                <w:p w:rsidR="002E77B6" w:rsidRDefault="008007DE">
                  <w:pPr>
                    <w:widowControl/>
                    <w:spacing w:before="40"/>
                    <w:jc w:val="left"/>
                    <w:rPr>
                      <w:color w:val="000000"/>
                      <w:szCs w:val="21"/>
                    </w:rPr>
                  </w:pPr>
                  <w:r>
                    <w:rPr>
                      <w:rFonts w:hint="eastAsia"/>
                      <w:color w:val="000000"/>
                      <w:szCs w:val="21"/>
                    </w:rPr>
                    <w:t>每</w:t>
                  </w:r>
                  <w:r>
                    <w:rPr>
                      <w:rFonts w:hint="eastAsia"/>
                      <w:color w:val="000000"/>
                      <w:szCs w:val="21"/>
                    </w:rPr>
                    <w:t>季度</w:t>
                  </w:r>
                </w:p>
              </w:tc>
              <w:tc>
                <w:tcPr>
                  <w:tcW w:w="2965" w:type="dxa"/>
                  <w:shd w:val="clear" w:color="auto" w:fill="auto"/>
                </w:tcPr>
                <w:p w:rsidR="002E77B6" w:rsidRDefault="008007DE">
                  <w:pPr>
                    <w:widowControl/>
                    <w:spacing w:before="40"/>
                    <w:ind w:left="840" w:hangingChars="400" w:hanging="840"/>
                    <w:jc w:val="left"/>
                    <w:rPr>
                      <w:szCs w:val="21"/>
                      <w:lang w:val="en-GB"/>
                    </w:rPr>
                  </w:pPr>
                  <w:r>
                    <w:rPr>
                      <w:rFonts w:hint="eastAsia"/>
                      <w:color w:val="000000"/>
                      <w:szCs w:val="21"/>
                    </w:rPr>
                    <w:t>客户合理投诉</w:t>
                  </w:r>
                  <w:r>
                    <w:rPr>
                      <w:rFonts w:hint="eastAsia"/>
                      <w:color w:val="000000"/>
                      <w:szCs w:val="21"/>
                    </w:rPr>
                    <w:t>次数</w:t>
                  </w:r>
                </w:p>
              </w:tc>
              <w:tc>
                <w:tcPr>
                  <w:tcW w:w="2152" w:type="dxa"/>
                  <w:shd w:val="clear" w:color="auto" w:fill="auto"/>
                </w:tcPr>
                <w:p w:rsidR="002E77B6" w:rsidRDefault="008007DE">
                  <w:pPr>
                    <w:widowControl/>
                    <w:spacing w:before="40"/>
                    <w:jc w:val="left"/>
                    <w:rPr>
                      <w:color w:val="000000"/>
                      <w:szCs w:val="21"/>
                    </w:rPr>
                  </w:pPr>
                  <w:r>
                    <w:rPr>
                      <w:rFonts w:hint="eastAsia"/>
                      <w:color w:val="000000"/>
                      <w:szCs w:val="21"/>
                    </w:rPr>
                    <w:t>0</w:t>
                  </w:r>
                </w:p>
              </w:tc>
            </w:tr>
            <w:tr w:rsidR="002E77B6">
              <w:tc>
                <w:tcPr>
                  <w:tcW w:w="2191" w:type="dxa"/>
                  <w:shd w:val="clear" w:color="auto" w:fill="auto"/>
                </w:tcPr>
                <w:p w:rsidR="002E77B6" w:rsidRDefault="008007DE">
                  <w:pPr>
                    <w:widowControl/>
                    <w:spacing w:before="40"/>
                    <w:jc w:val="left"/>
                    <w:rPr>
                      <w:szCs w:val="21"/>
                    </w:rPr>
                  </w:pPr>
                  <w:r>
                    <w:rPr>
                      <w:rFonts w:hint="eastAsia"/>
                      <w:color w:val="000000"/>
                      <w:szCs w:val="21"/>
                    </w:rPr>
                    <w:t>食品安全事故为零</w:t>
                  </w:r>
                </w:p>
              </w:tc>
              <w:tc>
                <w:tcPr>
                  <w:tcW w:w="1521" w:type="dxa"/>
                  <w:shd w:val="clear" w:color="auto" w:fill="auto"/>
                </w:tcPr>
                <w:p w:rsidR="002E77B6" w:rsidRDefault="008007DE">
                  <w:pPr>
                    <w:widowControl/>
                    <w:spacing w:before="40"/>
                    <w:jc w:val="left"/>
                    <w:rPr>
                      <w:color w:val="000000"/>
                      <w:szCs w:val="21"/>
                    </w:rPr>
                  </w:pPr>
                  <w:r>
                    <w:rPr>
                      <w:rFonts w:hint="eastAsia"/>
                      <w:color w:val="000000"/>
                      <w:szCs w:val="21"/>
                    </w:rPr>
                    <w:t>每</w:t>
                  </w:r>
                  <w:r>
                    <w:rPr>
                      <w:rFonts w:hint="eastAsia"/>
                      <w:color w:val="000000"/>
                      <w:szCs w:val="21"/>
                    </w:rPr>
                    <w:t>月</w:t>
                  </w:r>
                </w:p>
              </w:tc>
              <w:tc>
                <w:tcPr>
                  <w:tcW w:w="2965" w:type="dxa"/>
                  <w:shd w:val="clear" w:color="auto" w:fill="auto"/>
                </w:tcPr>
                <w:p w:rsidR="002E77B6" w:rsidRDefault="008007DE">
                  <w:pPr>
                    <w:widowControl/>
                    <w:spacing w:before="40"/>
                    <w:jc w:val="left"/>
                    <w:rPr>
                      <w:rFonts w:ascii="宋体" w:hAnsi="宋体"/>
                      <w:szCs w:val="21"/>
                    </w:rPr>
                  </w:pPr>
                  <w:r>
                    <w:rPr>
                      <w:rFonts w:hint="eastAsia"/>
                      <w:color w:val="000000"/>
                      <w:szCs w:val="21"/>
                    </w:rPr>
                    <w:t>实际</w:t>
                  </w:r>
                  <w:r>
                    <w:rPr>
                      <w:color w:val="000000"/>
                      <w:szCs w:val="21"/>
                    </w:rPr>
                    <w:t>食品安全事故发生次数</w:t>
                  </w:r>
                </w:p>
              </w:tc>
              <w:tc>
                <w:tcPr>
                  <w:tcW w:w="2152" w:type="dxa"/>
                  <w:shd w:val="clear" w:color="auto" w:fill="auto"/>
                </w:tcPr>
                <w:p w:rsidR="002E77B6" w:rsidRDefault="008007DE">
                  <w:pPr>
                    <w:widowControl/>
                    <w:spacing w:before="40"/>
                    <w:jc w:val="left"/>
                    <w:rPr>
                      <w:color w:val="000000"/>
                      <w:szCs w:val="21"/>
                    </w:rPr>
                  </w:pPr>
                  <w:r>
                    <w:rPr>
                      <w:rFonts w:hint="eastAsia"/>
                      <w:color w:val="000000"/>
                      <w:szCs w:val="21"/>
                    </w:rPr>
                    <w:t>0</w:t>
                  </w:r>
                </w:p>
              </w:tc>
            </w:tr>
            <w:tr w:rsidR="002E77B6">
              <w:tc>
                <w:tcPr>
                  <w:tcW w:w="2191" w:type="dxa"/>
                  <w:shd w:val="clear" w:color="auto" w:fill="auto"/>
                </w:tcPr>
                <w:p w:rsidR="002E77B6" w:rsidRDefault="008007DE">
                  <w:pPr>
                    <w:widowControl/>
                    <w:spacing w:before="40"/>
                    <w:jc w:val="left"/>
                    <w:rPr>
                      <w:rFonts w:ascii="宋体" w:hAnsi="宋体"/>
                      <w:szCs w:val="21"/>
                    </w:rPr>
                  </w:pPr>
                  <w:r>
                    <w:rPr>
                      <w:rFonts w:ascii="宋体" w:hAnsi="宋体" w:hint="eastAsia"/>
                      <w:color w:val="000000"/>
                      <w:szCs w:val="21"/>
                    </w:rPr>
                    <w:t>就餐食品按时提供及时率≥</w:t>
                  </w:r>
                  <w:r>
                    <w:rPr>
                      <w:rFonts w:ascii="宋体" w:hAnsi="宋体" w:hint="eastAsia"/>
                      <w:color w:val="000000"/>
                      <w:szCs w:val="21"/>
                    </w:rPr>
                    <w:t>98%</w:t>
                  </w:r>
                </w:p>
              </w:tc>
              <w:tc>
                <w:tcPr>
                  <w:tcW w:w="1521" w:type="dxa"/>
                  <w:shd w:val="clear" w:color="auto" w:fill="auto"/>
                </w:tcPr>
                <w:p w:rsidR="002E77B6" w:rsidRDefault="008007DE">
                  <w:pPr>
                    <w:widowControl/>
                    <w:spacing w:before="40"/>
                    <w:jc w:val="left"/>
                    <w:rPr>
                      <w:color w:val="000000"/>
                      <w:szCs w:val="21"/>
                    </w:rPr>
                  </w:pPr>
                  <w:r>
                    <w:rPr>
                      <w:rFonts w:hint="eastAsia"/>
                      <w:color w:val="000000"/>
                      <w:szCs w:val="21"/>
                    </w:rPr>
                    <w:t>每年</w:t>
                  </w:r>
                </w:p>
              </w:tc>
              <w:tc>
                <w:tcPr>
                  <w:tcW w:w="2965" w:type="dxa"/>
                  <w:shd w:val="clear" w:color="auto" w:fill="auto"/>
                </w:tcPr>
                <w:p w:rsidR="002E77B6" w:rsidRDefault="008007DE">
                  <w:pPr>
                    <w:widowControl/>
                    <w:spacing w:before="40"/>
                    <w:jc w:val="left"/>
                    <w:rPr>
                      <w:szCs w:val="21"/>
                    </w:rPr>
                  </w:pPr>
                  <w:r>
                    <w:rPr>
                      <w:rFonts w:hint="eastAsia"/>
                      <w:color w:val="000000"/>
                      <w:szCs w:val="21"/>
                    </w:rPr>
                    <w:t>就餐时间可及时提供给就餐者的人数量</w:t>
                  </w:r>
                  <w:r>
                    <w:rPr>
                      <w:rFonts w:hint="eastAsia"/>
                      <w:color w:val="000000"/>
                      <w:szCs w:val="21"/>
                    </w:rPr>
                    <w:t>/</w:t>
                  </w:r>
                  <w:r>
                    <w:rPr>
                      <w:rFonts w:hint="eastAsia"/>
                      <w:color w:val="000000"/>
                      <w:szCs w:val="21"/>
                    </w:rPr>
                    <w:t>总就餐者的人数）</w:t>
                  </w:r>
                  <w:r>
                    <w:rPr>
                      <w:rFonts w:hint="eastAsia"/>
                      <w:color w:val="000000"/>
                      <w:szCs w:val="21"/>
                    </w:rPr>
                    <w:t>*100%</w:t>
                  </w:r>
                </w:p>
              </w:tc>
              <w:tc>
                <w:tcPr>
                  <w:tcW w:w="2152" w:type="dxa"/>
                  <w:shd w:val="clear" w:color="auto" w:fill="auto"/>
                </w:tcPr>
                <w:p w:rsidR="002E77B6" w:rsidRDefault="008007DE">
                  <w:pPr>
                    <w:widowControl/>
                    <w:spacing w:before="40"/>
                    <w:jc w:val="left"/>
                    <w:rPr>
                      <w:color w:val="000000"/>
                      <w:szCs w:val="21"/>
                    </w:rPr>
                  </w:pPr>
                  <w:r>
                    <w:rPr>
                      <w:rFonts w:hint="eastAsia"/>
                      <w:color w:val="000000"/>
                      <w:szCs w:val="21"/>
                    </w:rPr>
                    <w:t>100%</w:t>
                  </w:r>
                </w:p>
              </w:tc>
            </w:tr>
            <w:tr w:rsidR="002E77B6">
              <w:tc>
                <w:tcPr>
                  <w:tcW w:w="2191" w:type="dxa"/>
                  <w:shd w:val="clear" w:color="auto" w:fill="auto"/>
                </w:tcPr>
                <w:p w:rsidR="002E77B6" w:rsidRDefault="008007DE">
                  <w:pPr>
                    <w:widowControl/>
                    <w:spacing w:before="40"/>
                    <w:jc w:val="left"/>
                    <w:rPr>
                      <w:rFonts w:ascii="宋体" w:hAnsi="宋体"/>
                      <w:color w:val="000000"/>
                      <w:szCs w:val="21"/>
                    </w:rPr>
                  </w:pPr>
                  <w:r>
                    <w:rPr>
                      <w:rFonts w:ascii="宋体" w:hAnsi="宋体" w:hint="eastAsia"/>
                      <w:color w:val="000000"/>
                      <w:szCs w:val="21"/>
                    </w:rPr>
                    <w:t>顾客满意度≥</w:t>
                  </w:r>
                  <w:r>
                    <w:rPr>
                      <w:rFonts w:ascii="宋体" w:hAnsi="宋体" w:hint="eastAsia"/>
                      <w:color w:val="000000"/>
                      <w:szCs w:val="21"/>
                    </w:rPr>
                    <w:t>90</w:t>
                  </w:r>
                  <w:r>
                    <w:rPr>
                      <w:rFonts w:ascii="宋体" w:hAnsi="宋体" w:hint="eastAsia"/>
                      <w:color w:val="000000"/>
                      <w:szCs w:val="21"/>
                    </w:rPr>
                    <w:t>分</w:t>
                  </w:r>
                </w:p>
              </w:tc>
              <w:tc>
                <w:tcPr>
                  <w:tcW w:w="1521" w:type="dxa"/>
                  <w:shd w:val="clear" w:color="auto" w:fill="auto"/>
                </w:tcPr>
                <w:p w:rsidR="002E77B6" w:rsidRDefault="008007DE">
                  <w:pPr>
                    <w:widowControl/>
                    <w:spacing w:before="40"/>
                    <w:jc w:val="left"/>
                    <w:rPr>
                      <w:color w:val="000000"/>
                      <w:szCs w:val="21"/>
                    </w:rPr>
                  </w:pPr>
                  <w:r>
                    <w:rPr>
                      <w:rFonts w:hint="eastAsia"/>
                      <w:color w:val="000000"/>
                      <w:szCs w:val="21"/>
                    </w:rPr>
                    <w:t>每年</w:t>
                  </w:r>
                </w:p>
              </w:tc>
              <w:tc>
                <w:tcPr>
                  <w:tcW w:w="2965" w:type="dxa"/>
                  <w:shd w:val="clear" w:color="auto" w:fill="auto"/>
                </w:tcPr>
                <w:p w:rsidR="002E77B6" w:rsidRDefault="008007DE">
                  <w:pPr>
                    <w:widowControl/>
                    <w:spacing w:before="40"/>
                    <w:jc w:val="left"/>
                    <w:rPr>
                      <w:color w:val="000000"/>
                      <w:szCs w:val="21"/>
                    </w:rPr>
                  </w:pPr>
                  <w:r>
                    <w:rPr>
                      <w:rFonts w:hint="eastAsia"/>
                      <w:color w:val="000000"/>
                      <w:szCs w:val="21"/>
                    </w:rPr>
                    <w:t>顾客满意度调查回收份数总分</w:t>
                  </w:r>
                  <w:r>
                    <w:rPr>
                      <w:rFonts w:hint="eastAsia"/>
                      <w:color w:val="000000"/>
                      <w:szCs w:val="21"/>
                    </w:rPr>
                    <w:t>/</w:t>
                  </w:r>
                  <w:r>
                    <w:rPr>
                      <w:rFonts w:hint="eastAsia"/>
                      <w:color w:val="000000"/>
                      <w:szCs w:val="21"/>
                    </w:rPr>
                    <w:t>发放总数</w:t>
                  </w:r>
                </w:p>
              </w:tc>
              <w:tc>
                <w:tcPr>
                  <w:tcW w:w="2152" w:type="dxa"/>
                  <w:shd w:val="clear" w:color="auto" w:fill="auto"/>
                </w:tcPr>
                <w:p w:rsidR="002E77B6" w:rsidRDefault="008007DE">
                  <w:pPr>
                    <w:widowControl/>
                    <w:spacing w:before="40"/>
                    <w:jc w:val="left"/>
                    <w:rPr>
                      <w:color w:val="000000"/>
                      <w:szCs w:val="21"/>
                    </w:rPr>
                  </w:pPr>
                  <w:r>
                    <w:rPr>
                      <w:rFonts w:hint="eastAsia"/>
                      <w:color w:val="000000"/>
                      <w:szCs w:val="21"/>
                    </w:rPr>
                    <w:t>95.5</w:t>
                  </w:r>
                  <w:r>
                    <w:rPr>
                      <w:rFonts w:hint="eastAsia"/>
                      <w:color w:val="000000"/>
                      <w:szCs w:val="21"/>
                    </w:rPr>
                    <w:t>分</w:t>
                  </w:r>
                </w:p>
              </w:tc>
            </w:tr>
          </w:tbl>
          <w:p w:rsidR="002E77B6" w:rsidRDefault="008007DE">
            <w:r>
              <w:rPr>
                <w:rFonts w:hint="eastAsia"/>
              </w:rPr>
              <w:sym w:font="Wingdings" w:char="00FE"/>
            </w:r>
            <w:r>
              <w:rPr>
                <w:rFonts w:hint="eastAsia"/>
              </w:rPr>
              <w:t>目标已实现</w:t>
            </w:r>
          </w:p>
          <w:p w:rsidR="002E77B6" w:rsidRDefault="008007DE">
            <w:r>
              <w:rPr>
                <w:rFonts w:hint="eastAsia"/>
              </w:rPr>
              <w:sym w:font="Wingdings" w:char="00A8"/>
            </w:r>
            <w:r>
              <w:rPr>
                <w:rFonts w:hint="eastAsia"/>
              </w:rPr>
              <w:t>目标没有实现的，组织在内部及时进行原因分析并采取了改进措施。</w:t>
            </w:r>
          </w:p>
        </w:tc>
        <w:tc>
          <w:tcPr>
            <w:tcW w:w="1587" w:type="dxa"/>
            <w:vMerge/>
          </w:tcPr>
          <w:p w:rsidR="002E77B6" w:rsidRDefault="002E77B6"/>
        </w:tc>
      </w:tr>
      <w:tr w:rsidR="002E77B6">
        <w:trPr>
          <w:trHeight w:val="443"/>
        </w:trPr>
        <w:tc>
          <w:tcPr>
            <w:tcW w:w="2048" w:type="dxa"/>
            <w:gridSpan w:val="2"/>
            <w:vMerge w:val="restart"/>
            <w:shd w:val="clear" w:color="auto" w:fill="auto"/>
          </w:tcPr>
          <w:p w:rsidR="002E77B6" w:rsidRDefault="008007DE">
            <w:pPr>
              <w:rPr>
                <w:color w:val="000000"/>
                <w:szCs w:val="21"/>
              </w:rPr>
            </w:pPr>
            <w:r>
              <w:rPr>
                <w:rFonts w:hint="eastAsia"/>
                <w:color w:val="000000"/>
                <w:szCs w:val="21"/>
              </w:rPr>
              <w:t>变更的策划</w:t>
            </w:r>
          </w:p>
          <w:p w:rsidR="002E77B6" w:rsidRDefault="002E77B6"/>
        </w:tc>
        <w:tc>
          <w:tcPr>
            <w:tcW w:w="952" w:type="dxa"/>
            <w:vMerge w:val="restart"/>
            <w:shd w:val="clear" w:color="auto" w:fill="auto"/>
          </w:tcPr>
          <w:p w:rsidR="002E77B6" w:rsidRDefault="008007DE">
            <w:r>
              <w:rPr>
                <w:rFonts w:hint="eastAsia"/>
                <w:color w:val="000000"/>
                <w:szCs w:val="21"/>
              </w:rPr>
              <w:t>F6.3</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1587" w:type="dxa"/>
            <w:vMerge w:val="restart"/>
            <w:shd w:val="clear" w:color="auto" w:fill="auto"/>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822"/>
        </w:trPr>
        <w:tc>
          <w:tcPr>
            <w:tcW w:w="2048" w:type="dxa"/>
            <w:gridSpan w:val="2"/>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r>
              <w:rPr>
                <w:rFonts w:hint="eastAsia"/>
                <w:color w:val="000000"/>
                <w:szCs w:val="21"/>
              </w:rPr>
              <w:t xml:space="preserve"> </w:t>
            </w:r>
            <w:r>
              <w:rPr>
                <w:rFonts w:hint="eastAsia"/>
              </w:rPr>
              <w:t>组织对相关管理体系进行变更时，变更应按所策划的方式实施；审核周期内的重大变更有：</w:t>
            </w:r>
          </w:p>
          <w:p w:rsidR="002E77B6" w:rsidRDefault="008007DE">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E77B6" w:rsidRDefault="008007DE">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2E77B6">
              <w:tc>
                <w:tcPr>
                  <w:tcW w:w="2396" w:type="dxa"/>
                </w:tcPr>
                <w:p w:rsidR="002E77B6" w:rsidRDefault="008007DE">
                  <w:r>
                    <w:rPr>
                      <w:rFonts w:hint="eastAsia"/>
                    </w:rPr>
                    <w:t>体系变更的内容说明</w:t>
                  </w:r>
                </w:p>
              </w:tc>
              <w:tc>
                <w:tcPr>
                  <w:tcW w:w="3632" w:type="dxa"/>
                </w:tcPr>
                <w:p w:rsidR="002E77B6" w:rsidRDefault="002E77B6"/>
              </w:tc>
              <w:tc>
                <w:tcPr>
                  <w:tcW w:w="3015" w:type="dxa"/>
                </w:tcPr>
                <w:p w:rsidR="002E77B6" w:rsidRDefault="002E77B6"/>
              </w:tc>
            </w:tr>
            <w:tr w:rsidR="002E77B6">
              <w:tc>
                <w:tcPr>
                  <w:tcW w:w="2396" w:type="dxa"/>
                </w:tcPr>
                <w:p w:rsidR="002E77B6" w:rsidRDefault="008007DE">
                  <w:r>
                    <w:rPr>
                      <w:rFonts w:hint="eastAsia"/>
                    </w:rPr>
                    <w:t>评价内容</w:t>
                  </w:r>
                </w:p>
              </w:tc>
              <w:tc>
                <w:tcPr>
                  <w:tcW w:w="3632" w:type="dxa"/>
                </w:tcPr>
                <w:p w:rsidR="002E77B6" w:rsidRDefault="008007DE">
                  <w:r>
                    <w:rPr>
                      <w:rFonts w:hint="eastAsia"/>
                    </w:rPr>
                    <w:t>评价具体描述</w:t>
                  </w:r>
                </w:p>
              </w:tc>
              <w:tc>
                <w:tcPr>
                  <w:tcW w:w="3015" w:type="dxa"/>
                </w:tcPr>
                <w:p w:rsidR="002E77B6" w:rsidRDefault="008007DE">
                  <w:r>
                    <w:rPr>
                      <w:rFonts w:hint="eastAsia"/>
                    </w:rPr>
                    <w:t>评价结论</w:t>
                  </w:r>
                </w:p>
              </w:tc>
            </w:tr>
            <w:tr w:rsidR="002E77B6">
              <w:tc>
                <w:tcPr>
                  <w:tcW w:w="2396" w:type="dxa"/>
                </w:tcPr>
                <w:p w:rsidR="002E77B6" w:rsidRDefault="008007DE">
                  <w:r>
                    <w:rPr>
                      <w:rFonts w:hint="eastAsia"/>
                    </w:rPr>
                    <w:t>变更目的</w:t>
                  </w:r>
                </w:p>
              </w:tc>
              <w:tc>
                <w:tcPr>
                  <w:tcW w:w="3632" w:type="dxa"/>
                </w:tcPr>
                <w:p w:rsidR="002E77B6" w:rsidRDefault="002E77B6"/>
              </w:tc>
              <w:tc>
                <w:tcPr>
                  <w:tcW w:w="3015" w:type="dxa"/>
                </w:tcPr>
                <w:p w:rsidR="002E77B6" w:rsidRDefault="008007DE">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E77B6">
              <w:tc>
                <w:tcPr>
                  <w:tcW w:w="2396" w:type="dxa"/>
                </w:tcPr>
                <w:p w:rsidR="002E77B6" w:rsidRDefault="008007DE">
                  <w:r>
                    <w:rPr>
                      <w:rFonts w:hint="eastAsia"/>
                    </w:rPr>
                    <w:t>其潜在后果</w:t>
                  </w:r>
                </w:p>
              </w:tc>
              <w:tc>
                <w:tcPr>
                  <w:tcW w:w="3632" w:type="dxa"/>
                </w:tcPr>
                <w:p w:rsidR="002E77B6" w:rsidRDefault="002E77B6"/>
              </w:tc>
              <w:tc>
                <w:tcPr>
                  <w:tcW w:w="3015" w:type="dxa"/>
                </w:tcPr>
                <w:p w:rsidR="002E77B6" w:rsidRDefault="008007DE">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E77B6">
              <w:tc>
                <w:tcPr>
                  <w:tcW w:w="2396" w:type="dxa"/>
                </w:tcPr>
                <w:p w:rsidR="002E77B6" w:rsidRDefault="008007DE">
                  <w:r>
                    <w:rPr>
                      <w:rFonts w:hint="eastAsia"/>
                    </w:rPr>
                    <w:t>食品安全管理体系的完整性</w:t>
                  </w:r>
                </w:p>
              </w:tc>
              <w:tc>
                <w:tcPr>
                  <w:tcW w:w="3632" w:type="dxa"/>
                </w:tcPr>
                <w:p w:rsidR="002E77B6" w:rsidRDefault="002E77B6"/>
              </w:tc>
              <w:tc>
                <w:tcPr>
                  <w:tcW w:w="3015" w:type="dxa"/>
                </w:tcPr>
                <w:p w:rsidR="002E77B6" w:rsidRDefault="008007DE">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E77B6">
              <w:tc>
                <w:tcPr>
                  <w:tcW w:w="2396" w:type="dxa"/>
                </w:tcPr>
                <w:p w:rsidR="002E77B6" w:rsidRDefault="008007DE">
                  <w:r>
                    <w:rPr>
                      <w:rFonts w:hint="eastAsia"/>
                    </w:rPr>
                    <w:t>资源的可获得性</w:t>
                  </w:r>
                </w:p>
              </w:tc>
              <w:tc>
                <w:tcPr>
                  <w:tcW w:w="3632" w:type="dxa"/>
                </w:tcPr>
                <w:p w:rsidR="002E77B6" w:rsidRDefault="002E77B6"/>
              </w:tc>
              <w:tc>
                <w:tcPr>
                  <w:tcW w:w="3015" w:type="dxa"/>
                </w:tcPr>
                <w:p w:rsidR="002E77B6" w:rsidRDefault="008007DE">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E77B6">
              <w:tc>
                <w:tcPr>
                  <w:tcW w:w="2396" w:type="dxa"/>
                </w:tcPr>
                <w:p w:rsidR="002E77B6" w:rsidRDefault="008007DE">
                  <w:r>
                    <w:rPr>
                      <w:rFonts w:hint="eastAsia"/>
                    </w:rPr>
                    <w:t>职责和权限的分配或再分配</w:t>
                  </w:r>
                </w:p>
              </w:tc>
              <w:tc>
                <w:tcPr>
                  <w:tcW w:w="3632" w:type="dxa"/>
                </w:tcPr>
                <w:p w:rsidR="002E77B6" w:rsidRDefault="002E77B6"/>
              </w:tc>
              <w:tc>
                <w:tcPr>
                  <w:tcW w:w="3015" w:type="dxa"/>
                </w:tcPr>
                <w:p w:rsidR="002E77B6" w:rsidRDefault="008007DE">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2E77B6" w:rsidRDefault="002E77B6"/>
        </w:tc>
        <w:tc>
          <w:tcPr>
            <w:tcW w:w="1587" w:type="dxa"/>
            <w:vMerge/>
            <w:shd w:val="clear" w:color="auto" w:fill="auto"/>
          </w:tcPr>
          <w:p w:rsidR="002E77B6" w:rsidRDefault="002E77B6"/>
        </w:tc>
      </w:tr>
      <w:tr w:rsidR="002E77B6">
        <w:trPr>
          <w:trHeight w:val="443"/>
        </w:trPr>
        <w:tc>
          <w:tcPr>
            <w:tcW w:w="2048" w:type="dxa"/>
            <w:gridSpan w:val="2"/>
            <w:vMerge w:val="restart"/>
            <w:shd w:val="clear" w:color="auto" w:fill="auto"/>
          </w:tcPr>
          <w:p w:rsidR="002E77B6" w:rsidRDefault="008007DE">
            <w:r>
              <w:rPr>
                <w:rFonts w:hint="eastAsia"/>
              </w:rPr>
              <w:t>资源（总则）</w:t>
            </w:r>
          </w:p>
        </w:tc>
        <w:tc>
          <w:tcPr>
            <w:tcW w:w="952" w:type="dxa"/>
            <w:vMerge w:val="restart"/>
            <w:shd w:val="clear" w:color="auto" w:fill="auto"/>
          </w:tcPr>
          <w:p w:rsidR="002E77B6" w:rsidRDefault="008007DE">
            <w:r>
              <w:rPr>
                <w:rFonts w:hint="eastAsia"/>
                <w:color w:val="000000"/>
                <w:szCs w:val="21"/>
              </w:rPr>
              <w:t>F7.1.1</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shd w:val="clear" w:color="auto" w:fill="auto"/>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2806"/>
        </w:trPr>
        <w:tc>
          <w:tcPr>
            <w:tcW w:w="2048" w:type="dxa"/>
            <w:gridSpan w:val="2"/>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pPr>
              <w:rPr>
                <w:color w:val="000000"/>
                <w:szCs w:val="21"/>
              </w:rPr>
            </w:pPr>
            <w:r>
              <w:rPr>
                <w:rFonts w:hint="eastAsia"/>
                <w:color w:val="000000"/>
                <w:szCs w:val="21"/>
              </w:rPr>
              <w:t>和</w:t>
            </w:r>
            <w:r>
              <w:rPr>
                <w:rFonts w:hint="eastAsia"/>
                <w:color w:val="000000"/>
                <w:szCs w:val="21"/>
              </w:rPr>
              <w:t>最高管理层确</w:t>
            </w:r>
            <w:r>
              <w:rPr>
                <w:rFonts w:hint="eastAsia"/>
                <w:color w:val="000000"/>
                <w:szCs w:val="21"/>
              </w:rPr>
              <w:t>定并提供所需的资源，以建立、实施、保持和持续改进食品管理体系。</w:t>
            </w:r>
            <w:r>
              <w:rPr>
                <w:rFonts w:hint="eastAsia"/>
                <w:color w:val="000000"/>
                <w:szCs w:val="21"/>
              </w:rPr>
              <w:t xml:space="preserve"> </w:t>
            </w:r>
          </w:p>
          <w:p w:rsidR="002E77B6" w:rsidRDefault="008007DE">
            <w:pPr>
              <w:numPr>
                <w:ilvl w:val="0"/>
                <w:numId w:val="1"/>
              </w:numPr>
              <w:rPr>
                <w:color w:val="000000"/>
                <w:szCs w:val="21"/>
              </w:rPr>
            </w:pPr>
            <w:r>
              <w:rPr>
                <w:rFonts w:hint="eastAsia"/>
                <w:color w:val="000000"/>
                <w:szCs w:val="21"/>
              </w:rPr>
              <w:t>现有</w:t>
            </w:r>
            <w:r>
              <w:rPr>
                <w:rFonts w:hint="eastAsia"/>
                <w:color w:val="000000"/>
                <w:szCs w:val="21"/>
              </w:rPr>
              <w:t>内部资源</w:t>
            </w:r>
            <w:r>
              <w:rPr>
                <w:rFonts w:hint="eastAsia"/>
                <w:color w:val="000000"/>
                <w:szCs w:val="21"/>
              </w:rPr>
              <w:t>的能力；</w:t>
            </w:r>
          </w:p>
          <w:p w:rsidR="002E77B6" w:rsidRDefault="008007DE">
            <w:pPr>
              <w:jc w:val="left"/>
              <w:rPr>
                <w:u w:val="single"/>
              </w:rPr>
            </w:pPr>
            <w:r>
              <w:rPr>
                <w:rFonts w:hint="eastAsia"/>
              </w:rPr>
              <w:t>配送经营地址：</w:t>
            </w:r>
            <w:r>
              <w:rPr>
                <w:rFonts w:hint="eastAsia"/>
              </w:rPr>
              <w:t>建筑面积</w:t>
            </w:r>
            <w:r>
              <w:rPr>
                <w:rFonts w:hint="eastAsia"/>
                <w:u w:val="single"/>
              </w:rPr>
              <w:t xml:space="preserve"> </w:t>
            </w:r>
            <w:r>
              <w:rPr>
                <w:rFonts w:hint="eastAsia"/>
                <w:u w:val="single"/>
              </w:rPr>
              <w:t xml:space="preserve">110 </w:t>
            </w:r>
            <w:r>
              <w:rPr>
                <w:rFonts w:hint="eastAsia"/>
              </w:rPr>
              <w:t>平方米；加工间</w:t>
            </w:r>
            <w:r>
              <w:rPr>
                <w:rFonts w:hint="eastAsia"/>
                <w:u w:val="single"/>
              </w:rPr>
              <w:t xml:space="preserve"> 0</w:t>
            </w:r>
            <w:r>
              <w:rPr>
                <w:u w:val="single"/>
              </w:rPr>
              <w:t xml:space="preserve"> </w:t>
            </w:r>
            <w:r>
              <w:rPr>
                <w:rFonts w:hint="eastAsia"/>
                <w:u w:val="single"/>
              </w:rPr>
              <w:t xml:space="preserve"> </w:t>
            </w:r>
            <w:r>
              <w:rPr>
                <w:rFonts w:hint="eastAsia"/>
              </w:rPr>
              <w:t>个；</w:t>
            </w:r>
            <w:r>
              <w:rPr>
                <w:rFonts w:hint="eastAsia"/>
              </w:rPr>
              <w:t>仓</w:t>
            </w:r>
            <w:r>
              <w:rPr>
                <w:rFonts w:hint="eastAsia"/>
              </w:rPr>
              <w:t>库</w:t>
            </w:r>
            <w:r>
              <w:rPr>
                <w:rFonts w:hint="eastAsia"/>
                <w:u w:val="single"/>
              </w:rPr>
              <w:t xml:space="preserve"> </w:t>
            </w:r>
            <w:r>
              <w:rPr>
                <w:rFonts w:hint="eastAsia"/>
                <w:u w:val="single"/>
              </w:rPr>
              <w:t>1</w:t>
            </w:r>
            <w:r>
              <w:rPr>
                <w:rFonts w:hint="eastAsia"/>
                <w:u w:val="single"/>
              </w:rPr>
              <w:t xml:space="preserve">  </w:t>
            </w:r>
            <w:r>
              <w:rPr>
                <w:rFonts w:hint="eastAsia"/>
              </w:rPr>
              <w:t>个；实验室</w:t>
            </w:r>
            <w:r>
              <w:rPr>
                <w:rFonts w:hint="eastAsia"/>
                <w:u w:val="single"/>
              </w:rPr>
              <w:t>0</w:t>
            </w:r>
            <w:r>
              <w:rPr>
                <w:rFonts w:hint="eastAsia"/>
                <w:u w:val="single"/>
              </w:rPr>
              <w:t xml:space="preserve"> </w:t>
            </w:r>
            <w:r>
              <w:rPr>
                <w:rFonts w:hint="eastAsia"/>
              </w:rPr>
              <w:t>个；</w:t>
            </w:r>
          </w:p>
          <w:p w:rsidR="002E77B6" w:rsidRDefault="008007DE">
            <w:pPr>
              <w:pStyle w:val="a6"/>
              <w:rPr>
                <w:sz w:val="21"/>
                <w:szCs w:val="20"/>
              </w:rPr>
            </w:pPr>
            <w:r>
              <w:rPr>
                <w:rFonts w:hint="eastAsia"/>
                <w:sz w:val="21"/>
                <w:szCs w:val="20"/>
              </w:rPr>
              <w:t>餐饮经营地址：建筑面积</w:t>
            </w:r>
            <w:r>
              <w:rPr>
                <w:rFonts w:hint="eastAsia"/>
                <w:sz w:val="21"/>
                <w:szCs w:val="20"/>
                <w:u w:val="single"/>
              </w:rPr>
              <w:t xml:space="preserve"> </w:t>
            </w:r>
            <w:r>
              <w:rPr>
                <w:rFonts w:hint="eastAsia"/>
                <w:sz w:val="21"/>
                <w:szCs w:val="20"/>
                <w:u w:val="single"/>
              </w:rPr>
              <w:t>1000</w:t>
            </w:r>
            <w:r>
              <w:rPr>
                <w:rFonts w:hint="eastAsia"/>
                <w:sz w:val="21"/>
                <w:szCs w:val="20"/>
                <w:u w:val="single"/>
              </w:rPr>
              <w:t xml:space="preserve"> </w:t>
            </w:r>
            <w:r>
              <w:rPr>
                <w:rFonts w:hint="eastAsia"/>
                <w:sz w:val="21"/>
                <w:szCs w:val="20"/>
              </w:rPr>
              <w:t>平方米；加工间</w:t>
            </w:r>
            <w:r>
              <w:rPr>
                <w:rFonts w:hint="eastAsia"/>
                <w:sz w:val="21"/>
                <w:szCs w:val="20"/>
                <w:u w:val="single"/>
              </w:rPr>
              <w:t xml:space="preserve"> </w:t>
            </w:r>
            <w:r>
              <w:rPr>
                <w:rFonts w:hint="eastAsia"/>
                <w:sz w:val="21"/>
                <w:szCs w:val="20"/>
                <w:u w:val="single"/>
              </w:rPr>
              <w:t>1</w:t>
            </w:r>
            <w:r>
              <w:rPr>
                <w:rFonts w:hint="eastAsia"/>
                <w:sz w:val="21"/>
                <w:szCs w:val="20"/>
                <w:u w:val="single"/>
              </w:rPr>
              <w:t xml:space="preserve">  </w:t>
            </w:r>
            <w:r>
              <w:rPr>
                <w:rFonts w:hint="eastAsia"/>
                <w:sz w:val="21"/>
                <w:szCs w:val="20"/>
              </w:rPr>
              <w:t>个；</w:t>
            </w:r>
            <w:r>
              <w:rPr>
                <w:rFonts w:hint="eastAsia"/>
                <w:sz w:val="21"/>
                <w:szCs w:val="20"/>
              </w:rPr>
              <w:t>常温库</w:t>
            </w:r>
            <w:r>
              <w:rPr>
                <w:rFonts w:hint="eastAsia"/>
                <w:sz w:val="21"/>
                <w:szCs w:val="20"/>
                <w:u w:val="single"/>
              </w:rPr>
              <w:t xml:space="preserve"> 1 </w:t>
            </w:r>
            <w:r>
              <w:rPr>
                <w:rFonts w:hint="eastAsia"/>
                <w:sz w:val="21"/>
                <w:szCs w:val="20"/>
              </w:rPr>
              <w:t>个；冷藏库</w:t>
            </w:r>
            <w:r>
              <w:rPr>
                <w:rFonts w:hint="eastAsia"/>
                <w:sz w:val="21"/>
                <w:szCs w:val="20"/>
                <w:u w:val="single"/>
              </w:rPr>
              <w:t xml:space="preserve"> </w:t>
            </w:r>
            <w:r>
              <w:rPr>
                <w:rFonts w:hint="eastAsia"/>
                <w:sz w:val="21"/>
                <w:szCs w:val="20"/>
                <w:u w:val="single"/>
              </w:rPr>
              <w:t>1</w:t>
            </w:r>
            <w:r>
              <w:rPr>
                <w:rFonts w:hint="eastAsia"/>
                <w:sz w:val="21"/>
                <w:szCs w:val="20"/>
                <w:u w:val="single"/>
              </w:rPr>
              <w:t xml:space="preserve"> </w:t>
            </w:r>
            <w:r>
              <w:rPr>
                <w:rFonts w:hint="eastAsia"/>
                <w:sz w:val="21"/>
                <w:szCs w:val="20"/>
              </w:rPr>
              <w:t>个；</w:t>
            </w:r>
            <w:r>
              <w:rPr>
                <w:rFonts w:hint="eastAsia"/>
                <w:sz w:val="21"/>
                <w:szCs w:val="20"/>
              </w:rPr>
              <w:t>冷冻库</w:t>
            </w:r>
            <w:r>
              <w:rPr>
                <w:rFonts w:hint="eastAsia"/>
                <w:sz w:val="21"/>
                <w:szCs w:val="20"/>
                <w:u w:val="single"/>
              </w:rPr>
              <w:t xml:space="preserve"> 1 </w:t>
            </w:r>
            <w:r>
              <w:rPr>
                <w:rFonts w:hint="eastAsia"/>
                <w:sz w:val="21"/>
                <w:szCs w:val="20"/>
              </w:rPr>
              <w:t>个；</w:t>
            </w:r>
            <w:r>
              <w:rPr>
                <w:rFonts w:hint="eastAsia"/>
                <w:sz w:val="21"/>
                <w:szCs w:val="20"/>
              </w:rPr>
              <w:t>实验室</w:t>
            </w:r>
            <w:r>
              <w:rPr>
                <w:rFonts w:hint="eastAsia"/>
                <w:sz w:val="21"/>
                <w:szCs w:val="20"/>
                <w:u w:val="single"/>
              </w:rPr>
              <w:t>1</w:t>
            </w:r>
            <w:r>
              <w:rPr>
                <w:rFonts w:hint="eastAsia"/>
                <w:sz w:val="21"/>
                <w:szCs w:val="20"/>
              </w:rPr>
              <w:t xml:space="preserve"> </w:t>
            </w:r>
            <w:r>
              <w:rPr>
                <w:rFonts w:hint="eastAsia"/>
                <w:sz w:val="21"/>
                <w:szCs w:val="20"/>
              </w:rPr>
              <w:t>个；</w:t>
            </w:r>
          </w:p>
          <w:p w:rsidR="002E77B6" w:rsidRDefault="008007DE">
            <w:pPr>
              <w:jc w:val="left"/>
              <w:rPr>
                <w:u w:val="single"/>
              </w:rPr>
            </w:pPr>
            <w:r>
              <w:rPr>
                <w:rFonts w:hint="eastAsia"/>
              </w:rPr>
              <w:t>主要生产设备有：</w:t>
            </w:r>
            <w:r>
              <w:rPr>
                <w:rFonts w:hint="eastAsia"/>
                <w:u w:val="single"/>
              </w:rPr>
              <w:t>不锈钢推车</w:t>
            </w:r>
            <w:r>
              <w:rPr>
                <w:rFonts w:hint="eastAsia"/>
                <w:u w:val="single"/>
              </w:rPr>
              <w:t>/</w:t>
            </w:r>
            <w:r>
              <w:rPr>
                <w:rFonts w:hint="eastAsia"/>
                <w:u w:val="single"/>
              </w:rPr>
              <w:t>蒸饭柜、炒菜锅、消毒柜、冰箱</w:t>
            </w:r>
            <w:r>
              <w:rPr>
                <w:rFonts w:hint="eastAsia"/>
                <w:u w:val="single"/>
              </w:rPr>
              <w:t>（列举</w:t>
            </w:r>
            <w:r>
              <w:rPr>
                <w:rFonts w:hint="eastAsia"/>
                <w:u w:val="single"/>
              </w:rPr>
              <w:t>2~4</w:t>
            </w:r>
            <w:r>
              <w:rPr>
                <w:rFonts w:hint="eastAsia"/>
                <w:u w:val="single"/>
              </w:rPr>
              <w:t>种）</w:t>
            </w:r>
          </w:p>
          <w:p w:rsidR="002E77B6" w:rsidRDefault="008007DE">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2E77B6" w:rsidRDefault="008007DE">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2E77B6" w:rsidRDefault="008007DE">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rPr>
              <w:t xml:space="preserve">       </w:t>
            </w:r>
          </w:p>
        </w:tc>
        <w:tc>
          <w:tcPr>
            <w:tcW w:w="1587" w:type="dxa"/>
            <w:vMerge/>
            <w:shd w:val="clear" w:color="auto" w:fill="auto"/>
          </w:tcPr>
          <w:p w:rsidR="002E77B6" w:rsidRDefault="002E77B6"/>
        </w:tc>
      </w:tr>
      <w:tr w:rsidR="002E77B6">
        <w:trPr>
          <w:trHeight w:val="685"/>
        </w:trPr>
        <w:tc>
          <w:tcPr>
            <w:tcW w:w="2048" w:type="dxa"/>
            <w:gridSpan w:val="2"/>
            <w:vMerge w:val="restart"/>
            <w:shd w:val="clear" w:color="auto" w:fill="auto"/>
          </w:tcPr>
          <w:p w:rsidR="002E77B6" w:rsidRDefault="008007DE">
            <w:r>
              <w:rPr>
                <w:rFonts w:hint="eastAsia"/>
              </w:rPr>
              <w:t>沟通</w:t>
            </w:r>
          </w:p>
        </w:tc>
        <w:tc>
          <w:tcPr>
            <w:tcW w:w="952" w:type="dxa"/>
            <w:vMerge w:val="restart"/>
            <w:shd w:val="clear" w:color="auto" w:fill="auto"/>
          </w:tcPr>
          <w:p w:rsidR="002E77B6" w:rsidRDefault="008007DE">
            <w:r>
              <w:rPr>
                <w:rFonts w:hint="eastAsia"/>
              </w:rPr>
              <w:t>F7.4</w:t>
            </w:r>
          </w:p>
          <w:p w:rsidR="002E77B6" w:rsidRDefault="008007DE">
            <w:r>
              <w:t>H(V1.0)</w:t>
            </w:r>
          </w:p>
          <w:p w:rsidR="002E77B6" w:rsidRDefault="008007DE">
            <w:r>
              <w:t>2.5.2</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t>如：</w:t>
            </w:r>
            <w:r>
              <w:sym w:font="Wingdings" w:char="00FE"/>
            </w:r>
            <w:r>
              <w:rPr>
                <w:rFonts w:hint="eastAsia"/>
              </w:rPr>
              <w:t>《信息交流控制程序》</w:t>
            </w:r>
          </w:p>
        </w:tc>
        <w:tc>
          <w:tcPr>
            <w:tcW w:w="1587" w:type="dxa"/>
            <w:vMerge w:val="restart"/>
            <w:shd w:val="clear" w:color="auto" w:fill="auto"/>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trHeight w:val="1510"/>
        </w:trPr>
        <w:tc>
          <w:tcPr>
            <w:tcW w:w="2048" w:type="dxa"/>
            <w:gridSpan w:val="2"/>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r>
              <w:rPr>
                <w:rFonts w:hint="eastAsia"/>
              </w:rPr>
              <w:t>组织考虑了合规义务，确保食品安全信息与食品安全管理体系形成的信息一致且真实可信。</w:t>
            </w:r>
            <w:r>
              <w:rPr>
                <w:rFonts w:hint="eastAsia"/>
              </w:rPr>
              <w:t>一般由食品安全小组长负责。</w:t>
            </w:r>
          </w:p>
          <w:p w:rsidR="002E77B6" w:rsidRDefault="008007DE">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A8"/>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2E77B6" w:rsidRDefault="002E77B6"/>
          <w:p w:rsidR="002E77B6" w:rsidRDefault="008007DE">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2E77B6" w:rsidRDefault="002E77B6"/>
        </w:tc>
      </w:tr>
      <w:tr w:rsidR="002E77B6">
        <w:trPr>
          <w:gridBefore w:val="1"/>
          <w:wBefore w:w="10" w:type="dxa"/>
          <w:trHeight w:val="468"/>
        </w:trPr>
        <w:tc>
          <w:tcPr>
            <w:tcW w:w="2038" w:type="dxa"/>
            <w:vMerge w:val="restart"/>
          </w:tcPr>
          <w:p w:rsidR="002E77B6" w:rsidRDefault="008007DE">
            <w:r>
              <w:rPr>
                <w:rFonts w:hint="eastAsia"/>
              </w:rPr>
              <w:t>形成文件的信息</w:t>
            </w:r>
          </w:p>
        </w:tc>
        <w:tc>
          <w:tcPr>
            <w:tcW w:w="952" w:type="dxa"/>
            <w:vMerge w:val="restart"/>
          </w:tcPr>
          <w:p w:rsidR="002E77B6" w:rsidRDefault="008007DE">
            <w:r>
              <w:rPr>
                <w:rFonts w:hint="eastAsia"/>
              </w:rPr>
              <w:t>F7.5</w:t>
            </w:r>
            <w:r>
              <w:rPr>
                <w:rFonts w:hint="eastAsia"/>
              </w:rPr>
              <w:t>.1</w:t>
            </w:r>
          </w:p>
          <w:p w:rsidR="002E77B6" w:rsidRDefault="008007DE">
            <w:pPr>
              <w:rPr>
                <w:color w:val="000000"/>
                <w:szCs w:val="21"/>
              </w:rPr>
            </w:pPr>
            <w:r>
              <w:rPr>
                <w:rFonts w:hint="eastAsia"/>
                <w:color w:val="000000"/>
                <w:szCs w:val="21"/>
              </w:rPr>
              <w:t>H</w:t>
            </w:r>
            <w:r>
              <w:rPr>
                <w:rFonts w:hint="eastAsia"/>
                <w:color w:val="000000"/>
                <w:szCs w:val="21"/>
              </w:rPr>
              <w:t xml:space="preserve"> (V1.0)</w:t>
            </w:r>
          </w:p>
          <w:p w:rsidR="002E77B6" w:rsidRDefault="008007DE">
            <w:r>
              <w:rPr>
                <w:rFonts w:hint="eastAsia"/>
              </w:rPr>
              <w:t>1.2.</w:t>
            </w:r>
            <w:r>
              <w:rPr>
                <w:rFonts w:hint="eastAsia"/>
              </w:rPr>
              <w:t>1</w:t>
            </w:r>
            <w:r>
              <w:rPr>
                <w:rFonts w:hint="eastAsia"/>
              </w:rPr>
              <w:t xml:space="preserve">  </w:t>
            </w:r>
          </w:p>
          <w:p w:rsidR="002E77B6" w:rsidRDefault="008007DE">
            <w:pPr>
              <w:rPr>
                <w:color w:val="000000"/>
                <w:szCs w:val="21"/>
              </w:rPr>
            </w:pPr>
            <w:r>
              <w:rPr>
                <w:rFonts w:hint="eastAsia"/>
                <w:color w:val="000000"/>
                <w:szCs w:val="21"/>
              </w:rPr>
              <w:t>H (V1.0)</w:t>
            </w:r>
          </w:p>
          <w:p w:rsidR="002E77B6" w:rsidRDefault="008007DE">
            <w:r>
              <w:rPr>
                <w:rFonts w:hint="eastAsia"/>
              </w:rPr>
              <w:t>1.2.</w:t>
            </w:r>
            <w:r>
              <w:rPr>
                <w:rFonts w:hint="eastAsia"/>
              </w:rPr>
              <w:t>2</w:t>
            </w:r>
            <w:r>
              <w:rPr>
                <w:rFonts w:hint="eastAsia"/>
              </w:rPr>
              <w:t xml:space="preserve"> </w:t>
            </w:r>
          </w:p>
          <w:p w:rsidR="002E77B6" w:rsidRDefault="002E77B6">
            <w:pPr>
              <w:ind w:firstLine="204"/>
            </w:pPr>
          </w:p>
        </w:tc>
        <w:tc>
          <w:tcPr>
            <w:tcW w:w="761" w:type="dxa"/>
          </w:tcPr>
          <w:p w:rsidR="002E77B6" w:rsidRDefault="008007DE">
            <w:r>
              <w:rPr>
                <w:rFonts w:hint="eastAsia"/>
              </w:rPr>
              <w:t>文件名称</w:t>
            </w:r>
          </w:p>
        </w:tc>
        <w:tc>
          <w:tcPr>
            <w:tcW w:w="9371" w:type="dxa"/>
          </w:tcPr>
          <w:p w:rsidR="002E77B6" w:rsidRDefault="008007DE">
            <w:r>
              <w:sym w:font="Wingdings" w:char="00FE"/>
            </w:r>
            <w:r>
              <w:rPr>
                <w:rFonts w:hint="eastAsia"/>
              </w:rPr>
              <w:t>管理手册</w:t>
            </w:r>
            <w:r>
              <w:rPr>
                <w:rFonts w:hint="eastAsia"/>
              </w:rPr>
              <w:t>7.</w:t>
            </w:r>
            <w:r>
              <w:rPr>
                <w:rFonts w:hint="eastAsia"/>
              </w:rPr>
              <w:t>5</w:t>
            </w:r>
            <w:r>
              <w:rPr>
                <w:rFonts w:hint="eastAsia"/>
              </w:rPr>
              <w:t>条款</w:t>
            </w:r>
            <w:r>
              <w:rPr>
                <w:rFonts w:hint="eastAsia"/>
              </w:rPr>
              <w:t xml:space="preserve"> </w:t>
            </w:r>
            <w:r>
              <w:sym w:font="Wingdings" w:char="00A8"/>
            </w:r>
            <w:r>
              <w:rPr>
                <w:rFonts w:hint="eastAsia"/>
              </w:rPr>
              <w:t>《文件控制程序》</w:t>
            </w:r>
            <w:r>
              <w:rPr>
                <w:rFonts w:hint="eastAsia"/>
              </w:rPr>
              <w:t xml:space="preserve">  </w:t>
            </w:r>
            <w:r>
              <w:sym w:font="Wingdings" w:char="00A8"/>
            </w:r>
            <w:r>
              <w:rPr>
                <w:rFonts w:hint="eastAsia"/>
              </w:rPr>
              <w:t>《记录控制程序》</w:t>
            </w:r>
            <w:r>
              <w:rPr>
                <w:rFonts w:hint="eastAsia"/>
              </w:rPr>
              <w:t xml:space="preserve">  </w:t>
            </w:r>
            <w:r>
              <w:rPr>
                <w:rFonts w:hint="eastAsia"/>
              </w:rPr>
              <w:sym w:font="Wingdings" w:char="00FE"/>
            </w:r>
            <w:r>
              <w:rPr>
                <w:rFonts w:hint="eastAsia"/>
              </w:rPr>
              <w:t>《文件信息控制程序》</w:t>
            </w:r>
          </w:p>
        </w:tc>
        <w:tc>
          <w:tcPr>
            <w:tcW w:w="1587" w:type="dxa"/>
            <w:vMerge w:val="restart"/>
          </w:tcPr>
          <w:p w:rsidR="002E77B6" w:rsidRDefault="008007DE">
            <w:r>
              <w:sym w:font="Wingdings" w:char="00FE"/>
            </w:r>
            <w:r>
              <w:rPr>
                <w:rFonts w:hint="eastAsia"/>
              </w:rPr>
              <w:t>符合</w:t>
            </w:r>
          </w:p>
          <w:p w:rsidR="002E77B6" w:rsidRDefault="008007DE">
            <w:r>
              <w:sym w:font="Wingdings" w:char="00A8"/>
            </w:r>
            <w:r>
              <w:rPr>
                <w:rFonts w:hint="eastAsia"/>
              </w:rPr>
              <w:t>不符合</w:t>
            </w:r>
          </w:p>
        </w:tc>
      </w:tr>
      <w:tr w:rsidR="002E77B6">
        <w:trPr>
          <w:gridBefore w:val="1"/>
          <w:wBefore w:w="10" w:type="dxa"/>
          <w:trHeight w:val="700"/>
        </w:trPr>
        <w:tc>
          <w:tcPr>
            <w:tcW w:w="2038" w:type="dxa"/>
            <w:vMerge/>
          </w:tcPr>
          <w:p w:rsidR="002E77B6" w:rsidRDefault="002E77B6"/>
        </w:tc>
        <w:tc>
          <w:tcPr>
            <w:tcW w:w="952" w:type="dxa"/>
            <w:vMerge/>
          </w:tcPr>
          <w:p w:rsidR="002E77B6" w:rsidRDefault="002E77B6"/>
        </w:tc>
        <w:tc>
          <w:tcPr>
            <w:tcW w:w="761" w:type="dxa"/>
          </w:tcPr>
          <w:p w:rsidR="002E77B6" w:rsidRDefault="008007DE">
            <w:r>
              <w:rPr>
                <w:rFonts w:hint="eastAsia"/>
              </w:rPr>
              <w:t>运行证据</w:t>
            </w:r>
          </w:p>
        </w:tc>
        <w:tc>
          <w:tcPr>
            <w:tcW w:w="9371" w:type="dxa"/>
          </w:tcPr>
          <w:p w:rsidR="002E77B6" w:rsidRDefault="008007DE">
            <w:r>
              <w:rPr>
                <w:rFonts w:hint="eastAsia"/>
              </w:rPr>
              <w:t>查看《受控文件清单登记表》</w:t>
            </w:r>
          </w:p>
          <w:tbl>
            <w:tblPr>
              <w:tblStyle w:val="aa"/>
              <w:tblW w:w="9171" w:type="dxa"/>
              <w:tblLayout w:type="fixed"/>
              <w:tblLook w:val="04A0" w:firstRow="1" w:lastRow="0" w:firstColumn="1" w:lastColumn="0" w:noHBand="0" w:noVBand="1"/>
            </w:tblPr>
            <w:tblGrid>
              <w:gridCol w:w="1935"/>
              <w:gridCol w:w="1654"/>
              <w:gridCol w:w="1282"/>
              <w:gridCol w:w="973"/>
              <w:gridCol w:w="1245"/>
              <w:gridCol w:w="1137"/>
              <w:gridCol w:w="945"/>
            </w:tblGrid>
            <w:tr w:rsidR="002E77B6">
              <w:tc>
                <w:tcPr>
                  <w:tcW w:w="1935" w:type="dxa"/>
                </w:tcPr>
                <w:p w:rsidR="002E77B6" w:rsidRDefault="008007DE">
                  <w:r>
                    <w:rPr>
                      <w:rFonts w:hint="eastAsia"/>
                    </w:rPr>
                    <w:t>文件名称</w:t>
                  </w:r>
                </w:p>
              </w:tc>
              <w:tc>
                <w:tcPr>
                  <w:tcW w:w="1654" w:type="dxa"/>
                </w:tcPr>
                <w:p w:rsidR="002E77B6" w:rsidRDefault="008007DE">
                  <w:r>
                    <w:rPr>
                      <w:rFonts w:hint="eastAsia"/>
                    </w:rPr>
                    <w:t>载体</w:t>
                  </w:r>
                </w:p>
              </w:tc>
              <w:tc>
                <w:tcPr>
                  <w:tcW w:w="1282" w:type="dxa"/>
                </w:tcPr>
                <w:p w:rsidR="002E77B6" w:rsidRDefault="008007DE">
                  <w:r>
                    <w:rPr>
                      <w:rFonts w:hint="eastAsia"/>
                    </w:rPr>
                    <w:t>修订日期</w:t>
                  </w:r>
                </w:p>
              </w:tc>
              <w:tc>
                <w:tcPr>
                  <w:tcW w:w="973" w:type="dxa"/>
                </w:tcPr>
                <w:p w:rsidR="002E77B6" w:rsidRDefault="008007DE">
                  <w:r>
                    <w:rPr>
                      <w:rFonts w:hint="eastAsia"/>
                    </w:rPr>
                    <w:t>审批人</w:t>
                  </w:r>
                </w:p>
              </w:tc>
              <w:tc>
                <w:tcPr>
                  <w:tcW w:w="1245" w:type="dxa"/>
                </w:tcPr>
                <w:p w:rsidR="002E77B6" w:rsidRDefault="008007DE">
                  <w:r>
                    <w:rPr>
                      <w:rFonts w:hint="eastAsia"/>
                    </w:rPr>
                    <w:t>发放范围</w:t>
                  </w:r>
                </w:p>
              </w:tc>
              <w:tc>
                <w:tcPr>
                  <w:tcW w:w="1137" w:type="dxa"/>
                </w:tcPr>
                <w:p w:rsidR="002E77B6" w:rsidRDefault="008007DE">
                  <w:r>
                    <w:rPr>
                      <w:rFonts w:hint="eastAsia"/>
                    </w:rPr>
                    <w:t>作废处理</w:t>
                  </w:r>
                </w:p>
              </w:tc>
              <w:tc>
                <w:tcPr>
                  <w:tcW w:w="945" w:type="dxa"/>
                </w:tcPr>
                <w:p w:rsidR="002E77B6" w:rsidRDefault="008007DE">
                  <w:r>
                    <w:rPr>
                      <w:rFonts w:hint="eastAsia"/>
                    </w:rPr>
                    <w:t>责任人</w:t>
                  </w:r>
                </w:p>
              </w:tc>
            </w:tr>
            <w:tr w:rsidR="002E77B6">
              <w:tc>
                <w:tcPr>
                  <w:tcW w:w="1935" w:type="dxa"/>
                </w:tcPr>
                <w:p w:rsidR="002E77B6" w:rsidRDefault="008007DE">
                  <w:r>
                    <w:rPr>
                      <w:rFonts w:hint="eastAsia"/>
                    </w:rPr>
                    <w:t>管理手册</w:t>
                  </w:r>
                </w:p>
              </w:tc>
              <w:tc>
                <w:tcPr>
                  <w:tcW w:w="1654" w:type="dxa"/>
                </w:tcPr>
                <w:p w:rsidR="002E77B6" w:rsidRDefault="008007DE">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2E77B6" w:rsidRDefault="008007DE">
                  <w:r>
                    <w:rPr>
                      <w:rFonts w:hint="eastAsia"/>
                    </w:rPr>
                    <w:t>2</w:t>
                  </w:r>
                  <w:r>
                    <w:t>02</w:t>
                  </w:r>
                  <w:r>
                    <w:rPr>
                      <w:rFonts w:hint="eastAsia"/>
                    </w:rPr>
                    <w:t>1-09</w:t>
                  </w:r>
                  <w:r>
                    <w:rPr>
                      <w:rFonts w:hint="eastAsia"/>
                    </w:rPr>
                    <w:t>-</w:t>
                  </w:r>
                  <w:r>
                    <w:rPr>
                      <w:rFonts w:hint="eastAsia"/>
                    </w:rPr>
                    <w:t>01</w:t>
                  </w:r>
                </w:p>
              </w:tc>
              <w:tc>
                <w:tcPr>
                  <w:tcW w:w="973" w:type="dxa"/>
                </w:tcPr>
                <w:p w:rsidR="002E77B6" w:rsidRDefault="008007DE">
                  <w:r>
                    <w:rPr>
                      <w:rFonts w:hint="eastAsia"/>
                    </w:rPr>
                    <w:t>徐丽凤</w:t>
                  </w:r>
                </w:p>
              </w:tc>
              <w:tc>
                <w:tcPr>
                  <w:tcW w:w="1245" w:type="dxa"/>
                </w:tcPr>
                <w:p w:rsidR="002E77B6" w:rsidRDefault="008007DE">
                  <w:r>
                    <w:rPr>
                      <w:rFonts w:hint="eastAsia"/>
                    </w:rPr>
                    <w:t>各部门</w:t>
                  </w:r>
                </w:p>
              </w:tc>
              <w:tc>
                <w:tcPr>
                  <w:tcW w:w="1137" w:type="dxa"/>
                </w:tcPr>
                <w:p w:rsidR="002E77B6" w:rsidRDefault="008007DE">
                  <w:r>
                    <w:rPr>
                      <w:rFonts w:hint="eastAsia"/>
                    </w:rPr>
                    <w:t>——</w:t>
                  </w:r>
                </w:p>
              </w:tc>
              <w:tc>
                <w:tcPr>
                  <w:tcW w:w="945" w:type="dxa"/>
                </w:tcPr>
                <w:p w:rsidR="002E77B6" w:rsidRDefault="008007DE">
                  <w:r>
                    <w:rPr>
                      <w:rFonts w:hint="eastAsia"/>
                    </w:rPr>
                    <w:t>——</w:t>
                  </w:r>
                </w:p>
              </w:tc>
            </w:tr>
            <w:tr w:rsidR="002E77B6">
              <w:tc>
                <w:tcPr>
                  <w:tcW w:w="1935" w:type="dxa"/>
                </w:tcPr>
                <w:p w:rsidR="002E77B6" w:rsidRDefault="008007DE">
                  <w:r>
                    <w:rPr>
                      <w:rFonts w:ascii="宋体" w:hAnsi="宋体" w:cs="宋体" w:hint="eastAsia"/>
                      <w:kern w:val="0"/>
                      <w:szCs w:val="21"/>
                    </w:rPr>
                    <w:t>程序文件</w:t>
                  </w:r>
                </w:p>
              </w:tc>
              <w:tc>
                <w:tcPr>
                  <w:tcW w:w="1654" w:type="dxa"/>
                </w:tcPr>
                <w:p w:rsidR="002E77B6" w:rsidRDefault="008007DE">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2E77B6" w:rsidRDefault="008007DE">
                  <w:r>
                    <w:rPr>
                      <w:rFonts w:hint="eastAsia"/>
                    </w:rPr>
                    <w:t>2</w:t>
                  </w:r>
                  <w:r>
                    <w:t>021</w:t>
                  </w:r>
                  <w:r>
                    <w:rPr>
                      <w:rFonts w:hint="eastAsia"/>
                    </w:rPr>
                    <w:t>-</w:t>
                  </w:r>
                  <w:r>
                    <w:rPr>
                      <w:rFonts w:hint="eastAsia"/>
                    </w:rPr>
                    <w:t>09</w:t>
                  </w:r>
                  <w:r>
                    <w:rPr>
                      <w:rFonts w:hint="eastAsia"/>
                    </w:rPr>
                    <w:t>-</w:t>
                  </w:r>
                  <w:r>
                    <w:t>01</w:t>
                  </w:r>
                </w:p>
              </w:tc>
              <w:tc>
                <w:tcPr>
                  <w:tcW w:w="973" w:type="dxa"/>
                </w:tcPr>
                <w:p w:rsidR="002E77B6" w:rsidRDefault="008007DE">
                  <w:r>
                    <w:rPr>
                      <w:rFonts w:hint="eastAsia"/>
                    </w:rPr>
                    <w:t>徐丽凤</w:t>
                  </w:r>
                </w:p>
              </w:tc>
              <w:tc>
                <w:tcPr>
                  <w:tcW w:w="1245" w:type="dxa"/>
                </w:tcPr>
                <w:p w:rsidR="002E77B6" w:rsidRDefault="008007DE">
                  <w:r>
                    <w:rPr>
                      <w:rFonts w:hint="eastAsia"/>
                    </w:rPr>
                    <w:t>各部门</w:t>
                  </w:r>
                </w:p>
              </w:tc>
              <w:tc>
                <w:tcPr>
                  <w:tcW w:w="1137" w:type="dxa"/>
                </w:tcPr>
                <w:p w:rsidR="002E77B6" w:rsidRDefault="008007DE">
                  <w:r>
                    <w:rPr>
                      <w:rFonts w:hint="eastAsia"/>
                    </w:rPr>
                    <w:t>——</w:t>
                  </w:r>
                </w:p>
              </w:tc>
              <w:tc>
                <w:tcPr>
                  <w:tcW w:w="945" w:type="dxa"/>
                </w:tcPr>
                <w:p w:rsidR="002E77B6" w:rsidRDefault="008007DE">
                  <w:r>
                    <w:rPr>
                      <w:rFonts w:hint="eastAsia"/>
                    </w:rPr>
                    <w:t>——</w:t>
                  </w:r>
                </w:p>
              </w:tc>
            </w:tr>
            <w:tr w:rsidR="002E77B6">
              <w:tc>
                <w:tcPr>
                  <w:tcW w:w="1935" w:type="dxa"/>
                </w:tcPr>
                <w:p w:rsidR="002E77B6" w:rsidRDefault="008007DE">
                  <w:r>
                    <w:rPr>
                      <w:rFonts w:hint="eastAsia"/>
                    </w:rPr>
                    <w:t>三阶文件</w:t>
                  </w:r>
                </w:p>
              </w:tc>
              <w:tc>
                <w:tcPr>
                  <w:tcW w:w="1654" w:type="dxa"/>
                </w:tcPr>
                <w:p w:rsidR="002E77B6" w:rsidRDefault="008007DE">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2E77B6" w:rsidRDefault="008007DE">
                  <w:r>
                    <w:rPr>
                      <w:rFonts w:hint="eastAsia"/>
                    </w:rPr>
                    <w:t>2</w:t>
                  </w:r>
                  <w:r>
                    <w:t>021</w:t>
                  </w:r>
                  <w:r>
                    <w:rPr>
                      <w:rFonts w:hint="eastAsia"/>
                    </w:rPr>
                    <w:t>-</w:t>
                  </w:r>
                  <w:r>
                    <w:rPr>
                      <w:rFonts w:hint="eastAsia"/>
                    </w:rPr>
                    <w:t>09</w:t>
                  </w:r>
                  <w:r>
                    <w:rPr>
                      <w:rFonts w:hint="eastAsia"/>
                    </w:rPr>
                    <w:t>-</w:t>
                  </w:r>
                  <w:r>
                    <w:t>01</w:t>
                  </w:r>
                </w:p>
              </w:tc>
              <w:tc>
                <w:tcPr>
                  <w:tcW w:w="973" w:type="dxa"/>
                </w:tcPr>
                <w:p w:rsidR="002E77B6" w:rsidRDefault="008007DE">
                  <w:r>
                    <w:rPr>
                      <w:rFonts w:hint="eastAsia"/>
                    </w:rPr>
                    <w:t>徐丽凤</w:t>
                  </w:r>
                </w:p>
              </w:tc>
              <w:tc>
                <w:tcPr>
                  <w:tcW w:w="1245" w:type="dxa"/>
                </w:tcPr>
                <w:p w:rsidR="002E77B6" w:rsidRDefault="008007DE">
                  <w:r>
                    <w:rPr>
                      <w:rFonts w:hint="eastAsia"/>
                    </w:rPr>
                    <w:t>各部门</w:t>
                  </w:r>
                </w:p>
              </w:tc>
              <w:tc>
                <w:tcPr>
                  <w:tcW w:w="1137" w:type="dxa"/>
                </w:tcPr>
                <w:p w:rsidR="002E77B6" w:rsidRDefault="008007DE">
                  <w:r>
                    <w:rPr>
                      <w:rFonts w:hint="eastAsia"/>
                    </w:rPr>
                    <w:t>——</w:t>
                  </w:r>
                </w:p>
              </w:tc>
              <w:tc>
                <w:tcPr>
                  <w:tcW w:w="945" w:type="dxa"/>
                </w:tcPr>
                <w:p w:rsidR="002E77B6" w:rsidRDefault="008007DE">
                  <w:r>
                    <w:rPr>
                      <w:rFonts w:hint="eastAsia"/>
                    </w:rPr>
                    <w:t>——</w:t>
                  </w:r>
                </w:p>
              </w:tc>
            </w:tr>
            <w:tr w:rsidR="002E77B6">
              <w:tc>
                <w:tcPr>
                  <w:tcW w:w="1935" w:type="dxa"/>
                </w:tcPr>
                <w:p w:rsidR="002E77B6" w:rsidRDefault="008007DE">
                  <w:r>
                    <w:rPr>
                      <w:rFonts w:hint="eastAsia"/>
                    </w:rPr>
                    <w:t>HACCP</w:t>
                  </w:r>
                  <w:r>
                    <w:rPr>
                      <w:rFonts w:hint="eastAsia"/>
                    </w:rPr>
                    <w:t>计划</w:t>
                  </w:r>
                </w:p>
              </w:tc>
              <w:tc>
                <w:tcPr>
                  <w:tcW w:w="1654" w:type="dxa"/>
                </w:tcPr>
                <w:p w:rsidR="002E77B6" w:rsidRDefault="008007DE">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2E77B6" w:rsidRDefault="008007DE">
                  <w:r>
                    <w:rPr>
                      <w:rFonts w:hint="eastAsia"/>
                    </w:rPr>
                    <w:t>2</w:t>
                  </w:r>
                  <w:r>
                    <w:t>021</w:t>
                  </w:r>
                  <w:r>
                    <w:rPr>
                      <w:rFonts w:hint="eastAsia"/>
                    </w:rPr>
                    <w:t>-</w:t>
                  </w:r>
                  <w:r>
                    <w:rPr>
                      <w:rFonts w:hint="eastAsia"/>
                    </w:rPr>
                    <w:t>09</w:t>
                  </w:r>
                  <w:r>
                    <w:rPr>
                      <w:rFonts w:hint="eastAsia"/>
                    </w:rPr>
                    <w:t>-</w:t>
                  </w:r>
                  <w:r>
                    <w:t>01</w:t>
                  </w:r>
                </w:p>
              </w:tc>
              <w:tc>
                <w:tcPr>
                  <w:tcW w:w="973" w:type="dxa"/>
                </w:tcPr>
                <w:p w:rsidR="002E77B6" w:rsidRDefault="008007DE">
                  <w:r>
                    <w:rPr>
                      <w:rFonts w:hint="eastAsia"/>
                    </w:rPr>
                    <w:t>徐丽凤</w:t>
                  </w:r>
                </w:p>
              </w:tc>
              <w:tc>
                <w:tcPr>
                  <w:tcW w:w="1245" w:type="dxa"/>
                </w:tcPr>
                <w:p w:rsidR="002E77B6" w:rsidRDefault="008007DE">
                  <w:r>
                    <w:rPr>
                      <w:rFonts w:hint="eastAsia"/>
                    </w:rPr>
                    <w:t>各部门</w:t>
                  </w:r>
                </w:p>
              </w:tc>
              <w:tc>
                <w:tcPr>
                  <w:tcW w:w="1137" w:type="dxa"/>
                </w:tcPr>
                <w:p w:rsidR="002E77B6" w:rsidRDefault="008007DE">
                  <w:r>
                    <w:rPr>
                      <w:rFonts w:hint="eastAsia"/>
                    </w:rPr>
                    <w:t>——</w:t>
                  </w:r>
                </w:p>
              </w:tc>
              <w:tc>
                <w:tcPr>
                  <w:tcW w:w="945" w:type="dxa"/>
                </w:tcPr>
                <w:p w:rsidR="002E77B6" w:rsidRDefault="008007DE">
                  <w:r>
                    <w:rPr>
                      <w:rFonts w:hint="eastAsia"/>
                    </w:rPr>
                    <w:t>——</w:t>
                  </w:r>
                </w:p>
              </w:tc>
            </w:tr>
          </w:tbl>
          <w:p w:rsidR="002E77B6" w:rsidRDefault="002E77B6"/>
          <w:p w:rsidR="002E77B6" w:rsidRDefault="008007DE">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2E77B6" w:rsidRDefault="002E77B6"/>
          <w:p w:rsidR="002E77B6" w:rsidRDefault="008007DE">
            <w:r>
              <w:rPr>
                <w:rFonts w:hint="eastAsia"/>
              </w:rPr>
              <w:t>外来文件</w:t>
            </w:r>
            <w:r>
              <w:rPr>
                <w:rFonts w:hint="eastAsia"/>
              </w:rPr>
              <w:t>及记录控制情况——见行政部审核记录</w:t>
            </w:r>
          </w:p>
          <w:p w:rsidR="002E77B6" w:rsidRDefault="002E77B6"/>
        </w:tc>
        <w:tc>
          <w:tcPr>
            <w:tcW w:w="1587" w:type="dxa"/>
            <w:vMerge/>
          </w:tcPr>
          <w:p w:rsidR="002E77B6" w:rsidRDefault="002E77B6"/>
        </w:tc>
      </w:tr>
      <w:tr w:rsidR="002E77B6">
        <w:trPr>
          <w:gridBefore w:val="1"/>
          <w:wBefore w:w="10" w:type="dxa"/>
          <w:trHeight w:val="481"/>
        </w:trPr>
        <w:tc>
          <w:tcPr>
            <w:tcW w:w="2038" w:type="dxa"/>
            <w:vMerge w:val="restart"/>
            <w:shd w:val="clear" w:color="auto" w:fill="auto"/>
          </w:tcPr>
          <w:p w:rsidR="002E77B6" w:rsidRDefault="008007DE">
            <w:r>
              <w:rPr>
                <w:rFonts w:hint="eastAsia"/>
              </w:rPr>
              <w:t>运行策划和控制</w:t>
            </w:r>
          </w:p>
        </w:tc>
        <w:tc>
          <w:tcPr>
            <w:tcW w:w="952" w:type="dxa"/>
            <w:vMerge w:val="restart"/>
            <w:shd w:val="clear" w:color="auto" w:fill="auto"/>
          </w:tcPr>
          <w:p w:rsidR="002E77B6" w:rsidRDefault="008007DE">
            <w:r>
              <w:rPr>
                <w:rFonts w:hint="eastAsia"/>
              </w:rPr>
              <w:t>F8.1</w:t>
            </w:r>
          </w:p>
          <w:p w:rsidR="002E77B6" w:rsidRDefault="008007DE">
            <w:r>
              <w:rPr>
                <w:rFonts w:hint="eastAsia"/>
              </w:rPr>
              <w:t>H3.1</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t>如：</w:t>
            </w:r>
            <w:r>
              <w:rPr>
                <w:rFonts w:hint="eastAsia"/>
              </w:rPr>
              <w:sym w:font="Wingdings" w:char="00FE"/>
            </w:r>
            <w:r>
              <w:rPr>
                <w:rFonts w:hint="eastAsia"/>
              </w:rPr>
              <w:t>管理</w:t>
            </w:r>
            <w:r>
              <w:rPr>
                <w:rFonts w:hint="eastAsia"/>
              </w:rPr>
              <w:t>手册</w:t>
            </w:r>
            <w:r>
              <w:rPr>
                <w:rFonts w:hint="eastAsia"/>
              </w:rPr>
              <w:t>8.1</w:t>
            </w:r>
            <w:r>
              <w:rPr>
                <w:rFonts w:hint="eastAsia"/>
              </w:rPr>
              <w:t>条款；</w:t>
            </w:r>
            <w:r>
              <w:rPr>
                <w:rFonts w:hint="eastAsia"/>
              </w:rPr>
              <w:sym w:font="Wingdings" w:char="00FE"/>
            </w:r>
            <w:r>
              <w:rPr>
                <w:rFonts w:hint="eastAsia"/>
              </w:rPr>
              <w:t>《</w:t>
            </w:r>
            <w:r>
              <w:rPr>
                <w:rFonts w:hint="eastAsia"/>
              </w:rPr>
              <w:t>运行控制程序》</w:t>
            </w:r>
          </w:p>
        </w:tc>
        <w:tc>
          <w:tcPr>
            <w:tcW w:w="1587" w:type="dxa"/>
            <w:shd w:val="clear" w:color="auto" w:fill="auto"/>
          </w:tcPr>
          <w:p w:rsidR="002E77B6" w:rsidRDefault="002E77B6"/>
        </w:tc>
      </w:tr>
      <w:tr w:rsidR="002E77B6">
        <w:trPr>
          <w:gridBefore w:val="1"/>
          <w:wBefore w:w="10" w:type="dxa"/>
          <w:trHeight w:val="481"/>
        </w:trPr>
        <w:tc>
          <w:tcPr>
            <w:tcW w:w="2038" w:type="dxa"/>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2E77B6" w:rsidRDefault="008007DE">
            <w:pPr>
              <w:numPr>
                <w:ilvl w:val="0"/>
                <w:numId w:val="2"/>
              </w:numPr>
            </w:pPr>
            <w:r>
              <w:rPr>
                <w:rFonts w:hint="eastAsia"/>
              </w:rPr>
              <w:t>为过程建立评价准则：</w:t>
            </w:r>
          </w:p>
          <w:p w:rsidR="002E77B6" w:rsidRDefault="008007DE">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HACCP   </w:t>
            </w:r>
          </w:p>
          <w:p w:rsidR="002E77B6" w:rsidRDefault="008007DE">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终产品特性描述</w:t>
            </w:r>
          </w:p>
          <w:p w:rsidR="002E77B6" w:rsidRDefault="008007DE">
            <w:pPr>
              <w:numPr>
                <w:ilvl w:val="0"/>
                <w:numId w:val="2"/>
              </w:numPr>
            </w:pPr>
            <w:r>
              <w:rPr>
                <w:rFonts w:hint="eastAsia"/>
              </w:rPr>
              <w:t>按照准则实施过程控制；</w:t>
            </w:r>
          </w:p>
          <w:p w:rsidR="002E77B6" w:rsidRDefault="008007DE">
            <w:pPr>
              <w:rPr>
                <w:u w:val="single"/>
              </w:rPr>
            </w:pPr>
            <w:r>
              <w:rPr>
                <w:rFonts w:hint="eastAsia"/>
              </w:rPr>
              <w:t xml:space="preserve">  </w:t>
            </w:r>
            <w:r>
              <w:rPr>
                <w:rFonts w:hint="eastAsia"/>
                <w:u w:val="single"/>
              </w:rPr>
              <w:t xml:space="preserve"> </w:t>
            </w:r>
            <w:r>
              <w:rPr>
                <w:rFonts w:hint="eastAsia"/>
                <w:u w:val="single"/>
              </w:rPr>
              <w:t>见</w:t>
            </w:r>
            <w:r>
              <w:rPr>
                <w:rFonts w:hint="eastAsia"/>
                <w:u w:val="single"/>
              </w:rPr>
              <w:t>业务部</w:t>
            </w:r>
            <w:r>
              <w:rPr>
                <w:rFonts w:hint="eastAsia"/>
                <w:u w:val="single"/>
              </w:rPr>
              <w:t>/</w:t>
            </w:r>
            <w:r>
              <w:rPr>
                <w:rFonts w:hint="eastAsia"/>
                <w:u w:val="single"/>
              </w:rPr>
              <w:t>餐饮部审核记录</w:t>
            </w:r>
          </w:p>
          <w:p w:rsidR="002E77B6" w:rsidRDefault="002E77B6"/>
          <w:p w:rsidR="002E77B6" w:rsidRDefault="008007DE">
            <w:r>
              <w:rPr>
                <w:rFonts w:hint="eastAsia"/>
              </w:rPr>
              <w:t>组织应控制策划的更改，评审非预期变更的后果，必要时，采取措施消除不利影响。（见</w:t>
            </w:r>
            <w:r>
              <w:rPr>
                <w:rFonts w:hint="eastAsia"/>
              </w:rPr>
              <w:t>食品安全小组</w:t>
            </w:r>
            <w:r>
              <w:rPr>
                <w:rFonts w:hint="eastAsia"/>
              </w:rPr>
              <w:t>8.6</w:t>
            </w:r>
            <w:r>
              <w:rPr>
                <w:rFonts w:hint="eastAsia"/>
              </w:rPr>
              <w:t>条款审核记录</w:t>
            </w:r>
            <w:r>
              <w:rPr>
                <w:rFonts w:hint="eastAsia"/>
              </w:rPr>
              <w:t>）</w:t>
            </w:r>
          </w:p>
          <w:p w:rsidR="002E77B6" w:rsidRDefault="002E77B6"/>
          <w:p w:rsidR="002E77B6" w:rsidRDefault="008007DE">
            <w:r>
              <w:rPr>
                <w:rFonts w:hint="eastAsia"/>
              </w:rPr>
              <w:t>组织的外包过程：</w:t>
            </w:r>
            <w:r>
              <w:rPr>
                <w:rFonts w:hint="eastAsia"/>
                <w:u w:val="single"/>
              </w:rPr>
              <w:t xml:space="preserve">  </w:t>
            </w:r>
            <w:r>
              <w:rPr>
                <w:rFonts w:hint="eastAsia"/>
                <w:u w:val="single"/>
              </w:rPr>
              <w:t>无</w:t>
            </w:r>
            <w:r>
              <w:rPr>
                <w:rFonts w:hint="eastAsia"/>
                <w:u w:val="single"/>
              </w:rPr>
              <w:t xml:space="preserve">           </w:t>
            </w:r>
            <w:r>
              <w:rPr>
                <w:rFonts w:hint="eastAsia"/>
              </w:rPr>
              <w:t>。</w:t>
            </w:r>
          </w:p>
          <w:p w:rsidR="002E77B6" w:rsidRDefault="008007DE">
            <w:r>
              <w:rPr>
                <w:rFonts w:hint="eastAsia"/>
              </w:rPr>
              <w:t>外包过程的控制</w:t>
            </w:r>
            <w:r>
              <w:rPr>
                <w:rFonts w:hint="eastAsia"/>
              </w:rPr>
              <w:t>：</w:t>
            </w:r>
            <w:r>
              <w:rPr>
                <w:rFonts w:hint="eastAsia"/>
                <w:u w:val="single"/>
              </w:rPr>
              <w:t xml:space="preserve"> </w:t>
            </w:r>
            <w:r>
              <w:rPr>
                <w:rFonts w:hint="eastAsia"/>
                <w:u w:val="single"/>
              </w:rPr>
              <w:t>无</w:t>
            </w:r>
            <w:r>
              <w:rPr>
                <w:rFonts w:hint="eastAsia"/>
                <w:u w:val="single"/>
              </w:rPr>
              <w:t xml:space="preserve">      </w:t>
            </w:r>
            <w:r>
              <w:rPr>
                <w:rFonts w:hint="eastAsia"/>
              </w:rPr>
              <w:t xml:space="preserve">  </w:t>
            </w:r>
            <w:r>
              <w:rPr>
                <w:rFonts w:hint="eastAsia"/>
              </w:rPr>
              <w:t>。</w:t>
            </w:r>
          </w:p>
        </w:tc>
        <w:tc>
          <w:tcPr>
            <w:tcW w:w="1587" w:type="dxa"/>
            <w:shd w:val="clear" w:color="auto" w:fill="auto"/>
          </w:tcPr>
          <w:p w:rsidR="002E77B6" w:rsidRDefault="002E77B6"/>
        </w:tc>
      </w:tr>
      <w:tr w:rsidR="002E77B6">
        <w:trPr>
          <w:gridBefore w:val="1"/>
          <w:wBefore w:w="10" w:type="dxa"/>
          <w:trHeight w:val="481"/>
        </w:trPr>
        <w:tc>
          <w:tcPr>
            <w:tcW w:w="2038" w:type="dxa"/>
            <w:vMerge w:val="restart"/>
            <w:shd w:val="clear" w:color="auto" w:fill="auto"/>
          </w:tcPr>
          <w:p w:rsidR="002E77B6" w:rsidRDefault="008007DE">
            <w:r>
              <w:rPr>
                <w:rFonts w:hint="eastAsia"/>
              </w:rPr>
              <w:t>应急准备和响应</w:t>
            </w:r>
          </w:p>
        </w:tc>
        <w:tc>
          <w:tcPr>
            <w:tcW w:w="952" w:type="dxa"/>
            <w:vMerge w:val="restart"/>
            <w:shd w:val="clear" w:color="auto" w:fill="auto"/>
          </w:tcPr>
          <w:p w:rsidR="002E77B6" w:rsidRDefault="008007DE">
            <w:r>
              <w:rPr>
                <w:rFonts w:hint="eastAsia"/>
              </w:rPr>
              <w:t>F8.4</w:t>
            </w:r>
          </w:p>
          <w:p w:rsidR="002E77B6" w:rsidRDefault="008007DE">
            <w:r>
              <w:rPr>
                <w:rFonts w:hint="eastAsia"/>
              </w:rPr>
              <w:t>H(V1.0)</w:t>
            </w:r>
          </w:p>
          <w:p w:rsidR="002E77B6" w:rsidRDefault="008007DE">
            <w:r>
              <w:rPr>
                <w:rFonts w:hint="eastAsia"/>
              </w:rPr>
              <w:t xml:space="preserve">3.13 </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587" w:type="dxa"/>
            <w:vMerge w:val="restart"/>
            <w:shd w:val="clear" w:color="auto" w:fill="auto"/>
          </w:tcPr>
          <w:p w:rsidR="002E77B6" w:rsidRDefault="008007DE">
            <w:r>
              <w:sym w:font="Wingdings 2" w:char="0052"/>
            </w:r>
            <w:r>
              <w:rPr>
                <w:rFonts w:hint="eastAsia"/>
              </w:rPr>
              <w:t>符合</w:t>
            </w:r>
          </w:p>
          <w:p w:rsidR="002E77B6" w:rsidRDefault="008007DE">
            <w:pPr>
              <w:rPr>
                <w:highlight w:val="yellow"/>
              </w:rPr>
            </w:pPr>
            <w:r>
              <w:rPr>
                <w:rFonts w:hint="eastAsia"/>
              </w:rPr>
              <w:sym w:font="Wingdings 2" w:char="00A3"/>
            </w:r>
            <w:r>
              <w:rPr>
                <w:rFonts w:hint="eastAsia"/>
              </w:rPr>
              <w:t>不符合</w:t>
            </w:r>
          </w:p>
        </w:tc>
      </w:tr>
      <w:tr w:rsidR="002E77B6">
        <w:trPr>
          <w:gridBefore w:val="1"/>
          <w:wBefore w:w="10" w:type="dxa"/>
          <w:trHeight w:val="481"/>
        </w:trPr>
        <w:tc>
          <w:tcPr>
            <w:tcW w:w="2038" w:type="dxa"/>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pPr>
              <w:rPr>
                <w:u w:val="single"/>
              </w:rPr>
            </w:pPr>
            <w:r>
              <w:rPr>
                <w:rFonts w:hint="eastAsia"/>
              </w:rPr>
              <w:t>经询问了解：体系建立以来未发生影响食品安全事故和</w:t>
            </w:r>
            <w:r>
              <w:rPr>
                <w:rFonts w:hint="eastAsia"/>
              </w:rPr>
              <w:t>/</w:t>
            </w:r>
            <w:r>
              <w:rPr>
                <w:rFonts w:hint="eastAsia"/>
              </w:rPr>
              <w:t>或紧急情况，公司已建立</w:t>
            </w:r>
            <w:r>
              <w:rPr>
                <w:rFonts w:hint="eastAsia"/>
              </w:rPr>
              <w:sym w:font="Wingdings" w:char="00FE"/>
            </w:r>
            <w:r>
              <w:rPr>
                <w:rFonts w:hint="eastAsia"/>
              </w:rPr>
              <w:t>《应急准备和响应控制程序》、</w:t>
            </w:r>
            <w:r>
              <w:rPr>
                <w:rFonts w:hint="eastAsia"/>
              </w:rPr>
              <w:sym w:font="Wingdings" w:char="00FE"/>
            </w:r>
            <w:r>
              <w:rPr>
                <w:rFonts w:hint="eastAsia"/>
              </w:rPr>
              <w:t>《应急预案》，</w:t>
            </w:r>
            <w:r>
              <w:rPr>
                <w:rFonts w:hint="eastAsia"/>
              </w:rPr>
              <w:t>对触电事故、油锅着火、食品安全事故等紧急情况分别制定了专项应急预案。公司于</w:t>
            </w:r>
            <w:r>
              <w:rPr>
                <w:rFonts w:hint="eastAsia"/>
              </w:rPr>
              <w:t>2021.11.3</w:t>
            </w:r>
            <w:r>
              <w:rPr>
                <w:rFonts w:hint="eastAsia"/>
              </w:rPr>
              <w:t>由食品安全小组组织进行演练，</w:t>
            </w:r>
            <w:r>
              <w:rPr>
                <w:rFonts w:hint="eastAsia"/>
              </w:rPr>
              <w:t>模拟情况为当天顾客用餐后发生腹泻，</w:t>
            </w:r>
            <w:r>
              <w:rPr>
                <w:rFonts w:hint="eastAsia"/>
              </w:rPr>
              <w:t>经过评审基本可以达到演练效果</w:t>
            </w:r>
            <w:r>
              <w:rPr>
                <w:rFonts w:hint="eastAsia"/>
              </w:rPr>
              <w:t>；</w:t>
            </w:r>
            <w:r>
              <w:rPr>
                <w:rFonts w:hint="eastAsia"/>
              </w:rPr>
              <w:t>于</w:t>
            </w:r>
            <w:r>
              <w:rPr>
                <w:rFonts w:hint="eastAsia"/>
              </w:rPr>
              <w:t>2021.11.23</w:t>
            </w:r>
            <w:r>
              <w:rPr>
                <w:rFonts w:hint="eastAsia"/>
              </w:rPr>
              <w:t>进行了紧急疏散演练，</w:t>
            </w:r>
            <w:r>
              <w:rPr>
                <w:rFonts w:hint="eastAsia"/>
              </w:rPr>
              <w:t>经过评审基本可以达到演练效果</w:t>
            </w:r>
            <w:r>
              <w:rPr>
                <w:rFonts w:hint="eastAsia"/>
              </w:rPr>
              <w:t>。</w:t>
            </w:r>
          </w:p>
          <w:p w:rsidR="002E77B6" w:rsidRDefault="002E77B6"/>
        </w:tc>
        <w:tc>
          <w:tcPr>
            <w:tcW w:w="1587" w:type="dxa"/>
            <w:vMerge/>
            <w:shd w:val="clear" w:color="auto" w:fill="auto"/>
          </w:tcPr>
          <w:p w:rsidR="002E77B6" w:rsidRDefault="002E77B6">
            <w:pPr>
              <w:rPr>
                <w:highlight w:val="yellow"/>
              </w:rPr>
            </w:pPr>
          </w:p>
        </w:tc>
      </w:tr>
      <w:tr w:rsidR="002E77B6">
        <w:trPr>
          <w:gridBefore w:val="1"/>
          <w:wBefore w:w="10" w:type="dxa"/>
          <w:trHeight w:val="409"/>
        </w:trPr>
        <w:tc>
          <w:tcPr>
            <w:tcW w:w="2038" w:type="dxa"/>
            <w:vMerge w:val="restart"/>
          </w:tcPr>
          <w:p w:rsidR="002E77B6" w:rsidRDefault="008007DE">
            <w:r>
              <w:rPr>
                <w:rFonts w:hint="eastAsia"/>
              </w:rPr>
              <w:t>监视、测量、分析和评价</w:t>
            </w:r>
          </w:p>
          <w:p w:rsidR="002E77B6" w:rsidRDefault="002E77B6"/>
        </w:tc>
        <w:tc>
          <w:tcPr>
            <w:tcW w:w="952" w:type="dxa"/>
            <w:vMerge w:val="restart"/>
          </w:tcPr>
          <w:p w:rsidR="002E77B6" w:rsidRDefault="008007DE">
            <w:r>
              <w:rPr>
                <w:rFonts w:hint="eastAsia"/>
              </w:rPr>
              <w:t>F9.1.1</w:t>
            </w:r>
          </w:p>
        </w:tc>
        <w:tc>
          <w:tcPr>
            <w:tcW w:w="761" w:type="dxa"/>
          </w:tcPr>
          <w:p w:rsidR="002E77B6" w:rsidRDefault="008007DE">
            <w:r>
              <w:rPr>
                <w:rFonts w:hint="eastAsia"/>
              </w:rPr>
              <w:t>文件名称</w:t>
            </w:r>
          </w:p>
        </w:tc>
        <w:tc>
          <w:tcPr>
            <w:tcW w:w="9371" w:type="dxa"/>
          </w:tcPr>
          <w:p w:rsidR="002E77B6" w:rsidRDefault="008007DE">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7" w:type="dxa"/>
            <w:vMerge w:val="restart"/>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gridBefore w:val="1"/>
          <w:wBefore w:w="10" w:type="dxa"/>
          <w:trHeight w:val="986"/>
        </w:trPr>
        <w:tc>
          <w:tcPr>
            <w:tcW w:w="2038" w:type="dxa"/>
            <w:vMerge/>
          </w:tcPr>
          <w:p w:rsidR="002E77B6" w:rsidRDefault="002E77B6"/>
        </w:tc>
        <w:tc>
          <w:tcPr>
            <w:tcW w:w="952" w:type="dxa"/>
            <w:vMerge/>
          </w:tcPr>
          <w:p w:rsidR="002E77B6" w:rsidRDefault="002E77B6"/>
        </w:tc>
        <w:tc>
          <w:tcPr>
            <w:tcW w:w="761" w:type="dxa"/>
          </w:tcPr>
          <w:p w:rsidR="002E77B6" w:rsidRDefault="008007DE">
            <w:r>
              <w:rPr>
                <w:rFonts w:hint="eastAsia"/>
              </w:rPr>
              <w:t>运行证据</w:t>
            </w:r>
          </w:p>
        </w:tc>
        <w:tc>
          <w:tcPr>
            <w:tcW w:w="9371" w:type="dxa"/>
          </w:tcPr>
          <w:p w:rsidR="002E77B6" w:rsidRDefault="008007DE">
            <w:r>
              <w:rPr>
                <w:rFonts w:hint="eastAsia"/>
              </w:rPr>
              <w:t>组织对监视和测量的</w:t>
            </w:r>
            <w:r>
              <w:rPr>
                <w:rFonts w:hint="eastAsia"/>
              </w:rPr>
              <w:t>食品安全</w:t>
            </w:r>
            <w:r>
              <w:rPr>
                <w:rFonts w:hint="eastAsia"/>
              </w:rPr>
              <w:t>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2E77B6">
              <w:tc>
                <w:tcPr>
                  <w:tcW w:w="987" w:type="dxa"/>
                </w:tcPr>
                <w:p w:rsidR="002E77B6" w:rsidRDefault="008007DE">
                  <w:r>
                    <w:rPr>
                      <w:rFonts w:hint="eastAsia"/>
                    </w:rPr>
                    <w:t>监视和测量的对象</w:t>
                  </w:r>
                </w:p>
              </w:tc>
              <w:tc>
                <w:tcPr>
                  <w:tcW w:w="2149" w:type="dxa"/>
                </w:tcPr>
                <w:p w:rsidR="002E77B6" w:rsidRDefault="008007DE">
                  <w:r>
                    <w:rPr>
                      <w:rFonts w:hint="eastAsia"/>
                    </w:rPr>
                    <w:t>监视、测量、分析和评价的方法</w:t>
                  </w:r>
                </w:p>
              </w:tc>
              <w:tc>
                <w:tcPr>
                  <w:tcW w:w="1986" w:type="dxa"/>
                </w:tcPr>
                <w:p w:rsidR="002E77B6" w:rsidRDefault="008007DE">
                  <w:r>
                    <w:rPr>
                      <w:rFonts w:hint="eastAsia"/>
                    </w:rPr>
                    <w:t>监视和测量的频次和时机</w:t>
                  </w:r>
                </w:p>
              </w:tc>
              <w:tc>
                <w:tcPr>
                  <w:tcW w:w="1887" w:type="dxa"/>
                </w:tcPr>
                <w:p w:rsidR="002E77B6" w:rsidRDefault="008007DE">
                  <w:r>
                    <w:rPr>
                      <w:rFonts w:hint="eastAsia"/>
                    </w:rPr>
                    <w:t>评价其绩效所依据的准则和适当的参数</w:t>
                  </w:r>
                </w:p>
              </w:tc>
              <w:tc>
                <w:tcPr>
                  <w:tcW w:w="2034" w:type="dxa"/>
                </w:tcPr>
                <w:p w:rsidR="002E77B6" w:rsidRDefault="008007DE">
                  <w:r>
                    <w:rPr>
                      <w:rFonts w:hint="eastAsia"/>
                    </w:rPr>
                    <w:t>分析和评价的频次和时机</w:t>
                  </w:r>
                </w:p>
              </w:tc>
            </w:tr>
            <w:tr w:rsidR="002E77B6">
              <w:tc>
                <w:tcPr>
                  <w:tcW w:w="987" w:type="dxa"/>
                </w:tcPr>
                <w:p w:rsidR="002E77B6" w:rsidRDefault="008007DE">
                  <w:pPr>
                    <w:rPr>
                      <w:rFonts w:asciiTheme="minorEastAsia" w:eastAsiaTheme="minorEastAsia" w:hAnsiTheme="minorEastAsia"/>
                      <w:szCs w:val="21"/>
                    </w:rPr>
                  </w:pPr>
                  <w:r>
                    <w:rPr>
                      <w:rFonts w:asciiTheme="minorEastAsia" w:eastAsiaTheme="minorEastAsia" w:hAnsiTheme="minorEastAsia" w:hint="eastAsia"/>
                      <w:szCs w:val="21"/>
                    </w:rPr>
                    <w:t>产品</w:t>
                  </w:r>
                </w:p>
              </w:tc>
              <w:tc>
                <w:tcPr>
                  <w:tcW w:w="2149" w:type="dxa"/>
                </w:tcPr>
                <w:p w:rsidR="002E77B6" w:rsidRDefault="008007DE">
                  <w:pPr>
                    <w:rPr>
                      <w:rFonts w:asciiTheme="minorEastAsia" w:eastAsiaTheme="minorEastAsia" w:hAnsiTheme="minorEastAsia"/>
                      <w:szCs w:val="21"/>
                    </w:rPr>
                  </w:pPr>
                  <w:r>
                    <w:rPr>
                      <w:rFonts w:asciiTheme="minorEastAsia" w:eastAsiaTheme="minorEastAsia" w:hAnsiTheme="minorEastAsia" w:hint="eastAsia"/>
                      <w:szCs w:val="21"/>
                    </w:rPr>
                    <w:t>索取检测报告</w:t>
                  </w:r>
                </w:p>
                <w:p w:rsidR="002E77B6" w:rsidRDefault="008007DE">
                  <w:pPr>
                    <w:rPr>
                      <w:rFonts w:asciiTheme="minorEastAsia" w:eastAsiaTheme="minorEastAsia" w:hAnsiTheme="minorEastAsia"/>
                      <w:szCs w:val="21"/>
                    </w:rPr>
                  </w:pPr>
                  <w:r>
                    <w:rPr>
                      <w:rFonts w:asciiTheme="minorEastAsia" w:eastAsiaTheme="minorEastAsia" w:hAnsiTheme="minorEastAsia" w:hint="eastAsia"/>
                      <w:szCs w:val="21"/>
                    </w:rPr>
                    <w:t>自测或送检</w:t>
                  </w:r>
                </w:p>
              </w:tc>
              <w:tc>
                <w:tcPr>
                  <w:tcW w:w="1986" w:type="dxa"/>
                </w:tcPr>
                <w:p w:rsidR="002E77B6" w:rsidRDefault="008007DE">
                  <w:pPr>
                    <w:rPr>
                      <w:rFonts w:asciiTheme="minorEastAsia" w:eastAsiaTheme="minorEastAsia" w:hAnsiTheme="minorEastAsia"/>
                      <w:szCs w:val="21"/>
                    </w:rPr>
                  </w:pPr>
                  <w:r>
                    <w:rPr>
                      <w:rFonts w:asciiTheme="minorEastAsia" w:eastAsiaTheme="minorEastAsia" w:hAnsiTheme="minorEastAsia" w:hint="eastAsia"/>
                      <w:szCs w:val="21"/>
                    </w:rPr>
                    <w:t>配送：</w:t>
                  </w:r>
                  <w:r>
                    <w:rPr>
                      <w:rFonts w:asciiTheme="minorEastAsia" w:eastAsiaTheme="minorEastAsia" w:hAnsiTheme="minorEastAsia" w:hint="eastAsia"/>
                      <w:szCs w:val="21"/>
                    </w:rPr>
                    <w:t>每年从供方索取</w:t>
                  </w:r>
                  <w:r>
                    <w:rPr>
                      <w:rFonts w:asciiTheme="minorEastAsia" w:eastAsiaTheme="minorEastAsia" w:hAnsiTheme="minorEastAsia" w:hint="eastAsia"/>
                      <w:szCs w:val="21"/>
                    </w:rPr>
                    <w:t>1</w:t>
                  </w:r>
                  <w:r>
                    <w:rPr>
                      <w:rFonts w:asciiTheme="minorEastAsia" w:eastAsiaTheme="minorEastAsia" w:hAnsiTheme="minorEastAsia" w:hint="eastAsia"/>
                      <w:szCs w:val="21"/>
                    </w:rPr>
                    <w:t>次外检报告</w:t>
                  </w:r>
                  <w:r>
                    <w:rPr>
                      <w:rFonts w:asciiTheme="minorEastAsia" w:eastAsiaTheme="minorEastAsia" w:hAnsiTheme="minorEastAsia" w:hint="eastAsia"/>
                      <w:szCs w:val="21"/>
                    </w:rPr>
                    <w:t>、</w:t>
                  </w:r>
                  <w:r>
                    <w:rPr>
                      <w:rFonts w:asciiTheme="minorEastAsia" w:eastAsiaTheme="minorEastAsia" w:hAnsiTheme="minorEastAsia" w:hint="eastAsia"/>
                      <w:szCs w:val="21"/>
                    </w:rPr>
                    <w:t>每批索要出厂检验报告；</w:t>
                  </w:r>
                </w:p>
                <w:p w:rsidR="002E77B6" w:rsidRDefault="008007DE">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餐饮：</w:t>
                  </w:r>
                  <w:r>
                    <w:rPr>
                      <w:rFonts w:asciiTheme="minorEastAsia" w:eastAsiaTheme="minorEastAsia" w:hAnsiTheme="minorEastAsia" w:hint="eastAsia"/>
                      <w:sz w:val="21"/>
                      <w:szCs w:val="21"/>
                    </w:rPr>
                    <w:t>每</w:t>
                  </w:r>
                  <w:r>
                    <w:rPr>
                      <w:rFonts w:asciiTheme="minorEastAsia" w:eastAsiaTheme="minorEastAsia" w:hAnsiTheme="minorEastAsia"/>
                      <w:sz w:val="21"/>
                      <w:szCs w:val="21"/>
                    </w:rPr>
                    <w:t>年</w:t>
                  </w:r>
                  <w:r>
                    <w:rPr>
                      <w:rFonts w:asciiTheme="minorEastAsia" w:eastAsiaTheme="minorEastAsia" w:hAnsiTheme="minorEastAsia" w:hint="eastAsia"/>
                      <w:sz w:val="21"/>
                      <w:szCs w:val="21"/>
                    </w:rPr>
                    <w:t>主</w:t>
                  </w:r>
                  <w:r>
                    <w:rPr>
                      <w:rFonts w:asciiTheme="minorEastAsia" w:eastAsiaTheme="minorEastAsia" w:hAnsiTheme="minorEastAsia"/>
                      <w:sz w:val="21"/>
                      <w:szCs w:val="21"/>
                    </w:rPr>
                    <w:t>动委托</w:t>
                  </w:r>
                  <w:r>
                    <w:rPr>
                      <w:rFonts w:asciiTheme="minorEastAsia" w:eastAsiaTheme="minorEastAsia" w:hAnsiTheme="minorEastAsia" w:hint="eastAsia"/>
                      <w:sz w:val="21"/>
                      <w:szCs w:val="21"/>
                    </w:rPr>
                    <w:t>第</w:t>
                  </w:r>
                  <w:r>
                    <w:rPr>
                      <w:rFonts w:asciiTheme="minorEastAsia" w:eastAsiaTheme="minorEastAsia" w:hAnsiTheme="minorEastAsia"/>
                      <w:sz w:val="21"/>
                      <w:szCs w:val="21"/>
                    </w:rPr>
                    <w:t>三方</w:t>
                  </w:r>
                  <w:r>
                    <w:rPr>
                      <w:rFonts w:asciiTheme="minorEastAsia" w:eastAsiaTheme="minorEastAsia" w:hAnsiTheme="minorEastAsia" w:hint="eastAsia"/>
                      <w:sz w:val="21"/>
                      <w:szCs w:val="21"/>
                    </w:rPr>
                    <w:t>机</w:t>
                  </w:r>
                  <w:r>
                    <w:rPr>
                      <w:rFonts w:asciiTheme="minorEastAsia" w:eastAsiaTheme="minorEastAsia" w:hAnsiTheme="minorEastAsia"/>
                      <w:sz w:val="21"/>
                      <w:szCs w:val="21"/>
                    </w:rPr>
                    <w:t>构检</w:t>
                  </w:r>
                  <w:r>
                    <w:rPr>
                      <w:rFonts w:asciiTheme="minorEastAsia" w:eastAsiaTheme="minorEastAsia" w:hAnsiTheme="minorEastAsia" w:hint="eastAsia"/>
                      <w:sz w:val="21"/>
                      <w:szCs w:val="21"/>
                    </w:rPr>
                    <w:t>测</w:t>
                  </w:r>
                  <w:r>
                    <w:rPr>
                      <w:rFonts w:asciiTheme="minorEastAsia" w:eastAsiaTheme="minorEastAsia" w:hAnsiTheme="minorEastAsia"/>
                      <w:sz w:val="21"/>
                      <w:szCs w:val="21"/>
                    </w:rPr>
                    <w:t>1</w:t>
                  </w:r>
                  <w:r>
                    <w:rPr>
                      <w:rFonts w:asciiTheme="minorEastAsia" w:eastAsiaTheme="minorEastAsia" w:hAnsiTheme="minorEastAsia"/>
                      <w:sz w:val="21"/>
                      <w:szCs w:val="21"/>
                    </w:rPr>
                    <w:t>次</w:t>
                  </w:r>
                </w:p>
              </w:tc>
              <w:tc>
                <w:tcPr>
                  <w:tcW w:w="1887" w:type="dxa"/>
                </w:tcPr>
                <w:p w:rsidR="002E77B6" w:rsidRDefault="008007DE">
                  <w:pPr>
                    <w:rPr>
                      <w:rFonts w:asciiTheme="minorEastAsia" w:eastAsiaTheme="minorEastAsia" w:hAnsiTheme="minorEastAsia"/>
                      <w:szCs w:val="21"/>
                    </w:rPr>
                  </w:pPr>
                  <w:r>
                    <w:rPr>
                      <w:rFonts w:asciiTheme="minorEastAsia" w:eastAsiaTheme="minorEastAsia" w:hAnsiTheme="minorEastAsia" w:hint="eastAsia"/>
                      <w:szCs w:val="21"/>
                    </w:rPr>
                    <w:t>采购控制程序</w:t>
                  </w:r>
                </w:p>
                <w:p w:rsidR="002E77B6" w:rsidRDefault="008007DE">
                  <w:pPr>
                    <w:rPr>
                      <w:rFonts w:asciiTheme="minorEastAsia" w:eastAsiaTheme="minorEastAsia" w:hAnsiTheme="minorEastAsia"/>
                      <w:szCs w:val="21"/>
                    </w:rPr>
                  </w:pPr>
                  <w:r>
                    <w:rPr>
                      <w:rFonts w:asciiTheme="minorEastAsia" w:eastAsiaTheme="minorEastAsia" w:hAnsiTheme="minorEastAsia" w:hint="eastAsia"/>
                      <w:szCs w:val="21"/>
                    </w:rPr>
                    <w:t>食品安全管理手册</w:t>
                  </w:r>
                </w:p>
              </w:tc>
              <w:tc>
                <w:tcPr>
                  <w:tcW w:w="2034" w:type="dxa"/>
                </w:tcPr>
                <w:p w:rsidR="002E77B6" w:rsidRDefault="008007DE">
                  <w:pPr>
                    <w:rPr>
                      <w:rFonts w:asciiTheme="minorEastAsia" w:eastAsiaTheme="minorEastAsia" w:hAnsiTheme="minorEastAsia"/>
                      <w:szCs w:val="21"/>
                    </w:rPr>
                  </w:pPr>
                  <w:r>
                    <w:rPr>
                      <w:rFonts w:asciiTheme="minorEastAsia" w:eastAsiaTheme="minorEastAsia" w:hAnsiTheme="minorEastAsia" w:hint="eastAsia"/>
                      <w:color w:val="000000"/>
                      <w:szCs w:val="21"/>
                    </w:rPr>
                    <w:sym w:font="Wingdings 2" w:char="00A3"/>
                  </w:r>
                  <w:r>
                    <w:rPr>
                      <w:rFonts w:asciiTheme="minorEastAsia" w:eastAsiaTheme="minorEastAsia" w:hAnsiTheme="minorEastAsia" w:hint="eastAsia"/>
                      <w:szCs w:val="21"/>
                    </w:rPr>
                    <w:t>每月</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每季度</w:t>
                  </w:r>
                  <w:r>
                    <w:rPr>
                      <w:rFonts w:asciiTheme="minorEastAsia" w:eastAsiaTheme="minorEastAsia" w:hAnsiTheme="minorEastAsia" w:hint="eastAsia"/>
                      <w:szCs w:val="21"/>
                    </w:rPr>
                    <w:t xml:space="preserve"> </w:t>
                  </w:r>
                  <w:r>
                    <w:rPr>
                      <w:rFonts w:ascii="Segoe UI Symbol" w:eastAsiaTheme="minorEastAsia" w:hAnsi="Segoe UI Symbol" w:cs="Segoe UI Symbol"/>
                      <w:color w:val="000000"/>
                      <w:szCs w:val="21"/>
                    </w:rPr>
                    <w:t>☑</w:t>
                  </w:r>
                  <w:r>
                    <w:rPr>
                      <w:rFonts w:ascii="宋体" w:hAnsi="宋体" w:cs="宋体" w:hint="eastAsia"/>
                      <w:color w:val="000000"/>
                      <w:szCs w:val="21"/>
                    </w:rPr>
                    <w:t>每年</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每半年</w:t>
                  </w:r>
                </w:p>
              </w:tc>
            </w:tr>
            <w:tr w:rsidR="002E77B6">
              <w:tc>
                <w:tcPr>
                  <w:tcW w:w="987" w:type="dxa"/>
                </w:tcPr>
                <w:p w:rsidR="002E77B6" w:rsidRDefault="008007DE">
                  <w:r>
                    <w:rPr>
                      <w:rFonts w:hint="eastAsia"/>
                    </w:rPr>
                    <w:t>过程</w:t>
                  </w:r>
                </w:p>
              </w:tc>
              <w:tc>
                <w:tcPr>
                  <w:tcW w:w="2149" w:type="dxa"/>
                </w:tcPr>
                <w:p w:rsidR="002E77B6" w:rsidRDefault="008007DE">
                  <w:r>
                    <w:rPr>
                      <w:rFonts w:hint="eastAsia"/>
                    </w:rPr>
                    <w:t>现场巡视</w:t>
                  </w:r>
                </w:p>
                <w:p w:rsidR="002E77B6" w:rsidRDefault="008007DE">
                  <w:r>
                    <w:rPr>
                      <w:rFonts w:hint="eastAsia"/>
                    </w:rPr>
                    <w:t>抽查记录</w:t>
                  </w:r>
                </w:p>
                <w:p w:rsidR="002E77B6" w:rsidRDefault="008007DE">
                  <w:r>
                    <w:rPr>
                      <w:rFonts w:hint="eastAsia"/>
                    </w:rPr>
                    <w:t>对食品安全目标进行统计</w:t>
                  </w:r>
                </w:p>
              </w:tc>
              <w:tc>
                <w:tcPr>
                  <w:tcW w:w="1986" w:type="dxa"/>
                </w:tcPr>
                <w:p w:rsidR="002E77B6" w:rsidRDefault="008007DE">
                  <w:r>
                    <w:rPr>
                      <w:rFonts w:hint="eastAsia"/>
                      <w:color w:val="000000"/>
                      <w:szCs w:val="21"/>
                    </w:rPr>
                    <w:t>☑</w:t>
                  </w:r>
                  <w:r>
                    <w:rPr>
                      <w:rFonts w:hint="eastAsia"/>
                    </w:rPr>
                    <w:t>定期检查</w:t>
                  </w:r>
                </w:p>
                <w:p w:rsidR="002E77B6" w:rsidRDefault="008007DE">
                  <w:r>
                    <w:rPr>
                      <w:rFonts w:hint="eastAsia"/>
                      <w:color w:val="000000"/>
                      <w:szCs w:val="21"/>
                    </w:rPr>
                    <w:t>☑</w:t>
                  </w:r>
                  <w:r>
                    <w:rPr>
                      <w:rFonts w:hint="eastAsia"/>
                    </w:rPr>
                    <w:t>抽查</w:t>
                  </w:r>
                </w:p>
              </w:tc>
              <w:tc>
                <w:tcPr>
                  <w:tcW w:w="1887" w:type="dxa"/>
                </w:tcPr>
                <w:p w:rsidR="002E77B6" w:rsidRDefault="008007DE">
                  <w:r>
                    <w:rPr>
                      <w:rFonts w:hint="eastAsia"/>
                    </w:rPr>
                    <w:t>按照程序文件</w:t>
                  </w:r>
                  <w:r>
                    <w:rPr>
                      <w:rFonts w:hint="eastAsia"/>
                    </w:rPr>
                    <w:t>/SSOP</w:t>
                  </w:r>
                  <w:r>
                    <w:rPr>
                      <w:rFonts w:hint="eastAsia"/>
                    </w:rPr>
                    <w:t>、危害控制计划</w:t>
                  </w:r>
                  <w:r>
                    <w:rPr>
                      <w:rFonts w:hint="eastAsia"/>
                    </w:rPr>
                    <w:t>/HACCP</w:t>
                  </w:r>
                  <w:r>
                    <w:rPr>
                      <w:rFonts w:hint="eastAsia"/>
                    </w:rPr>
                    <w:t>计划执行</w:t>
                  </w:r>
                </w:p>
              </w:tc>
              <w:tc>
                <w:tcPr>
                  <w:tcW w:w="2034" w:type="dxa"/>
                </w:tcPr>
                <w:p w:rsidR="002E77B6" w:rsidRDefault="008007D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E77B6">
              <w:tc>
                <w:tcPr>
                  <w:tcW w:w="987" w:type="dxa"/>
                </w:tcPr>
                <w:p w:rsidR="002E77B6" w:rsidRDefault="008007DE">
                  <w:r>
                    <w:rPr>
                      <w:rFonts w:hint="eastAsia"/>
                    </w:rPr>
                    <w:t>体系</w:t>
                  </w:r>
                </w:p>
              </w:tc>
              <w:tc>
                <w:tcPr>
                  <w:tcW w:w="2149" w:type="dxa"/>
                </w:tcPr>
                <w:p w:rsidR="002E77B6" w:rsidRDefault="008007DE">
                  <w:r>
                    <w:rPr>
                      <w:rFonts w:hint="eastAsia"/>
                    </w:rPr>
                    <w:t>内部审核；对内审不符合项进行分析</w:t>
                  </w:r>
                </w:p>
              </w:tc>
              <w:tc>
                <w:tcPr>
                  <w:tcW w:w="1986" w:type="dxa"/>
                </w:tcPr>
                <w:p w:rsidR="002E77B6" w:rsidRDefault="008007DE">
                  <w:r>
                    <w:rPr>
                      <w:rFonts w:hint="eastAsia"/>
                      <w:color w:val="000000"/>
                      <w:szCs w:val="21"/>
                    </w:rPr>
                    <w:t>☑</w:t>
                  </w:r>
                  <w:r>
                    <w:rPr>
                      <w:rFonts w:hint="eastAsia"/>
                    </w:rPr>
                    <w:t>按年度内审计划</w:t>
                  </w:r>
                </w:p>
                <w:p w:rsidR="002E77B6" w:rsidRDefault="008007DE">
                  <w:r>
                    <w:rPr>
                      <w:rFonts w:hint="eastAsia"/>
                      <w:color w:val="000000"/>
                      <w:szCs w:val="21"/>
                    </w:rPr>
                    <w:t>☑</w:t>
                  </w:r>
                  <w:r>
                    <w:rPr>
                      <w:rFonts w:hint="eastAsia"/>
                    </w:rPr>
                    <w:t>每年一次</w:t>
                  </w:r>
                </w:p>
                <w:p w:rsidR="002E77B6" w:rsidRDefault="008007DE">
                  <w:r>
                    <w:rPr>
                      <w:rFonts w:hint="eastAsia"/>
                      <w:color w:val="000000"/>
                      <w:szCs w:val="21"/>
                    </w:rPr>
                    <w:sym w:font="Wingdings 2" w:char="0052"/>
                  </w:r>
                  <w:r>
                    <w:rPr>
                      <w:rFonts w:hint="eastAsia"/>
                      <w:color w:val="000000"/>
                      <w:szCs w:val="21"/>
                    </w:rPr>
                    <w:t>特殊情况增加</w:t>
                  </w:r>
                </w:p>
              </w:tc>
              <w:tc>
                <w:tcPr>
                  <w:tcW w:w="1887" w:type="dxa"/>
                </w:tcPr>
                <w:p w:rsidR="002E77B6" w:rsidRDefault="008007DE">
                  <w:r>
                    <w:rPr>
                      <w:rFonts w:hint="eastAsia"/>
                    </w:rPr>
                    <w:t>《</w:t>
                  </w:r>
                  <w:r>
                    <w:rPr>
                      <w:rFonts w:hint="eastAsia"/>
                      <w:szCs w:val="21"/>
                    </w:rPr>
                    <w:t>内部审核控制程序</w:t>
                  </w:r>
                  <w:r>
                    <w:rPr>
                      <w:rFonts w:hint="eastAsia"/>
                    </w:rPr>
                    <w:t>》</w:t>
                  </w:r>
                </w:p>
              </w:tc>
              <w:tc>
                <w:tcPr>
                  <w:tcW w:w="2034" w:type="dxa"/>
                </w:tcPr>
                <w:p w:rsidR="002E77B6" w:rsidRDefault="008007D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E77B6">
              <w:tc>
                <w:tcPr>
                  <w:tcW w:w="987" w:type="dxa"/>
                </w:tcPr>
                <w:p w:rsidR="002E77B6" w:rsidRDefault="008007DE">
                  <w:r>
                    <w:rPr>
                      <w:rFonts w:hint="eastAsia"/>
                    </w:rPr>
                    <w:t>体系有效性</w:t>
                  </w:r>
                </w:p>
              </w:tc>
              <w:tc>
                <w:tcPr>
                  <w:tcW w:w="2149" w:type="dxa"/>
                </w:tcPr>
                <w:p w:rsidR="002E77B6" w:rsidRDefault="008007DE">
                  <w:r>
                    <w:rPr>
                      <w:rFonts w:hint="eastAsia"/>
                    </w:rPr>
                    <w:t>管理评审，对</w:t>
                  </w:r>
                  <w:r>
                    <w:rPr>
                      <w:rFonts w:hint="eastAsia"/>
                    </w:rPr>
                    <w:t>FSMS</w:t>
                  </w:r>
                  <w:r>
                    <w:rPr>
                      <w:rFonts w:hint="eastAsia"/>
                    </w:rPr>
                    <w:t>存在的需要问题进行分析</w:t>
                  </w:r>
                </w:p>
              </w:tc>
              <w:tc>
                <w:tcPr>
                  <w:tcW w:w="1986" w:type="dxa"/>
                </w:tcPr>
                <w:p w:rsidR="002E77B6" w:rsidRDefault="008007DE">
                  <w:r>
                    <w:rPr>
                      <w:rFonts w:hint="eastAsia"/>
                      <w:color w:val="000000"/>
                      <w:szCs w:val="21"/>
                    </w:rPr>
                    <w:t>☑</w:t>
                  </w:r>
                  <w:r>
                    <w:rPr>
                      <w:rFonts w:hint="eastAsia"/>
                    </w:rPr>
                    <w:t>每年一次</w:t>
                  </w:r>
                </w:p>
                <w:p w:rsidR="002E77B6" w:rsidRDefault="008007DE">
                  <w:r>
                    <w:rPr>
                      <w:rFonts w:hint="eastAsia"/>
                      <w:color w:val="000000"/>
                      <w:szCs w:val="21"/>
                    </w:rPr>
                    <w:t>☑特殊情况增加</w:t>
                  </w:r>
                </w:p>
              </w:tc>
              <w:tc>
                <w:tcPr>
                  <w:tcW w:w="1887" w:type="dxa"/>
                </w:tcPr>
                <w:p w:rsidR="002E77B6" w:rsidRDefault="008007DE">
                  <w:r>
                    <w:rPr>
                      <w:rFonts w:hint="eastAsia"/>
                    </w:rPr>
                    <w:t>《管理评审控制程序》</w:t>
                  </w:r>
                </w:p>
              </w:tc>
              <w:tc>
                <w:tcPr>
                  <w:tcW w:w="2034" w:type="dxa"/>
                </w:tcPr>
                <w:p w:rsidR="002E77B6" w:rsidRDefault="008007D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E77B6">
              <w:tc>
                <w:tcPr>
                  <w:tcW w:w="987" w:type="dxa"/>
                </w:tcPr>
                <w:p w:rsidR="002E77B6" w:rsidRDefault="008007DE">
                  <w:r>
                    <w:rPr>
                      <w:rFonts w:hint="eastAsia"/>
                    </w:rPr>
                    <w:t>相关方反馈</w:t>
                  </w:r>
                </w:p>
              </w:tc>
              <w:tc>
                <w:tcPr>
                  <w:tcW w:w="2149" w:type="dxa"/>
                </w:tcPr>
                <w:p w:rsidR="002E77B6" w:rsidRDefault="008007DE">
                  <w:r>
                    <w:rPr>
                      <w:rFonts w:hint="eastAsia"/>
                    </w:rPr>
                    <w:t>反馈处理，对对问题进行统计</w:t>
                  </w:r>
                </w:p>
              </w:tc>
              <w:tc>
                <w:tcPr>
                  <w:tcW w:w="1986" w:type="dxa"/>
                </w:tcPr>
                <w:p w:rsidR="002E77B6" w:rsidRDefault="008007DE">
                  <w:r>
                    <w:rPr>
                      <w:rFonts w:hint="eastAsia"/>
                      <w:color w:val="000000"/>
                      <w:szCs w:val="21"/>
                    </w:rPr>
                    <w:t>□</w:t>
                  </w:r>
                  <w:r>
                    <w:rPr>
                      <w:rFonts w:hint="eastAsia"/>
                    </w:rPr>
                    <w:t>每年一次</w:t>
                  </w:r>
                </w:p>
                <w:p w:rsidR="002E77B6" w:rsidRDefault="008007DE">
                  <w:r>
                    <w:rPr>
                      <w:rFonts w:hint="eastAsia"/>
                      <w:color w:val="000000"/>
                      <w:szCs w:val="21"/>
                    </w:rPr>
                    <w:t>☑随时</w:t>
                  </w:r>
                </w:p>
              </w:tc>
              <w:tc>
                <w:tcPr>
                  <w:tcW w:w="1887" w:type="dxa"/>
                </w:tcPr>
                <w:p w:rsidR="002E77B6" w:rsidRDefault="008007DE">
                  <w:r>
                    <w:rPr>
                      <w:rFonts w:hint="eastAsia"/>
                    </w:rPr>
                    <w:t>《管理手册》、程序文件及相关制度等</w:t>
                  </w:r>
                </w:p>
              </w:tc>
              <w:tc>
                <w:tcPr>
                  <w:tcW w:w="2034" w:type="dxa"/>
                </w:tcPr>
                <w:p w:rsidR="002E77B6" w:rsidRDefault="008007D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2E77B6" w:rsidRDefault="002E77B6"/>
        </w:tc>
        <w:tc>
          <w:tcPr>
            <w:tcW w:w="1587" w:type="dxa"/>
            <w:vMerge/>
          </w:tcPr>
          <w:p w:rsidR="002E77B6" w:rsidRDefault="002E77B6"/>
        </w:tc>
      </w:tr>
      <w:tr w:rsidR="002E77B6">
        <w:trPr>
          <w:gridBefore w:val="1"/>
          <w:wBefore w:w="10" w:type="dxa"/>
          <w:trHeight w:val="573"/>
        </w:trPr>
        <w:tc>
          <w:tcPr>
            <w:tcW w:w="2038" w:type="dxa"/>
            <w:vMerge w:val="restart"/>
          </w:tcPr>
          <w:p w:rsidR="002E77B6" w:rsidRDefault="008007DE">
            <w:r>
              <w:rPr>
                <w:rFonts w:hint="eastAsia"/>
              </w:rPr>
              <w:t>内部审核</w:t>
            </w:r>
          </w:p>
        </w:tc>
        <w:tc>
          <w:tcPr>
            <w:tcW w:w="952" w:type="dxa"/>
            <w:vMerge w:val="restart"/>
          </w:tcPr>
          <w:p w:rsidR="002E77B6" w:rsidRDefault="008007DE">
            <w:r>
              <w:rPr>
                <w:rFonts w:hint="eastAsia"/>
              </w:rPr>
              <w:t>F9.2</w:t>
            </w:r>
          </w:p>
          <w:p w:rsidR="002E77B6" w:rsidRDefault="008007DE">
            <w:pPr>
              <w:rPr>
                <w:color w:val="000000"/>
                <w:szCs w:val="21"/>
              </w:rPr>
            </w:pPr>
            <w:r>
              <w:rPr>
                <w:rFonts w:hint="eastAsia"/>
                <w:color w:val="000000"/>
                <w:szCs w:val="21"/>
              </w:rPr>
              <w:t>H (V1.0)</w:t>
            </w:r>
          </w:p>
          <w:p w:rsidR="002E77B6" w:rsidRDefault="008007DE">
            <w:r>
              <w:rPr>
                <w:rFonts w:hint="eastAsia"/>
              </w:rPr>
              <w:t xml:space="preserve">5.3 </w:t>
            </w:r>
          </w:p>
        </w:tc>
        <w:tc>
          <w:tcPr>
            <w:tcW w:w="761" w:type="dxa"/>
          </w:tcPr>
          <w:p w:rsidR="002E77B6" w:rsidRDefault="008007DE">
            <w:r>
              <w:rPr>
                <w:rFonts w:hint="eastAsia"/>
              </w:rPr>
              <w:t>文件名称</w:t>
            </w:r>
          </w:p>
        </w:tc>
        <w:tc>
          <w:tcPr>
            <w:tcW w:w="9371" w:type="dxa"/>
          </w:tcPr>
          <w:p w:rsidR="002E77B6" w:rsidRDefault="008007DE">
            <w:r>
              <w:sym w:font="Wingdings" w:char="00FE"/>
            </w:r>
            <w:r>
              <w:rPr>
                <w:rFonts w:hint="eastAsia"/>
              </w:rPr>
              <w:t>《内审控制控制程序》</w:t>
            </w:r>
          </w:p>
        </w:tc>
        <w:tc>
          <w:tcPr>
            <w:tcW w:w="1587" w:type="dxa"/>
            <w:vMerge w:val="restart"/>
          </w:tcPr>
          <w:p w:rsidR="002E77B6" w:rsidRDefault="008007DE">
            <w:r>
              <w:sym w:font="Wingdings" w:char="00FE"/>
            </w:r>
            <w:r>
              <w:rPr>
                <w:rFonts w:hint="eastAsia"/>
              </w:rPr>
              <w:t>符合</w:t>
            </w:r>
          </w:p>
          <w:p w:rsidR="002E77B6" w:rsidRDefault="008007DE">
            <w:r>
              <w:sym w:font="Wingdings" w:char="00A8"/>
            </w:r>
            <w:r>
              <w:rPr>
                <w:rFonts w:hint="eastAsia"/>
              </w:rPr>
              <w:t>不符合</w:t>
            </w:r>
          </w:p>
          <w:p w:rsidR="002E77B6" w:rsidRDefault="002E77B6">
            <w:pPr>
              <w:pStyle w:val="2"/>
              <w:ind w:left="-594" w:firstLine="560"/>
            </w:pPr>
          </w:p>
          <w:p w:rsidR="002E77B6" w:rsidRDefault="002E77B6">
            <w:pPr>
              <w:pStyle w:val="2"/>
              <w:ind w:left="-594" w:firstLine="560"/>
            </w:pPr>
          </w:p>
          <w:p w:rsidR="002E77B6" w:rsidRDefault="002E77B6">
            <w:pPr>
              <w:pStyle w:val="2"/>
              <w:ind w:left="-594" w:firstLine="560"/>
            </w:pPr>
          </w:p>
          <w:p w:rsidR="002E77B6" w:rsidRDefault="002E77B6">
            <w:pPr>
              <w:pStyle w:val="2"/>
              <w:ind w:left="-594" w:firstLine="560"/>
            </w:pPr>
          </w:p>
          <w:p w:rsidR="002E77B6" w:rsidRDefault="002E77B6">
            <w:pPr>
              <w:pStyle w:val="2"/>
              <w:ind w:left="-594" w:firstLine="560"/>
            </w:pPr>
          </w:p>
          <w:p w:rsidR="002E77B6" w:rsidRDefault="002E77B6">
            <w:pPr>
              <w:rPr>
                <w:color w:val="FF0000"/>
              </w:rPr>
            </w:pPr>
          </w:p>
          <w:p w:rsidR="002E77B6" w:rsidRDefault="002E77B6">
            <w:pPr>
              <w:pStyle w:val="2"/>
              <w:ind w:left="-594" w:firstLine="560"/>
            </w:pPr>
          </w:p>
          <w:p w:rsidR="002E77B6" w:rsidRDefault="002E77B6">
            <w:pPr>
              <w:pStyle w:val="2"/>
              <w:ind w:left="-594" w:firstLine="560"/>
            </w:pPr>
          </w:p>
          <w:p w:rsidR="002E77B6" w:rsidRDefault="002E77B6">
            <w:pPr>
              <w:pStyle w:val="2"/>
              <w:ind w:left="-594" w:firstLine="560"/>
            </w:pPr>
          </w:p>
          <w:p w:rsidR="002E77B6" w:rsidRDefault="002E77B6">
            <w:pPr>
              <w:pStyle w:val="2"/>
              <w:ind w:left="-594" w:firstLine="560"/>
            </w:pPr>
          </w:p>
          <w:p w:rsidR="002E77B6" w:rsidRDefault="002E77B6">
            <w:pPr>
              <w:pStyle w:val="2"/>
              <w:ind w:left="-594" w:firstLine="560"/>
            </w:pPr>
          </w:p>
          <w:p w:rsidR="002E77B6" w:rsidRDefault="002E77B6">
            <w:pPr>
              <w:pStyle w:val="2"/>
              <w:ind w:left="-594" w:firstLine="560"/>
            </w:pPr>
          </w:p>
          <w:p w:rsidR="002E77B6" w:rsidRDefault="002E77B6">
            <w:pPr>
              <w:pStyle w:val="2"/>
              <w:ind w:left="-594" w:firstLine="560"/>
            </w:pPr>
          </w:p>
          <w:p w:rsidR="002E77B6" w:rsidRDefault="002E77B6">
            <w:pPr>
              <w:pStyle w:val="2"/>
              <w:ind w:left="-594" w:firstLine="560"/>
            </w:pPr>
          </w:p>
          <w:p w:rsidR="002E77B6" w:rsidRDefault="002E77B6">
            <w:pPr>
              <w:pStyle w:val="2"/>
              <w:ind w:left="-594" w:firstLine="560"/>
            </w:pPr>
          </w:p>
        </w:tc>
      </w:tr>
      <w:tr w:rsidR="002E77B6">
        <w:trPr>
          <w:gridBefore w:val="1"/>
          <w:wBefore w:w="10" w:type="dxa"/>
          <w:trHeight w:val="906"/>
        </w:trPr>
        <w:tc>
          <w:tcPr>
            <w:tcW w:w="2038" w:type="dxa"/>
            <w:vMerge/>
          </w:tcPr>
          <w:p w:rsidR="002E77B6" w:rsidRDefault="002E77B6"/>
        </w:tc>
        <w:tc>
          <w:tcPr>
            <w:tcW w:w="952" w:type="dxa"/>
            <w:vMerge/>
          </w:tcPr>
          <w:p w:rsidR="002E77B6" w:rsidRDefault="002E77B6"/>
        </w:tc>
        <w:tc>
          <w:tcPr>
            <w:tcW w:w="761" w:type="dxa"/>
          </w:tcPr>
          <w:p w:rsidR="002E77B6" w:rsidRDefault="008007DE">
            <w:r>
              <w:rPr>
                <w:rFonts w:hint="eastAsia"/>
              </w:rPr>
              <w:t>运行证据</w:t>
            </w:r>
          </w:p>
        </w:tc>
        <w:tc>
          <w:tcPr>
            <w:tcW w:w="9371" w:type="dxa"/>
          </w:tcPr>
          <w:p w:rsidR="002E77B6" w:rsidRDefault="008007DE">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10-1</w:t>
            </w:r>
            <w:r>
              <w:rPr>
                <w:rFonts w:hint="eastAsia"/>
                <w:color w:val="000000"/>
                <w:szCs w:val="18"/>
                <w:u w:val="single"/>
              </w:rPr>
              <w:t>2</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体系内部审核；</w:t>
            </w:r>
          </w:p>
          <w:p w:rsidR="002E77B6" w:rsidRDefault="008007DE">
            <w:pPr>
              <w:widowControl/>
              <w:spacing w:before="40"/>
              <w:jc w:val="left"/>
              <w:rPr>
                <w:color w:val="000000"/>
                <w:szCs w:val="18"/>
              </w:rPr>
            </w:pPr>
            <w:r>
              <w:rPr>
                <w:rFonts w:hint="eastAsia"/>
                <w:color w:val="000000"/>
                <w:szCs w:val="18"/>
              </w:rPr>
              <w:t>记录包括：</w:t>
            </w:r>
          </w:p>
          <w:p w:rsidR="002E77B6" w:rsidRDefault="008007DE">
            <w:pPr>
              <w:widowControl/>
              <w:spacing w:before="40"/>
              <w:jc w:val="left"/>
              <w:rPr>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2E77B6" w:rsidRDefault="008007DE">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2E77B6" w:rsidRDefault="008007DE">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2E77B6" w:rsidRDefault="008007DE">
            <w:pPr>
              <w:widowControl/>
              <w:spacing w:before="40"/>
              <w:ind w:firstLineChars="200" w:firstLine="420"/>
              <w:jc w:val="left"/>
              <w:rPr>
                <w:color w:val="000000"/>
                <w:szCs w:val="21"/>
              </w:rPr>
            </w:pPr>
            <w:r>
              <w:rPr>
                <w:rFonts w:hint="eastAsia"/>
                <w:color w:val="000000"/>
                <w:szCs w:val="21"/>
              </w:rPr>
              <w:t>☑覆盖了全部过程和条款</w:t>
            </w:r>
          </w:p>
          <w:p w:rsidR="002E77B6" w:rsidRDefault="008007DE">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2E77B6" w:rsidRDefault="008007DE">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2E77B6" w:rsidRDefault="008007DE">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rPr>
              <w:t>/</w:t>
            </w:r>
            <w:r>
              <w:rPr>
                <w:rFonts w:hint="eastAsia"/>
                <w:color w:val="000000"/>
                <w:szCs w:val="18"/>
                <w:u w:val="single"/>
              </w:rPr>
              <w:t>食品安全小组</w:t>
            </w:r>
            <w:r>
              <w:rPr>
                <w:rFonts w:hint="eastAsia"/>
                <w:color w:val="000000"/>
                <w:szCs w:val="18"/>
                <w:u w:val="single"/>
              </w:rPr>
              <w:t xml:space="preserve"> </w:t>
            </w:r>
            <w:r>
              <w:rPr>
                <w:rFonts w:hint="eastAsia"/>
                <w:color w:val="000000"/>
                <w:szCs w:val="18"/>
                <w:u w:val="single"/>
              </w:rPr>
              <w:t>、</w:t>
            </w:r>
            <w:r>
              <w:rPr>
                <w:rFonts w:hint="eastAsia"/>
                <w:color w:val="000000"/>
                <w:szCs w:val="18"/>
                <w:u w:val="single"/>
              </w:rPr>
              <w:t>采购</w:t>
            </w:r>
            <w:r>
              <w:rPr>
                <w:rFonts w:hint="eastAsia"/>
                <w:color w:val="000000"/>
                <w:szCs w:val="18"/>
                <w:u w:val="single"/>
              </w:rPr>
              <w:t>部</w:t>
            </w:r>
            <w:r>
              <w:rPr>
                <w:rFonts w:hint="eastAsia"/>
                <w:color w:val="000000"/>
                <w:szCs w:val="18"/>
                <w:u w:val="single"/>
              </w:rPr>
              <w:t xml:space="preserve"> </w:t>
            </w:r>
            <w:r>
              <w:rPr>
                <w:rFonts w:hint="eastAsia"/>
                <w:color w:val="000000"/>
                <w:szCs w:val="18"/>
                <w:u w:val="single"/>
              </w:rPr>
              <w:t xml:space="preserve">      </w:t>
            </w:r>
          </w:p>
          <w:p w:rsidR="002E77B6" w:rsidRDefault="008007DE">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2E77B6" w:rsidRDefault="008007DE">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2E77B6" w:rsidRDefault="008007DE">
            <w:pPr>
              <w:widowControl/>
              <w:spacing w:before="40"/>
              <w:ind w:firstLineChars="200" w:firstLine="420"/>
              <w:jc w:val="left"/>
              <w:rPr>
                <w:szCs w:val="21"/>
                <w:u w:val="single"/>
              </w:rPr>
            </w:pPr>
            <w:r>
              <w:rPr>
                <w:rFonts w:hint="eastAsia"/>
                <w:szCs w:val="21"/>
              </w:rPr>
              <w:sym w:font="Wingdings 2" w:char="0052"/>
            </w:r>
            <w:r>
              <w:rPr>
                <w:rFonts w:hint="eastAsia"/>
                <w:szCs w:val="21"/>
              </w:rPr>
              <w:t>覆盖了全部过程和条款</w:t>
            </w:r>
          </w:p>
          <w:p w:rsidR="002E77B6" w:rsidRDefault="008007DE">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rsidR="002E77B6" w:rsidRDefault="008007DE">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2E77B6" w:rsidRDefault="008007DE">
            <w:pPr>
              <w:widowControl/>
              <w:spacing w:before="40"/>
              <w:jc w:val="left"/>
              <w:rPr>
                <w:color w:val="000000"/>
                <w:szCs w:val="21"/>
                <w:u w:val="single"/>
              </w:rPr>
            </w:pPr>
            <w:r>
              <w:rPr>
                <w:rFonts w:hint="eastAsia"/>
                <w:color w:val="000000"/>
                <w:szCs w:val="18"/>
              </w:rPr>
              <w:t>涉及的</w:t>
            </w:r>
            <w:r>
              <w:rPr>
                <w:rFonts w:hint="eastAsia"/>
                <w:color w:val="000000"/>
                <w:szCs w:val="18"/>
              </w:rPr>
              <w:t>条款号或问题</w:t>
            </w:r>
            <w:r>
              <w:rPr>
                <w:rFonts w:hint="eastAsia"/>
                <w:color w:val="000000"/>
                <w:szCs w:val="18"/>
              </w:rPr>
              <w:t>简述：</w:t>
            </w:r>
            <w:r>
              <w:rPr>
                <w:rFonts w:hint="eastAsia"/>
                <w:color w:val="000000"/>
                <w:szCs w:val="21"/>
                <w:u w:val="single"/>
              </w:rPr>
              <w:t xml:space="preserve">  </w:t>
            </w:r>
          </w:p>
          <w:p w:rsidR="002E77B6" w:rsidRDefault="008007DE">
            <w:pPr>
              <w:widowControl/>
              <w:spacing w:before="40"/>
              <w:jc w:val="left"/>
              <w:rPr>
                <w:color w:val="000000"/>
                <w:szCs w:val="21"/>
                <w:u w:val="single"/>
              </w:rPr>
            </w:pPr>
            <w:r>
              <w:rPr>
                <w:rFonts w:hint="eastAsia"/>
                <w:color w:val="000000"/>
                <w:szCs w:val="21"/>
                <w:u w:val="single"/>
              </w:rPr>
              <w:t>未按照程序的要求对防火巡查情况形成相应的记录。不符合</w:t>
            </w:r>
            <w:r>
              <w:rPr>
                <w:rFonts w:hint="eastAsia"/>
                <w:color w:val="000000"/>
                <w:szCs w:val="21"/>
                <w:u w:val="single"/>
              </w:rPr>
              <w:t>ISO 22000:2018</w:t>
            </w:r>
            <w:r>
              <w:rPr>
                <w:rFonts w:hint="eastAsia"/>
                <w:color w:val="000000"/>
                <w:szCs w:val="21"/>
                <w:u w:val="single"/>
              </w:rPr>
              <w:t>标准</w:t>
            </w:r>
            <w:r>
              <w:rPr>
                <w:rFonts w:hint="eastAsia"/>
                <w:color w:val="000000"/>
                <w:szCs w:val="21"/>
                <w:u w:val="single"/>
              </w:rPr>
              <w:t>8.</w:t>
            </w:r>
            <w:r>
              <w:rPr>
                <w:rFonts w:hint="eastAsia"/>
                <w:color w:val="000000"/>
                <w:szCs w:val="21"/>
                <w:u w:val="single"/>
              </w:rPr>
              <w:t>4</w:t>
            </w:r>
            <w:r>
              <w:rPr>
                <w:rFonts w:hint="eastAsia"/>
                <w:color w:val="000000"/>
                <w:szCs w:val="21"/>
                <w:u w:val="single"/>
              </w:rPr>
              <w:t>条款要求，</w:t>
            </w:r>
            <w:r>
              <w:rPr>
                <w:rFonts w:hint="eastAsia"/>
                <w:color w:val="000000"/>
                <w:szCs w:val="21"/>
                <w:u w:val="single"/>
              </w:rPr>
              <w:t>HACCP</w:t>
            </w:r>
            <w:r>
              <w:rPr>
                <w:rFonts w:hint="eastAsia"/>
                <w:color w:val="000000"/>
                <w:szCs w:val="21"/>
                <w:u w:val="single"/>
              </w:rPr>
              <w:t>标准</w:t>
            </w:r>
            <w:r>
              <w:rPr>
                <w:rFonts w:hint="eastAsia"/>
                <w:color w:val="000000"/>
                <w:szCs w:val="21"/>
                <w:u w:val="single"/>
              </w:rPr>
              <w:t>3.</w:t>
            </w:r>
            <w:r>
              <w:rPr>
                <w:rFonts w:hint="eastAsia"/>
                <w:color w:val="000000"/>
                <w:szCs w:val="21"/>
                <w:u w:val="single"/>
              </w:rPr>
              <w:t>1</w:t>
            </w:r>
            <w:r>
              <w:rPr>
                <w:rFonts w:hint="eastAsia"/>
                <w:color w:val="000000"/>
                <w:szCs w:val="21"/>
                <w:u w:val="single"/>
              </w:rPr>
              <w:t>3</w:t>
            </w:r>
            <w:r>
              <w:rPr>
                <w:rFonts w:hint="eastAsia"/>
                <w:color w:val="000000"/>
                <w:szCs w:val="21"/>
                <w:u w:val="single"/>
              </w:rPr>
              <w:t>条款要求</w:t>
            </w:r>
          </w:p>
          <w:p w:rsidR="002E77B6" w:rsidRDefault="008007DE">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2E77B6" w:rsidRDefault="008007DE">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2E77B6" w:rsidRDefault="002E77B6">
            <w:pPr>
              <w:widowControl/>
              <w:spacing w:before="40"/>
              <w:jc w:val="left"/>
            </w:pPr>
          </w:p>
          <w:p w:rsidR="002E77B6" w:rsidRDefault="008007DE">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2E77B6" w:rsidRDefault="008007DE">
            <w:pPr>
              <w:widowControl/>
              <w:spacing w:before="40"/>
              <w:jc w:val="left"/>
            </w:pPr>
            <w:r>
              <w:rPr>
                <w:rFonts w:hint="eastAsia"/>
              </w:rPr>
              <w:t>□</w:t>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2E77B6" w:rsidRDefault="008007DE">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2E77B6" w:rsidRDefault="002E77B6">
            <w:pPr>
              <w:widowControl/>
              <w:spacing w:before="40"/>
              <w:jc w:val="left"/>
            </w:pPr>
          </w:p>
          <w:p w:rsidR="002E77B6" w:rsidRDefault="008007DE">
            <w:pPr>
              <w:widowControl/>
              <w:spacing w:before="40"/>
              <w:jc w:val="left"/>
              <w:rPr>
                <w:color w:val="000000"/>
                <w:szCs w:val="21"/>
              </w:rPr>
            </w:pPr>
            <w:r>
              <w:rPr>
                <w:rFonts w:hint="eastAsia"/>
                <w:color w:val="000000"/>
                <w:szCs w:val="21"/>
              </w:rPr>
              <w:t>本次现场审核时，上述不符合项的纠正措施的有效性</w:t>
            </w:r>
          </w:p>
          <w:p w:rsidR="002E77B6" w:rsidRDefault="008007DE">
            <w:pPr>
              <w:widowControl/>
              <w:spacing w:before="40"/>
              <w:jc w:val="left"/>
            </w:pPr>
            <w:r>
              <w:rPr>
                <w:rFonts w:hint="eastAsia"/>
                <w:color w:val="000000"/>
                <w:szCs w:val="21"/>
              </w:rPr>
              <w:t>☑不符合项未发生</w:t>
            </w:r>
            <w:r>
              <w:rPr>
                <w:rFonts w:hint="eastAsia"/>
                <w:color w:val="000000"/>
                <w:szCs w:val="21"/>
              </w:rPr>
              <w:t xml:space="preserve">  </w:t>
            </w:r>
            <w:r>
              <w:rPr>
                <w:rFonts w:hint="eastAsia"/>
                <w:color w:val="000000"/>
                <w:szCs w:val="21"/>
              </w:rPr>
              <w:sym w:font="Wingdings" w:char="00A8"/>
            </w:r>
            <w:r>
              <w:rPr>
                <w:rFonts w:hint="eastAsia"/>
                <w:color w:val="000000"/>
                <w:szCs w:val="21"/>
              </w:rPr>
              <w:t>不符合项仍然存在</w:t>
            </w:r>
            <w:r>
              <w:rPr>
                <w:rFonts w:hint="eastAsia"/>
                <w:color w:val="000000"/>
                <w:szCs w:val="21"/>
              </w:rPr>
              <w:t xml:space="preserve"> </w:t>
            </w:r>
          </w:p>
        </w:tc>
        <w:tc>
          <w:tcPr>
            <w:tcW w:w="1587" w:type="dxa"/>
            <w:vMerge/>
          </w:tcPr>
          <w:p w:rsidR="002E77B6" w:rsidRDefault="002E77B6"/>
        </w:tc>
      </w:tr>
      <w:tr w:rsidR="002E77B6">
        <w:trPr>
          <w:gridBefore w:val="1"/>
          <w:wBefore w:w="10" w:type="dxa"/>
          <w:trHeight w:val="680"/>
        </w:trPr>
        <w:tc>
          <w:tcPr>
            <w:tcW w:w="2038" w:type="dxa"/>
            <w:vMerge w:val="restart"/>
            <w:shd w:val="clear" w:color="auto" w:fill="auto"/>
          </w:tcPr>
          <w:p w:rsidR="002E77B6" w:rsidRDefault="008007DE">
            <w:r>
              <w:rPr>
                <w:rFonts w:hint="eastAsia"/>
              </w:rPr>
              <w:t>管理评审</w:t>
            </w:r>
          </w:p>
          <w:p w:rsidR="002E77B6" w:rsidRDefault="002E77B6"/>
        </w:tc>
        <w:tc>
          <w:tcPr>
            <w:tcW w:w="952" w:type="dxa"/>
            <w:vMerge w:val="restart"/>
            <w:shd w:val="clear" w:color="auto" w:fill="auto"/>
          </w:tcPr>
          <w:p w:rsidR="002E77B6" w:rsidRDefault="008007DE">
            <w:r>
              <w:rPr>
                <w:rFonts w:hint="eastAsia"/>
              </w:rPr>
              <w:t>F9.3</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t>如：☑手册</w:t>
            </w:r>
            <w:r>
              <w:rPr>
                <w:rFonts w:hint="eastAsia"/>
              </w:rPr>
              <w:t>9.3</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1587" w:type="dxa"/>
            <w:vMerge w:val="restart"/>
            <w:shd w:val="clear" w:color="auto" w:fill="auto"/>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gridBefore w:val="1"/>
          <w:wBefore w:w="10" w:type="dxa"/>
          <w:trHeight w:val="297"/>
        </w:trPr>
        <w:tc>
          <w:tcPr>
            <w:tcW w:w="2038" w:type="dxa"/>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pPr>
              <w:widowControl/>
              <w:spacing w:before="40"/>
              <w:jc w:val="left"/>
            </w:pPr>
            <w:r>
              <w:rPr>
                <w:rFonts w:hint="eastAsia"/>
              </w:rPr>
              <w:t>自</w:t>
            </w:r>
            <w:r>
              <w:sym w:font="Wingdings" w:char="00FE"/>
            </w:r>
            <w:r>
              <w:rPr>
                <w:rFonts w:hint="eastAsia"/>
              </w:rPr>
              <w:t>管理体系建立后</w:t>
            </w:r>
            <w:r>
              <w:rPr>
                <w:rFonts w:hint="eastAsia"/>
              </w:rPr>
              <w:t>/</w:t>
            </w:r>
            <w:r>
              <w:sym w:font="Wingdings" w:char="00A8"/>
            </w:r>
            <w:r>
              <w:rPr>
                <w:rFonts w:hint="eastAsia"/>
              </w:rPr>
              <w:t>近一年，于</w:t>
            </w:r>
            <w:r>
              <w:rPr>
                <w:rFonts w:hint="eastAsia"/>
                <w:u w:val="single"/>
              </w:rPr>
              <w:t xml:space="preserve"> 2021</w:t>
            </w:r>
            <w:r>
              <w:rPr>
                <w:u w:val="single"/>
              </w:rPr>
              <w:t xml:space="preserve">  </w:t>
            </w:r>
            <w:r>
              <w:rPr>
                <w:rFonts w:hint="eastAsia"/>
                <w:u w:val="single"/>
              </w:rPr>
              <w:t>年</w:t>
            </w:r>
            <w:r>
              <w:rPr>
                <w:rFonts w:hint="eastAsia"/>
                <w:u w:val="single"/>
              </w:rPr>
              <w:t xml:space="preserve"> </w:t>
            </w:r>
            <w:r>
              <w:rPr>
                <w:rFonts w:hint="eastAsia"/>
                <w:u w:val="single"/>
              </w:rPr>
              <w:t>12</w:t>
            </w:r>
            <w:r>
              <w:rPr>
                <w:rFonts w:hint="eastAsia"/>
                <w:u w:val="single"/>
              </w:rPr>
              <w:t>月</w:t>
            </w:r>
            <w:r>
              <w:rPr>
                <w:rFonts w:hint="eastAsia"/>
                <w:u w:val="single"/>
              </w:rPr>
              <w:t xml:space="preserve"> 25 </w:t>
            </w:r>
            <w:r>
              <w:rPr>
                <w:rFonts w:hint="eastAsia"/>
              </w:rPr>
              <w:t>日实施了管理评审；</w:t>
            </w:r>
          </w:p>
          <w:p w:rsidR="002E77B6" w:rsidRDefault="008007DE">
            <w:pPr>
              <w:widowControl/>
              <w:spacing w:before="40"/>
              <w:jc w:val="left"/>
            </w:pPr>
            <w:r>
              <w:rPr>
                <w:rFonts w:hint="eastAsia"/>
              </w:rPr>
              <w:t>查看☑管理评审计划</w:t>
            </w:r>
            <w:r>
              <w:rPr>
                <w:rFonts w:hint="eastAsia"/>
              </w:rPr>
              <w:t xml:space="preserve">  </w:t>
            </w:r>
            <w:r>
              <w:rPr>
                <w:rFonts w:hint="eastAsia"/>
              </w:rPr>
              <w:t>☑管理评审记录（工作总结）</w:t>
            </w:r>
            <w:r>
              <w:rPr>
                <w:rFonts w:hint="eastAsia"/>
              </w:rPr>
              <w:t xml:space="preserve">  </w:t>
            </w:r>
            <w:r>
              <w:rPr>
                <w:rFonts w:hint="eastAsia"/>
              </w:rPr>
              <w:sym w:font="Wingdings 2" w:char="00A3"/>
            </w:r>
            <w:r>
              <w:rPr>
                <w:rFonts w:hint="eastAsia"/>
              </w:rPr>
              <w:t>管理评审纪要</w:t>
            </w:r>
            <w:r>
              <w:rPr>
                <w:rFonts w:hint="eastAsia"/>
              </w:rPr>
              <w:t xml:space="preserve">  </w:t>
            </w:r>
            <w:r>
              <w:rPr>
                <w:rFonts w:hint="eastAsia"/>
              </w:rPr>
              <w:t>☑管理评审报告</w:t>
            </w:r>
          </w:p>
          <w:p w:rsidR="002E77B6" w:rsidRDefault="002E77B6">
            <w:pPr>
              <w:widowControl/>
              <w:spacing w:before="40"/>
              <w:jc w:val="left"/>
            </w:pPr>
          </w:p>
          <w:tbl>
            <w:tblPr>
              <w:tblStyle w:val="aa"/>
              <w:tblW w:w="9043" w:type="dxa"/>
              <w:tblLayout w:type="fixed"/>
              <w:tblLook w:val="04A0" w:firstRow="1" w:lastRow="0" w:firstColumn="1" w:lastColumn="0" w:noHBand="0" w:noVBand="1"/>
            </w:tblPr>
            <w:tblGrid>
              <w:gridCol w:w="4358"/>
              <w:gridCol w:w="1869"/>
              <w:gridCol w:w="2816"/>
            </w:tblGrid>
            <w:tr w:rsidR="002E77B6">
              <w:tc>
                <w:tcPr>
                  <w:tcW w:w="4358" w:type="dxa"/>
                </w:tcPr>
                <w:p w:rsidR="002E77B6" w:rsidRDefault="008007DE">
                  <w:pPr>
                    <w:widowControl/>
                    <w:spacing w:before="40"/>
                    <w:jc w:val="left"/>
                  </w:pPr>
                  <w:r>
                    <w:rPr>
                      <w:rFonts w:hint="eastAsia"/>
                    </w:rPr>
                    <w:t>管理评审输入信息</w:t>
                  </w:r>
                </w:p>
              </w:tc>
              <w:tc>
                <w:tcPr>
                  <w:tcW w:w="1869" w:type="dxa"/>
                </w:tcPr>
                <w:p w:rsidR="002E77B6" w:rsidRDefault="008007DE">
                  <w:pPr>
                    <w:widowControl/>
                    <w:spacing w:before="40"/>
                    <w:jc w:val="left"/>
                  </w:pPr>
                  <w:r>
                    <w:rPr>
                      <w:rFonts w:hint="eastAsia"/>
                    </w:rPr>
                    <w:t>评价</w:t>
                  </w:r>
                </w:p>
              </w:tc>
              <w:tc>
                <w:tcPr>
                  <w:tcW w:w="2816" w:type="dxa"/>
                </w:tcPr>
                <w:p w:rsidR="002E77B6" w:rsidRDefault="008007DE">
                  <w:pPr>
                    <w:widowControl/>
                    <w:spacing w:before="40"/>
                    <w:jc w:val="left"/>
                  </w:pPr>
                  <w:r>
                    <w:rPr>
                      <w:rFonts w:hint="eastAsia"/>
                    </w:rPr>
                    <w:t>问题描述</w:t>
                  </w:r>
                </w:p>
              </w:tc>
            </w:tr>
            <w:tr w:rsidR="002E77B6">
              <w:tc>
                <w:tcPr>
                  <w:tcW w:w="4358" w:type="dxa"/>
                </w:tcPr>
                <w:p w:rsidR="002E77B6" w:rsidRDefault="008007DE">
                  <w:pPr>
                    <w:widowControl/>
                    <w:spacing w:before="40"/>
                    <w:jc w:val="left"/>
                  </w:pPr>
                  <w:r>
                    <w:rPr>
                      <w:rFonts w:hint="eastAsia"/>
                    </w:rPr>
                    <w:sym w:font="Wingdings" w:char="00A8"/>
                  </w:r>
                  <w:r>
                    <w:rPr>
                      <w:rFonts w:hint="eastAsia"/>
                    </w:rPr>
                    <w:t>以往管理评审所采取措施的情况；</w:t>
                  </w:r>
                </w:p>
              </w:tc>
              <w:tc>
                <w:tcPr>
                  <w:tcW w:w="1869" w:type="dxa"/>
                </w:tcPr>
                <w:p w:rsidR="002E77B6" w:rsidRDefault="008007DE">
                  <w:pPr>
                    <w:widowControl/>
                    <w:spacing w:before="40"/>
                    <w:jc w:val="left"/>
                  </w:pPr>
                  <w:r>
                    <w:rPr>
                      <w:rFonts w:hint="eastAsia"/>
                    </w:rPr>
                    <w:sym w:font="Wingdings 2" w:char="00A3"/>
                  </w:r>
                  <w:r>
                    <w:rPr>
                      <w:rFonts w:hint="eastAsia"/>
                    </w:rPr>
                    <w:t>符合</w:t>
                  </w:r>
                  <w:r>
                    <w:rPr>
                      <w:rFonts w:hint="eastAsia"/>
                    </w:rPr>
                    <w:t xml:space="preserve"> </w:t>
                  </w:r>
                  <w:r>
                    <w:rPr>
                      <w:rFonts w:hint="eastAsia"/>
                    </w:rPr>
                    <w:sym w:font="Wingdings 2" w:char="00A3"/>
                  </w:r>
                  <w:r>
                    <w:rPr>
                      <w:rFonts w:hint="eastAsia"/>
                    </w:rPr>
                    <w:t>不符合</w:t>
                  </w:r>
                </w:p>
              </w:tc>
              <w:tc>
                <w:tcPr>
                  <w:tcW w:w="2816" w:type="dxa"/>
                </w:tcPr>
                <w:p w:rsidR="002E77B6" w:rsidRDefault="008007DE">
                  <w:pPr>
                    <w:widowControl/>
                    <w:spacing w:before="40"/>
                    <w:jc w:val="left"/>
                  </w:pPr>
                  <w:r>
                    <w:rPr>
                      <w:rFonts w:hint="eastAsia"/>
                    </w:rPr>
                    <w:t>首次建立体系</w:t>
                  </w:r>
                </w:p>
              </w:tc>
            </w:tr>
            <w:tr w:rsidR="002E77B6">
              <w:tc>
                <w:tcPr>
                  <w:tcW w:w="4358" w:type="dxa"/>
                </w:tcPr>
                <w:p w:rsidR="002E77B6" w:rsidRDefault="008007DE">
                  <w:pPr>
                    <w:widowControl/>
                    <w:spacing w:before="40"/>
                    <w:jc w:val="left"/>
                  </w:pPr>
                  <w:r>
                    <w:rPr>
                      <w:rFonts w:hint="eastAsia"/>
                    </w:rPr>
                    <w:sym w:font="Wingdings" w:char="00FE"/>
                  </w:r>
                  <w:r>
                    <w:t>组织所处形势的变化</w:t>
                  </w:r>
                  <w:r>
                    <w:rPr>
                      <w:rFonts w:hint="eastAsia"/>
                    </w:rPr>
                    <w:t>；</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sym w:font="Wingdings" w:char="00FE"/>
                  </w:r>
                  <w:r>
                    <w:t>发生的紧急情况、</w:t>
                  </w:r>
                  <w:r>
                    <w:t xml:space="preserve"> </w:t>
                  </w:r>
                  <w:r>
                    <w:t>事故或撤回；</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rPr>
                      <w:rFonts w:hint="eastAsia"/>
                    </w:rPr>
                    <w:t>☑</w:t>
                  </w:r>
                  <w:r>
                    <w:t>与食品安全管理体系有关的内部和外部因素变化，包括顾客和顾客投诉；</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8007DE">
                  <w:pPr>
                    <w:widowControl/>
                    <w:spacing w:before="40"/>
                    <w:jc w:val="left"/>
                  </w:pPr>
                  <w:r>
                    <w:rPr>
                      <w:rFonts w:hint="eastAsia"/>
                    </w:rPr>
                    <w:t>体系建立以来未发生</w:t>
                  </w:r>
                </w:p>
              </w:tc>
            </w:tr>
            <w:tr w:rsidR="002E77B6">
              <w:tc>
                <w:tcPr>
                  <w:tcW w:w="4358" w:type="dxa"/>
                </w:tcPr>
                <w:p w:rsidR="002E77B6" w:rsidRDefault="008007DE">
                  <w:pPr>
                    <w:widowControl/>
                    <w:spacing w:before="40"/>
                    <w:jc w:val="left"/>
                  </w:pPr>
                  <w:r>
                    <w:rPr>
                      <w:rFonts w:hint="eastAsia"/>
                    </w:rPr>
                    <w:t>☑</w:t>
                  </w:r>
                  <w:r>
                    <w:t>食品安全绩效和食品安全管理体系不符合和纠正措施</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rPr>
                      <w:rFonts w:hint="eastAsia"/>
                    </w:rPr>
                    <w:t>☑监视和测量结果及趋势</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rPr>
                      <w:rFonts w:hint="eastAsia"/>
                    </w:rPr>
                    <w:t>☑</w:t>
                  </w:r>
                  <w:r>
                    <w:t>审核结果（内部和外部）</w:t>
                  </w:r>
                  <w:r>
                    <w:t xml:space="preserve"> </w:t>
                  </w:r>
                  <w:r>
                    <w:t>包括执法检查结果</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sym w:font="Wingdings" w:char="00FE"/>
                  </w:r>
                  <w:r>
                    <w:t>与</w:t>
                  </w:r>
                  <w:r>
                    <w:t>PRP</w:t>
                  </w:r>
                  <w:r>
                    <w:t>、</w:t>
                  </w:r>
                  <w:r>
                    <w:t xml:space="preserve"> OPRP</w:t>
                  </w:r>
                  <w:r>
                    <w:t>计划和</w:t>
                  </w:r>
                  <w:r>
                    <w:t>HACCP</w:t>
                  </w:r>
                  <w:r>
                    <w:t>计划有关的验证活动结果的分析</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8007DE">
                  <w:pPr>
                    <w:widowControl/>
                    <w:spacing w:before="40"/>
                    <w:jc w:val="left"/>
                  </w:pPr>
                  <w:r>
                    <w:rPr>
                      <w:rFonts w:hint="eastAsia"/>
                    </w:rPr>
                    <w:t>已进行验证</w:t>
                  </w:r>
                </w:p>
              </w:tc>
            </w:tr>
            <w:tr w:rsidR="002E77B6">
              <w:tc>
                <w:tcPr>
                  <w:tcW w:w="4358" w:type="dxa"/>
                </w:tcPr>
                <w:p w:rsidR="002E77B6" w:rsidRDefault="008007DE">
                  <w:pPr>
                    <w:widowControl/>
                    <w:spacing w:before="40"/>
                    <w:jc w:val="left"/>
                  </w:pPr>
                  <w:r>
                    <w:rPr>
                      <w:rFonts w:hint="eastAsia"/>
                    </w:rPr>
                    <w:t>☑</w:t>
                  </w:r>
                  <w:r>
                    <w:t>实现食品安全管理体系目标的程度</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rPr>
                      <w:rFonts w:hint="eastAsia"/>
                    </w:rPr>
                    <w:t>☑</w:t>
                  </w:r>
                  <w:r>
                    <w:t>外部供方绩效</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sym w:font="Wingdings" w:char="00FE"/>
                  </w:r>
                  <w:r>
                    <w:t>体系更新活动的评审结果</w:t>
                  </w:r>
                  <w:r>
                    <w:rPr>
                      <w:rFonts w:hint="eastAsia"/>
                    </w:rPr>
                    <w:t>的评审</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rPr>
                      <w:rFonts w:hint="eastAsia"/>
                    </w:rPr>
                    <w:t>☑</w:t>
                  </w:r>
                  <w:r>
                    <w:t>顾客反馈的沟通活动</w:t>
                  </w:r>
                  <w:r>
                    <w:rPr>
                      <w:rFonts w:hint="eastAsia"/>
                    </w:rPr>
                    <w:t>的评审</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rPr>
                      <w:rFonts w:hint="eastAsia"/>
                    </w:rPr>
                    <w:t>☑</w:t>
                  </w:r>
                  <w:r>
                    <w:t>持续改进的机会</w:t>
                  </w:r>
                  <w:r>
                    <w:rPr>
                      <w:rFonts w:hint="eastAsia"/>
                    </w:rPr>
                    <w:t>的评审</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rPr>
                      <w:rFonts w:hint="eastAsia"/>
                    </w:rPr>
                    <w:t>☑资源的充分性</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rPr>
                      <w:rFonts w:hint="eastAsia"/>
                    </w:rPr>
                    <w:t>☑</w:t>
                  </w:r>
                  <w:r>
                    <w:t>为应对风险和机遇所采取措施的有效性</w:t>
                  </w:r>
                </w:p>
              </w:tc>
              <w:tc>
                <w:tcPr>
                  <w:tcW w:w="1869" w:type="dxa"/>
                </w:tcPr>
                <w:p w:rsidR="002E77B6" w:rsidRDefault="008007DE">
                  <w:pPr>
                    <w:widowControl/>
                    <w:spacing w:before="40"/>
                    <w:jc w:val="left"/>
                  </w:pP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r w:rsidR="002E77B6">
              <w:tc>
                <w:tcPr>
                  <w:tcW w:w="4358" w:type="dxa"/>
                </w:tcPr>
                <w:p w:rsidR="002E77B6" w:rsidRDefault="008007DE">
                  <w:pPr>
                    <w:widowControl/>
                    <w:spacing w:before="40"/>
                    <w:jc w:val="left"/>
                  </w:pPr>
                  <w:r>
                    <w:rPr>
                      <w:rFonts w:hint="eastAsia"/>
                    </w:rPr>
                    <w:t>☑合规义务的评价结果。</w:t>
                  </w:r>
                </w:p>
              </w:tc>
              <w:tc>
                <w:tcPr>
                  <w:tcW w:w="1869" w:type="dxa"/>
                </w:tcPr>
                <w:p w:rsidR="002E77B6" w:rsidRDefault="008007DE">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816" w:type="dxa"/>
                </w:tcPr>
                <w:p w:rsidR="002E77B6" w:rsidRDefault="002E77B6">
                  <w:pPr>
                    <w:widowControl/>
                    <w:spacing w:before="40"/>
                    <w:jc w:val="left"/>
                  </w:pPr>
                </w:p>
              </w:tc>
            </w:tr>
          </w:tbl>
          <w:p w:rsidR="002E77B6" w:rsidRDefault="002E77B6">
            <w:pPr>
              <w:widowControl/>
              <w:spacing w:before="40"/>
              <w:jc w:val="left"/>
            </w:pPr>
          </w:p>
          <w:p w:rsidR="002E77B6" w:rsidRDefault="002E77B6">
            <w:pPr>
              <w:pStyle w:val="2"/>
              <w:ind w:leftChars="0" w:left="0" w:firstLineChars="0" w:firstLine="0"/>
            </w:pPr>
          </w:p>
          <w:p w:rsidR="002E77B6" w:rsidRDefault="008007DE">
            <w:pPr>
              <w:widowControl/>
              <w:spacing w:before="40"/>
              <w:jc w:val="left"/>
            </w:pPr>
            <w:r>
              <w:rPr>
                <w:rFonts w:hint="eastAsia"/>
              </w:rPr>
              <w:t>对食品安全管理体系的持续适宜性，充分性，有效性的结论。</w:t>
            </w:r>
            <w:r>
              <w:rPr>
                <w:rFonts w:hint="eastAsia"/>
              </w:rPr>
              <w:sym w:font="Wingdings 2" w:char="0052"/>
            </w:r>
            <w:r>
              <w:rPr>
                <w:rFonts w:hint="eastAsia"/>
              </w:rPr>
              <w:t>满足</w:t>
            </w:r>
            <w:r>
              <w:rPr>
                <w:rFonts w:hint="eastAsia"/>
              </w:rPr>
              <w:t xml:space="preserve"> </w:t>
            </w:r>
            <w:r>
              <w:rPr>
                <w:rFonts w:hint="eastAsia"/>
              </w:rPr>
              <w:t>□不满足，说明</w:t>
            </w:r>
            <w:r>
              <w:rPr>
                <w:rFonts w:hint="eastAsia"/>
              </w:rPr>
              <w:t xml:space="preserve">           </w:t>
            </w:r>
          </w:p>
          <w:tbl>
            <w:tblPr>
              <w:tblStyle w:val="aa"/>
              <w:tblW w:w="9043" w:type="dxa"/>
              <w:tblLayout w:type="fixed"/>
              <w:tblLook w:val="04A0" w:firstRow="1" w:lastRow="0" w:firstColumn="1" w:lastColumn="0" w:noHBand="0" w:noVBand="1"/>
            </w:tblPr>
            <w:tblGrid>
              <w:gridCol w:w="2852"/>
              <w:gridCol w:w="3695"/>
              <w:gridCol w:w="2496"/>
            </w:tblGrid>
            <w:tr w:rsidR="002E77B6">
              <w:tc>
                <w:tcPr>
                  <w:tcW w:w="2852" w:type="dxa"/>
                </w:tcPr>
                <w:p w:rsidR="002E77B6" w:rsidRDefault="008007DE">
                  <w:pPr>
                    <w:widowControl/>
                    <w:spacing w:before="40"/>
                    <w:jc w:val="left"/>
                  </w:pPr>
                  <w:r>
                    <w:rPr>
                      <w:rFonts w:hint="eastAsia"/>
                    </w:rPr>
                    <w:t>管理评审输出信息（决策）</w:t>
                  </w:r>
                </w:p>
              </w:tc>
              <w:tc>
                <w:tcPr>
                  <w:tcW w:w="3695" w:type="dxa"/>
                </w:tcPr>
                <w:p w:rsidR="002E77B6" w:rsidRDefault="008007DE">
                  <w:pPr>
                    <w:widowControl/>
                    <w:spacing w:before="40"/>
                    <w:jc w:val="left"/>
                  </w:pPr>
                  <w:r>
                    <w:rPr>
                      <w:rFonts w:hint="eastAsia"/>
                    </w:rPr>
                    <w:t>措施描述（举例）</w:t>
                  </w:r>
                </w:p>
              </w:tc>
              <w:tc>
                <w:tcPr>
                  <w:tcW w:w="2496" w:type="dxa"/>
                </w:tcPr>
                <w:p w:rsidR="002E77B6" w:rsidRDefault="008007DE">
                  <w:pPr>
                    <w:widowControl/>
                    <w:spacing w:before="40"/>
                    <w:jc w:val="left"/>
                  </w:pPr>
                  <w:r>
                    <w:rPr>
                      <w:rFonts w:hint="eastAsia"/>
                    </w:rPr>
                    <w:t>改进措施</w:t>
                  </w:r>
                </w:p>
              </w:tc>
            </w:tr>
            <w:tr w:rsidR="002E77B6">
              <w:trPr>
                <w:trHeight w:val="90"/>
              </w:trPr>
              <w:tc>
                <w:tcPr>
                  <w:tcW w:w="2852" w:type="dxa"/>
                </w:tcPr>
                <w:p w:rsidR="002E77B6" w:rsidRDefault="008007DE">
                  <w:pPr>
                    <w:widowControl/>
                    <w:spacing w:before="40"/>
                    <w:jc w:val="left"/>
                  </w:pPr>
                  <w:r>
                    <w:rPr>
                      <w:rFonts w:hint="eastAsia"/>
                    </w:rPr>
                    <w:t>与持续改进机会相关的决策</w:t>
                  </w:r>
                </w:p>
              </w:tc>
              <w:tc>
                <w:tcPr>
                  <w:tcW w:w="3695" w:type="dxa"/>
                </w:tcPr>
                <w:p w:rsidR="002E77B6" w:rsidRDefault="008007DE">
                  <w:pPr>
                    <w:widowControl/>
                    <w:spacing w:before="40"/>
                    <w:jc w:val="left"/>
                  </w:pPr>
                  <w:r>
                    <w:rPr>
                      <w:rFonts w:hint="eastAsia"/>
                    </w:rPr>
                    <w:t>对体系标准和体系文件学习不够的单位</w:t>
                  </w:r>
                  <w:r>
                    <w:rPr>
                      <w:rFonts w:hint="eastAsia"/>
                    </w:rPr>
                    <w:t>,</w:t>
                  </w:r>
                  <w:r>
                    <w:rPr>
                      <w:rFonts w:hint="eastAsia"/>
                    </w:rPr>
                    <w:t>应结合实际有针对性的采取多种切实有效的宣传方式组织学习</w:t>
                  </w:r>
                  <w:r>
                    <w:rPr>
                      <w:rFonts w:hint="eastAsia"/>
                    </w:rPr>
                    <w:t>,</w:t>
                  </w:r>
                  <w:r>
                    <w:rPr>
                      <w:rFonts w:hint="eastAsia"/>
                    </w:rPr>
                    <w:t>培训</w:t>
                  </w:r>
                  <w:r>
                    <w:rPr>
                      <w:rFonts w:hint="eastAsia"/>
                    </w:rPr>
                    <w:t>,</w:t>
                  </w:r>
                  <w:r>
                    <w:rPr>
                      <w:rFonts w:hint="eastAsia"/>
                    </w:rPr>
                    <w:t>着重实效。</w:t>
                  </w:r>
                </w:p>
              </w:tc>
              <w:tc>
                <w:tcPr>
                  <w:tcW w:w="2496" w:type="dxa"/>
                </w:tcPr>
                <w:p w:rsidR="002E77B6" w:rsidRDefault="008007DE">
                  <w:pPr>
                    <w:widowControl/>
                    <w:spacing w:before="40"/>
                    <w:jc w:val="left"/>
                  </w:pPr>
                  <w:r>
                    <w:rPr>
                      <w:rFonts w:hint="eastAsia"/>
                    </w:rPr>
                    <w:sym w:font="Wingdings 2" w:char="0052"/>
                  </w:r>
                  <w:r>
                    <w:rPr>
                      <w:rFonts w:hint="eastAsia"/>
                    </w:rPr>
                    <w:t>已落实（已完成培训，提供记录）</w:t>
                  </w:r>
                  <w:r>
                    <w:rPr>
                      <w:rFonts w:hint="eastAsia"/>
                    </w:rPr>
                    <w:t xml:space="preserve"> </w:t>
                  </w:r>
                  <w:r>
                    <w:rPr>
                      <w:rFonts w:hint="eastAsia"/>
                    </w:rPr>
                    <w:sym w:font="Wingdings 2" w:char="00A3"/>
                  </w:r>
                  <w:r>
                    <w:rPr>
                      <w:rFonts w:hint="eastAsia"/>
                    </w:rPr>
                    <w:t>已部分落实</w:t>
                  </w:r>
                </w:p>
              </w:tc>
            </w:tr>
            <w:tr w:rsidR="002E77B6">
              <w:tc>
                <w:tcPr>
                  <w:tcW w:w="2852" w:type="dxa"/>
                </w:tcPr>
                <w:p w:rsidR="002E77B6" w:rsidRDefault="008007DE">
                  <w:pPr>
                    <w:widowControl/>
                    <w:spacing w:before="40"/>
                    <w:jc w:val="left"/>
                  </w:pPr>
                  <w:r>
                    <w:rPr>
                      <w:rFonts w:hint="eastAsia"/>
                    </w:rPr>
                    <w:t>食品安全管理体系所需的变更</w:t>
                  </w:r>
                </w:p>
              </w:tc>
              <w:tc>
                <w:tcPr>
                  <w:tcW w:w="3695" w:type="dxa"/>
                </w:tcPr>
                <w:p w:rsidR="002E77B6" w:rsidRDefault="008007DE">
                  <w:pPr>
                    <w:widowControl/>
                    <w:spacing w:before="40"/>
                    <w:jc w:val="left"/>
                  </w:pPr>
                  <w:r>
                    <w:rPr>
                      <w:rFonts w:hint="eastAsia"/>
                    </w:rPr>
                    <w:t>——</w:t>
                  </w:r>
                </w:p>
              </w:tc>
              <w:tc>
                <w:tcPr>
                  <w:tcW w:w="2496" w:type="dxa"/>
                </w:tcPr>
                <w:p w:rsidR="002E77B6" w:rsidRDefault="008007DE">
                  <w:pPr>
                    <w:widowControl/>
                    <w:spacing w:before="40"/>
                    <w:jc w:val="left"/>
                  </w:pPr>
                  <w:r>
                    <w:rPr>
                      <w:rFonts w:hint="eastAsia"/>
                    </w:rPr>
                    <w:t>□已落实</w:t>
                  </w:r>
                  <w:r>
                    <w:rPr>
                      <w:rFonts w:hint="eastAsia"/>
                    </w:rPr>
                    <w:t xml:space="preserve"> </w:t>
                  </w:r>
                  <w:r>
                    <w:rPr>
                      <w:rFonts w:hint="eastAsia"/>
                    </w:rPr>
                    <w:sym w:font="Wingdings 2" w:char="00A3"/>
                  </w:r>
                  <w:r>
                    <w:rPr>
                      <w:rFonts w:hint="eastAsia"/>
                    </w:rPr>
                    <w:t>已部分落实</w:t>
                  </w:r>
                </w:p>
              </w:tc>
            </w:tr>
            <w:tr w:rsidR="002E77B6">
              <w:tc>
                <w:tcPr>
                  <w:tcW w:w="2852" w:type="dxa"/>
                </w:tcPr>
                <w:p w:rsidR="002E77B6" w:rsidRDefault="008007DE">
                  <w:pPr>
                    <w:widowControl/>
                    <w:spacing w:before="40"/>
                    <w:jc w:val="left"/>
                  </w:pPr>
                  <w:r>
                    <w:rPr>
                      <w:rFonts w:hint="eastAsia"/>
                    </w:rPr>
                    <w:t>资源需求</w:t>
                  </w:r>
                </w:p>
              </w:tc>
              <w:tc>
                <w:tcPr>
                  <w:tcW w:w="3695" w:type="dxa"/>
                </w:tcPr>
                <w:p w:rsidR="002E77B6" w:rsidRDefault="008007DE">
                  <w:pPr>
                    <w:widowControl/>
                    <w:spacing w:before="40"/>
                    <w:jc w:val="left"/>
                  </w:pPr>
                  <w:r>
                    <w:rPr>
                      <w:rFonts w:hint="eastAsia"/>
                    </w:rPr>
                    <w:t>——</w:t>
                  </w:r>
                </w:p>
              </w:tc>
              <w:tc>
                <w:tcPr>
                  <w:tcW w:w="2496" w:type="dxa"/>
                </w:tcPr>
                <w:p w:rsidR="002E77B6" w:rsidRDefault="008007DE">
                  <w:pPr>
                    <w:widowControl/>
                    <w:spacing w:before="40"/>
                    <w:jc w:val="left"/>
                  </w:pPr>
                  <w:r>
                    <w:rPr>
                      <w:rFonts w:hint="eastAsia"/>
                    </w:rPr>
                    <w:t>□已落实</w:t>
                  </w:r>
                  <w:r>
                    <w:rPr>
                      <w:rFonts w:hint="eastAsia"/>
                    </w:rPr>
                    <w:t xml:space="preserve"> </w:t>
                  </w:r>
                  <w:r>
                    <w:rPr>
                      <w:rFonts w:hint="eastAsia"/>
                    </w:rPr>
                    <w:t>□已部分落实</w:t>
                  </w:r>
                </w:p>
              </w:tc>
            </w:tr>
            <w:tr w:rsidR="002E77B6">
              <w:tc>
                <w:tcPr>
                  <w:tcW w:w="2852" w:type="dxa"/>
                </w:tcPr>
                <w:p w:rsidR="002E77B6" w:rsidRDefault="008007DE">
                  <w:pPr>
                    <w:widowControl/>
                    <w:spacing w:before="40"/>
                    <w:jc w:val="left"/>
                  </w:pPr>
                  <w:r>
                    <w:rPr>
                      <w:rFonts w:hint="eastAsia"/>
                    </w:rPr>
                    <w:t>食品安全目标未实现所采取的措施。（需要时）</w:t>
                  </w:r>
                </w:p>
              </w:tc>
              <w:tc>
                <w:tcPr>
                  <w:tcW w:w="3695" w:type="dxa"/>
                </w:tcPr>
                <w:p w:rsidR="002E77B6" w:rsidRDefault="008007DE">
                  <w:pPr>
                    <w:widowControl/>
                    <w:spacing w:before="40"/>
                    <w:jc w:val="left"/>
                  </w:pPr>
                  <w:r>
                    <w:rPr>
                      <w:rFonts w:hint="eastAsia"/>
                    </w:rPr>
                    <w:t>——</w:t>
                  </w:r>
                </w:p>
              </w:tc>
              <w:tc>
                <w:tcPr>
                  <w:tcW w:w="2496" w:type="dxa"/>
                </w:tcPr>
                <w:p w:rsidR="002E77B6" w:rsidRDefault="008007DE">
                  <w:pPr>
                    <w:widowControl/>
                    <w:spacing w:before="40"/>
                    <w:jc w:val="left"/>
                  </w:pPr>
                  <w:r>
                    <w:rPr>
                      <w:rFonts w:hint="eastAsia"/>
                    </w:rPr>
                    <w:t>□已落实</w:t>
                  </w:r>
                  <w:r>
                    <w:rPr>
                      <w:rFonts w:hint="eastAsia"/>
                    </w:rPr>
                    <w:t xml:space="preserve"> </w:t>
                  </w:r>
                  <w:r>
                    <w:rPr>
                      <w:rFonts w:hint="eastAsia"/>
                    </w:rPr>
                    <w:t>□已部分落实</w:t>
                  </w:r>
                </w:p>
              </w:tc>
            </w:tr>
            <w:tr w:rsidR="002E77B6">
              <w:tc>
                <w:tcPr>
                  <w:tcW w:w="2852" w:type="dxa"/>
                </w:tcPr>
                <w:p w:rsidR="002E77B6" w:rsidRDefault="008007DE">
                  <w:pPr>
                    <w:widowControl/>
                    <w:spacing w:before="40"/>
                    <w:jc w:val="left"/>
                  </w:pPr>
                  <w:r>
                    <w:rPr>
                      <w:rFonts w:hint="eastAsia"/>
                    </w:rPr>
                    <w:t>改进食品安全管理体系与其他业务过程融合的机会。（需要时）</w:t>
                  </w:r>
                </w:p>
              </w:tc>
              <w:tc>
                <w:tcPr>
                  <w:tcW w:w="3695" w:type="dxa"/>
                </w:tcPr>
                <w:p w:rsidR="002E77B6" w:rsidRDefault="008007DE">
                  <w:pPr>
                    <w:widowControl/>
                    <w:spacing w:before="40"/>
                    <w:jc w:val="left"/>
                  </w:pPr>
                  <w:r>
                    <w:rPr>
                      <w:rFonts w:hint="eastAsia"/>
                    </w:rPr>
                    <w:t>——</w:t>
                  </w:r>
                </w:p>
              </w:tc>
              <w:tc>
                <w:tcPr>
                  <w:tcW w:w="2496" w:type="dxa"/>
                </w:tcPr>
                <w:p w:rsidR="002E77B6" w:rsidRDefault="008007DE">
                  <w:pPr>
                    <w:widowControl/>
                    <w:spacing w:before="40"/>
                    <w:jc w:val="left"/>
                  </w:pPr>
                  <w:r>
                    <w:rPr>
                      <w:rFonts w:hint="eastAsia"/>
                    </w:rPr>
                    <w:t>□已落实</w:t>
                  </w:r>
                  <w:r>
                    <w:rPr>
                      <w:rFonts w:hint="eastAsia"/>
                    </w:rPr>
                    <w:t xml:space="preserve"> </w:t>
                  </w:r>
                  <w:r>
                    <w:rPr>
                      <w:rFonts w:hint="eastAsia"/>
                    </w:rPr>
                    <w:t>□已部分落实</w:t>
                  </w:r>
                </w:p>
              </w:tc>
            </w:tr>
            <w:tr w:rsidR="002E77B6">
              <w:tc>
                <w:tcPr>
                  <w:tcW w:w="2852" w:type="dxa"/>
                </w:tcPr>
                <w:p w:rsidR="002E77B6" w:rsidRDefault="008007DE">
                  <w:pPr>
                    <w:widowControl/>
                    <w:spacing w:before="40"/>
                    <w:jc w:val="left"/>
                  </w:pPr>
                  <w:r>
                    <w:rPr>
                      <w:rFonts w:hint="eastAsia"/>
                    </w:rPr>
                    <w:t>任何与组织战略方向相关的结论</w:t>
                  </w:r>
                </w:p>
              </w:tc>
              <w:tc>
                <w:tcPr>
                  <w:tcW w:w="3695" w:type="dxa"/>
                </w:tcPr>
                <w:p w:rsidR="002E77B6" w:rsidRDefault="008007DE">
                  <w:pPr>
                    <w:widowControl/>
                    <w:spacing w:before="40"/>
                    <w:jc w:val="left"/>
                  </w:pPr>
                  <w:r>
                    <w:rPr>
                      <w:rFonts w:hint="eastAsia"/>
                    </w:rPr>
                    <w:t>——</w:t>
                  </w:r>
                </w:p>
              </w:tc>
              <w:tc>
                <w:tcPr>
                  <w:tcW w:w="2496" w:type="dxa"/>
                </w:tcPr>
                <w:p w:rsidR="002E77B6" w:rsidRDefault="008007DE">
                  <w:pPr>
                    <w:widowControl/>
                    <w:spacing w:before="40"/>
                    <w:jc w:val="left"/>
                  </w:pPr>
                  <w:r>
                    <w:rPr>
                      <w:rFonts w:hint="eastAsia"/>
                    </w:rPr>
                    <w:t>□已落实</w:t>
                  </w:r>
                  <w:r>
                    <w:rPr>
                      <w:rFonts w:hint="eastAsia"/>
                    </w:rPr>
                    <w:t xml:space="preserve"> </w:t>
                  </w:r>
                  <w:r>
                    <w:rPr>
                      <w:rFonts w:hint="eastAsia"/>
                    </w:rPr>
                    <w:t>□已部分落实</w:t>
                  </w:r>
                </w:p>
              </w:tc>
            </w:tr>
            <w:tr w:rsidR="002E77B6">
              <w:trPr>
                <w:trHeight w:val="382"/>
              </w:trPr>
              <w:tc>
                <w:tcPr>
                  <w:tcW w:w="2852" w:type="dxa"/>
                </w:tcPr>
                <w:p w:rsidR="002E77B6" w:rsidRDefault="008007DE">
                  <w:pPr>
                    <w:widowControl/>
                    <w:spacing w:before="40"/>
                    <w:jc w:val="left"/>
                  </w:pPr>
                  <w:r>
                    <w:rPr>
                      <w:rFonts w:hint="eastAsia"/>
                    </w:rPr>
                    <w:t>食品安全保证</w:t>
                  </w:r>
                </w:p>
              </w:tc>
              <w:tc>
                <w:tcPr>
                  <w:tcW w:w="3695" w:type="dxa"/>
                </w:tcPr>
                <w:p w:rsidR="002E77B6" w:rsidRDefault="008007DE">
                  <w:pPr>
                    <w:widowControl/>
                    <w:spacing w:before="40"/>
                    <w:jc w:val="left"/>
                  </w:pPr>
                  <w:r>
                    <w:rPr>
                      <w:rFonts w:hint="eastAsia"/>
                    </w:rPr>
                    <w:t>——</w:t>
                  </w:r>
                </w:p>
              </w:tc>
              <w:tc>
                <w:tcPr>
                  <w:tcW w:w="2496" w:type="dxa"/>
                </w:tcPr>
                <w:p w:rsidR="002E77B6" w:rsidRDefault="008007DE">
                  <w:pPr>
                    <w:widowControl/>
                    <w:spacing w:before="40"/>
                    <w:jc w:val="left"/>
                  </w:pPr>
                  <w:r>
                    <w:rPr>
                      <w:rFonts w:hint="eastAsia"/>
                    </w:rPr>
                    <w:t>□已落实</w:t>
                  </w:r>
                  <w:r>
                    <w:rPr>
                      <w:rFonts w:hint="eastAsia"/>
                    </w:rPr>
                    <w:t xml:space="preserve"> </w:t>
                  </w:r>
                  <w:r>
                    <w:rPr>
                      <w:rFonts w:hint="eastAsia"/>
                    </w:rPr>
                    <w:t>□已部分落实</w:t>
                  </w:r>
                </w:p>
              </w:tc>
            </w:tr>
            <w:tr w:rsidR="002E77B6">
              <w:tc>
                <w:tcPr>
                  <w:tcW w:w="2852" w:type="dxa"/>
                </w:tcPr>
                <w:p w:rsidR="002E77B6" w:rsidRDefault="008007DE">
                  <w:pPr>
                    <w:widowControl/>
                    <w:spacing w:before="40"/>
                    <w:jc w:val="left"/>
                  </w:pPr>
                  <w:r>
                    <w:rPr>
                      <w:rFonts w:hint="eastAsia"/>
                    </w:rPr>
                    <w:t>组织食品安全方针和相关目标的修订</w:t>
                  </w:r>
                </w:p>
              </w:tc>
              <w:tc>
                <w:tcPr>
                  <w:tcW w:w="3695" w:type="dxa"/>
                </w:tcPr>
                <w:p w:rsidR="002E77B6" w:rsidRDefault="008007DE">
                  <w:pPr>
                    <w:widowControl/>
                    <w:spacing w:before="40"/>
                    <w:jc w:val="left"/>
                  </w:pPr>
                  <w:r>
                    <w:rPr>
                      <w:rFonts w:hint="eastAsia"/>
                    </w:rPr>
                    <w:t>——</w:t>
                  </w:r>
                </w:p>
              </w:tc>
              <w:tc>
                <w:tcPr>
                  <w:tcW w:w="2496" w:type="dxa"/>
                </w:tcPr>
                <w:p w:rsidR="002E77B6" w:rsidRDefault="008007DE">
                  <w:pPr>
                    <w:widowControl/>
                    <w:spacing w:before="40"/>
                    <w:jc w:val="left"/>
                  </w:pPr>
                  <w:r>
                    <w:rPr>
                      <w:rFonts w:hint="eastAsia"/>
                    </w:rPr>
                    <w:t>□已落实</w:t>
                  </w:r>
                  <w:r>
                    <w:rPr>
                      <w:rFonts w:hint="eastAsia"/>
                    </w:rPr>
                    <w:t xml:space="preserve"> </w:t>
                  </w:r>
                  <w:r>
                    <w:rPr>
                      <w:rFonts w:hint="eastAsia"/>
                    </w:rPr>
                    <w:t>□已部分落实</w:t>
                  </w:r>
                </w:p>
              </w:tc>
            </w:tr>
          </w:tbl>
          <w:p w:rsidR="002E77B6" w:rsidRDefault="008007DE">
            <w:r>
              <w:rPr>
                <w:rFonts w:hint="eastAsia"/>
              </w:rPr>
              <w:sym w:font="Wingdings" w:char="00A8"/>
            </w:r>
            <w:r>
              <w:rPr>
                <w:rFonts w:hint="eastAsia"/>
              </w:rPr>
              <w:t>改进措施未落实的原因：</w:t>
            </w:r>
            <w:r>
              <w:rPr>
                <w:rFonts w:hint="eastAsia"/>
              </w:rPr>
              <w:t xml:space="preserve">                     </w:t>
            </w:r>
          </w:p>
          <w:p w:rsidR="002E77B6" w:rsidRDefault="002E77B6">
            <w:pPr>
              <w:pStyle w:val="2"/>
              <w:ind w:leftChars="0" w:left="0" w:firstLineChars="0" w:firstLine="0"/>
            </w:pPr>
          </w:p>
        </w:tc>
        <w:tc>
          <w:tcPr>
            <w:tcW w:w="1587" w:type="dxa"/>
            <w:vMerge/>
            <w:shd w:val="clear" w:color="auto" w:fill="auto"/>
          </w:tcPr>
          <w:p w:rsidR="002E77B6" w:rsidRDefault="002E77B6"/>
        </w:tc>
      </w:tr>
      <w:tr w:rsidR="002E77B6">
        <w:trPr>
          <w:gridBefore w:val="1"/>
          <w:wBefore w:w="10" w:type="dxa"/>
          <w:trHeight w:val="461"/>
        </w:trPr>
        <w:tc>
          <w:tcPr>
            <w:tcW w:w="2038" w:type="dxa"/>
            <w:vMerge w:val="restart"/>
            <w:shd w:val="clear" w:color="auto" w:fill="auto"/>
          </w:tcPr>
          <w:p w:rsidR="002E77B6" w:rsidRDefault="008007DE">
            <w:r>
              <w:rPr>
                <w:rFonts w:hint="eastAsia"/>
              </w:rPr>
              <w:t>不符合与纠正措施</w:t>
            </w:r>
          </w:p>
        </w:tc>
        <w:tc>
          <w:tcPr>
            <w:tcW w:w="952" w:type="dxa"/>
            <w:vMerge w:val="restart"/>
            <w:shd w:val="clear" w:color="auto" w:fill="auto"/>
          </w:tcPr>
          <w:p w:rsidR="002E77B6" w:rsidRDefault="008007DE">
            <w:r>
              <w:rPr>
                <w:rFonts w:hint="eastAsia"/>
              </w:rPr>
              <w:t>F10.1</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sym w:font="Wingdings" w:char="00FE"/>
            </w:r>
            <w:r>
              <w:rPr>
                <w:rFonts w:hint="eastAsia"/>
              </w:rPr>
              <w:t>管理手册</w:t>
            </w:r>
            <w:r>
              <w:rPr>
                <w:rFonts w:hint="eastAsia"/>
              </w:rPr>
              <w:t>10.2</w:t>
            </w:r>
            <w:r>
              <w:rPr>
                <w:rFonts w:hint="eastAsia"/>
              </w:rPr>
              <w:t>条款</w:t>
            </w:r>
            <w:r>
              <w:rPr>
                <w:rFonts w:hint="eastAsia"/>
              </w:rPr>
              <w:t xml:space="preserve">  </w:t>
            </w:r>
            <w:r>
              <w:sym w:font="Wingdings" w:char="00FE"/>
            </w:r>
            <w:r>
              <w:rPr>
                <w:rFonts w:hint="eastAsia"/>
                <w:szCs w:val="22"/>
              </w:rPr>
              <w:t>《不合格</w:t>
            </w:r>
            <w:r>
              <w:rPr>
                <w:rFonts w:hint="eastAsia"/>
                <w:szCs w:val="22"/>
              </w:rPr>
              <w:t>产品</w:t>
            </w:r>
            <w:r>
              <w:rPr>
                <w:rFonts w:hint="eastAsia"/>
                <w:szCs w:val="22"/>
              </w:rPr>
              <w:t>控制程序》</w:t>
            </w:r>
            <w:r>
              <w:sym w:font="Wingdings" w:char="00FE"/>
            </w:r>
            <w:r>
              <w:rPr>
                <w:rFonts w:hint="eastAsia"/>
              </w:rPr>
              <w:t>《</w:t>
            </w:r>
            <w:r>
              <w:rPr>
                <w:rFonts w:hint="eastAsia"/>
              </w:rPr>
              <w:t>不符合和纠正措施控制程序</w:t>
            </w:r>
            <w:r>
              <w:rPr>
                <w:rFonts w:hint="eastAsia"/>
              </w:rPr>
              <w:t>》</w:t>
            </w:r>
          </w:p>
        </w:tc>
        <w:tc>
          <w:tcPr>
            <w:tcW w:w="1587" w:type="dxa"/>
            <w:vMerge w:val="restart"/>
            <w:shd w:val="clear" w:color="auto" w:fill="auto"/>
          </w:tcPr>
          <w:p w:rsidR="002E77B6" w:rsidRDefault="008007DE">
            <w:r>
              <w:sym w:font="Wingdings" w:char="00FE"/>
            </w:r>
            <w:r>
              <w:rPr>
                <w:rFonts w:hint="eastAsia"/>
              </w:rPr>
              <w:t>符合</w:t>
            </w:r>
          </w:p>
          <w:p w:rsidR="002E77B6" w:rsidRDefault="008007DE">
            <w:r>
              <w:sym w:font="Wingdings" w:char="00A8"/>
            </w:r>
            <w:r>
              <w:rPr>
                <w:rFonts w:hint="eastAsia"/>
              </w:rPr>
              <w:t>不符合</w:t>
            </w:r>
          </w:p>
        </w:tc>
      </w:tr>
      <w:tr w:rsidR="002E77B6">
        <w:trPr>
          <w:gridBefore w:val="1"/>
          <w:wBefore w:w="10" w:type="dxa"/>
          <w:trHeight w:val="90"/>
        </w:trPr>
        <w:tc>
          <w:tcPr>
            <w:tcW w:w="2038" w:type="dxa"/>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r>
              <w:rPr>
                <w:rFonts w:hint="eastAsia"/>
              </w:rPr>
              <w:t>不符合的来源：</w:t>
            </w:r>
          </w:p>
          <w:p w:rsidR="002E77B6" w:rsidRDefault="008007DE">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w:t>
            </w:r>
            <w:r>
              <w:rPr>
                <w:rFonts w:hint="eastAsia"/>
              </w:rPr>
              <w:t>内审不符合报告</w:t>
            </w:r>
            <w:r>
              <w:rPr>
                <w:rFonts w:hint="eastAsia"/>
              </w:rPr>
              <w:t xml:space="preserve"> </w:t>
            </w:r>
          </w:p>
          <w:p w:rsidR="002E77B6" w:rsidRDefault="008007DE">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rPr>
              <w:t>不符合报告</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66"/>
              <w:gridCol w:w="1118"/>
              <w:gridCol w:w="2126"/>
              <w:gridCol w:w="1985"/>
              <w:gridCol w:w="1251"/>
            </w:tblGrid>
            <w:tr w:rsidR="002E77B6">
              <w:tc>
                <w:tcPr>
                  <w:tcW w:w="797" w:type="dxa"/>
                </w:tcPr>
                <w:p w:rsidR="002E77B6" w:rsidRDefault="008007DE">
                  <w:pPr>
                    <w:rPr>
                      <w:rFonts w:ascii="宋体" w:hAnsi="宋体"/>
                      <w:szCs w:val="21"/>
                    </w:rPr>
                  </w:pPr>
                  <w:r>
                    <w:rPr>
                      <w:rFonts w:ascii="宋体" w:hAnsi="宋体" w:hint="eastAsia"/>
                      <w:szCs w:val="21"/>
                    </w:rPr>
                    <w:t>日期</w:t>
                  </w:r>
                </w:p>
              </w:tc>
              <w:tc>
                <w:tcPr>
                  <w:tcW w:w="1766" w:type="dxa"/>
                </w:tcPr>
                <w:p w:rsidR="002E77B6" w:rsidRDefault="008007DE">
                  <w:pPr>
                    <w:rPr>
                      <w:rFonts w:ascii="宋体" w:hAnsi="宋体"/>
                      <w:szCs w:val="21"/>
                    </w:rPr>
                  </w:pPr>
                  <w:r>
                    <w:rPr>
                      <w:rFonts w:ascii="宋体" w:hAnsi="宋体" w:hint="eastAsia"/>
                      <w:szCs w:val="21"/>
                    </w:rPr>
                    <w:t>不符合描述</w:t>
                  </w:r>
                </w:p>
              </w:tc>
              <w:tc>
                <w:tcPr>
                  <w:tcW w:w="1118" w:type="dxa"/>
                </w:tcPr>
                <w:p w:rsidR="002E77B6" w:rsidRDefault="008007DE">
                  <w:pPr>
                    <w:rPr>
                      <w:rFonts w:ascii="宋体" w:hAnsi="宋体"/>
                      <w:szCs w:val="21"/>
                    </w:rPr>
                  </w:pPr>
                  <w:r>
                    <w:rPr>
                      <w:rFonts w:ascii="宋体" w:hAnsi="宋体" w:hint="eastAsia"/>
                      <w:szCs w:val="21"/>
                    </w:rPr>
                    <w:t>不符合纠正</w:t>
                  </w:r>
                </w:p>
              </w:tc>
              <w:tc>
                <w:tcPr>
                  <w:tcW w:w="2126" w:type="dxa"/>
                </w:tcPr>
                <w:p w:rsidR="002E77B6" w:rsidRDefault="008007DE">
                  <w:pPr>
                    <w:rPr>
                      <w:rFonts w:ascii="宋体" w:hAnsi="宋体"/>
                      <w:szCs w:val="21"/>
                    </w:rPr>
                  </w:pPr>
                  <w:r>
                    <w:rPr>
                      <w:rFonts w:ascii="宋体" w:hAnsi="宋体" w:hint="eastAsia"/>
                      <w:szCs w:val="21"/>
                    </w:rPr>
                    <w:t>原因分析</w:t>
                  </w:r>
                </w:p>
              </w:tc>
              <w:tc>
                <w:tcPr>
                  <w:tcW w:w="1985" w:type="dxa"/>
                </w:tcPr>
                <w:p w:rsidR="002E77B6" w:rsidRDefault="008007DE">
                  <w:pPr>
                    <w:rPr>
                      <w:rFonts w:ascii="宋体" w:hAnsi="宋体"/>
                      <w:szCs w:val="21"/>
                    </w:rPr>
                  </w:pPr>
                  <w:r>
                    <w:rPr>
                      <w:rFonts w:ascii="宋体" w:hAnsi="宋体" w:hint="eastAsia"/>
                      <w:szCs w:val="21"/>
                    </w:rPr>
                    <w:t>纠正措施</w:t>
                  </w:r>
                </w:p>
              </w:tc>
              <w:tc>
                <w:tcPr>
                  <w:tcW w:w="1251" w:type="dxa"/>
                </w:tcPr>
                <w:p w:rsidR="002E77B6" w:rsidRDefault="008007DE">
                  <w:pPr>
                    <w:rPr>
                      <w:rFonts w:ascii="宋体" w:hAnsi="宋体"/>
                      <w:szCs w:val="21"/>
                    </w:rPr>
                  </w:pPr>
                  <w:r>
                    <w:rPr>
                      <w:rFonts w:ascii="宋体" w:hAnsi="宋体" w:hint="eastAsia"/>
                      <w:szCs w:val="21"/>
                    </w:rPr>
                    <w:t>有效性评价</w:t>
                  </w:r>
                </w:p>
              </w:tc>
            </w:tr>
            <w:tr w:rsidR="002E77B6">
              <w:tc>
                <w:tcPr>
                  <w:tcW w:w="797" w:type="dxa"/>
                </w:tcPr>
                <w:p w:rsidR="002E77B6" w:rsidRDefault="008007DE">
                  <w:pPr>
                    <w:rPr>
                      <w:rFonts w:ascii="宋体" w:hAnsi="宋体"/>
                      <w:szCs w:val="21"/>
                    </w:rPr>
                  </w:pPr>
                  <w:r>
                    <w:rPr>
                      <w:rFonts w:ascii="宋体" w:hAnsi="宋体" w:hint="eastAsia"/>
                      <w:szCs w:val="21"/>
                    </w:rPr>
                    <w:t>2021.12.10</w:t>
                  </w:r>
                </w:p>
              </w:tc>
              <w:tc>
                <w:tcPr>
                  <w:tcW w:w="1766" w:type="dxa"/>
                </w:tcPr>
                <w:p w:rsidR="002E77B6" w:rsidRDefault="008007DE">
                  <w:pPr>
                    <w:rPr>
                      <w:rFonts w:ascii="宋体" w:hAnsi="宋体"/>
                      <w:szCs w:val="21"/>
                    </w:rPr>
                  </w:pPr>
                  <w:r>
                    <w:rPr>
                      <w:rFonts w:ascii="宋体" w:hAnsi="宋体" w:hint="eastAsia"/>
                      <w:szCs w:val="21"/>
                    </w:rPr>
                    <w:t>未按照程序的要求对防火巡查情况形成相应的记录。</w:t>
                  </w:r>
                </w:p>
              </w:tc>
              <w:tc>
                <w:tcPr>
                  <w:tcW w:w="1118" w:type="dxa"/>
                </w:tcPr>
                <w:p w:rsidR="002E77B6" w:rsidRDefault="008007DE">
                  <w:pPr>
                    <w:rPr>
                      <w:rFonts w:ascii="宋体" w:hAnsi="宋体"/>
                      <w:szCs w:val="21"/>
                    </w:rPr>
                  </w:pPr>
                  <w:r>
                    <w:rPr>
                      <w:rFonts w:ascii="宋体" w:hAnsi="宋体" w:hint="eastAsia"/>
                      <w:szCs w:val="21"/>
                    </w:rPr>
                    <w:t>认真学习相关文件</w:t>
                  </w:r>
                  <w:r>
                    <w:rPr>
                      <w:rFonts w:ascii="宋体" w:hAnsi="宋体" w:hint="eastAsia"/>
                      <w:szCs w:val="21"/>
                    </w:rPr>
                    <w:t>,</w:t>
                  </w:r>
                  <w:r>
                    <w:rPr>
                      <w:rFonts w:ascii="宋体" w:hAnsi="宋体" w:hint="eastAsia"/>
                      <w:szCs w:val="21"/>
                    </w:rPr>
                    <w:t>按照程序的要求形成相应的巡查记录。</w:t>
                  </w:r>
                </w:p>
              </w:tc>
              <w:tc>
                <w:tcPr>
                  <w:tcW w:w="2126" w:type="dxa"/>
                </w:tcPr>
                <w:p w:rsidR="002E77B6" w:rsidRDefault="008007DE">
                  <w:pPr>
                    <w:rPr>
                      <w:rFonts w:ascii="宋体" w:hAnsi="宋体"/>
                      <w:szCs w:val="21"/>
                    </w:rPr>
                  </w:pPr>
                  <w:r>
                    <w:rPr>
                      <w:rFonts w:ascii="宋体" w:hAnsi="宋体" w:hint="eastAsia"/>
                      <w:szCs w:val="21"/>
                    </w:rPr>
                    <w:t>由于工作忙</w:t>
                  </w:r>
                  <w:r>
                    <w:rPr>
                      <w:rFonts w:ascii="宋体" w:hAnsi="宋体" w:hint="eastAsia"/>
                      <w:szCs w:val="21"/>
                    </w:rPr>
                    <w:t>,</w:t>
                  </w:r>
                  <w:r>
                    <w:rPr>
                      <w:rFonts w:ascii="宋体" w:hAnsi="宋体" w:hint="eastAsia"/>
                      <w:szCs w:val="21"/>
                    </w:rPr>
                    <w:t>对程序文件规定不熟悉造成。</w:t>
                  </w:r>
                  <w:r>
                    <w:rPr>
                      <w:rFonts w:ascii="宋体" w:hAnsi="宋体" w:hint="eastAsia"/>
                      <w:szCs w:val="21"/>
                    </w:rPr>
                    <w:t xml:space="preserve"> </w:t>
                  </w:r>
                </w:p>
              </w:tc>
              <w:tc>
                <w:tcPr>
                  <w:tcW w:w="1985" w:type="dxa"/>
                </w:tcPr>
                <w:p w:rsidR="002E77B6" w:rsidRDefault="008007DE">
                  <w:pPr>
                    <w:rPr>
                      <w:rFonts w:ascii="宋体" w:hAnsi="宋体"/>
                      <w:szCs w:val="21"/>
                    </w:rPr>
                  </w:pPr>
                  <w:r>
                    <w:rPr>
                      <w:rFonts w:ascii="宋体" w:hAnsi="宋体" w:hint="eastAsia"/>
                      <w:szCs w:val="21"/>
                    </w:rPr>
                    <w:t>对相关人员进行培训，学习相关文件</w:t>
                  </w:r>
                </w:p>
              </w:tc>
              <w:tc>
                <w:tcPr>
                  <w:tcW w:w="1251" w:type="dxa"/>
                </w:tcPr>
                <w:p w:rsidR="002E77B6" w:rsidRDefault="008007DE">
                  <w:pPr>
                    <w:rPr>
                      <w:rFonts w:ascii="宋体" w:hAnsi="宋体"/>
                      <w:szCs w:val="21"/>
                    </w:rPr>
                  </w:pPr>
                  <w:r>
                    <w:rPr>
                      <w:rFonts w:ascii="宋体" w:hAnsi="宋体" w:hint="eastAsia"/>
                      <w:szCs w:val="21"/>
                    </w:rPr>
                    <w:t>有效</w:t>
                  </w:r>
                </w:p>
              </w:tc>
            </w:tr>
          </w:tbl>
          <w:p w:rsidR="002E77B6" w:rsidRDefault="002E77B6"/>
        </w:tc>
        <w:tc>
          <w:tcPr>
            <w:tcW w:w="1587" w:type="dxa"/>
            <w:vMerge/>
            <w:shd w:val="clear" w:color="auto" w:fill="auto"/>
          </w:tcPr>
          <w:p w:rsidR="002E77B6" w:rsidRDefault="002E77B6"/>
        </w:tc>
      </w:tr>
      <w:tr w:rsidR="002E77B6">
        <w:trPr>
          <w:gridBefore w:val="1"/>
          <w:wBefore w:w="10" w:type="dxa"/>
          <w:trHeight w:val="409"/>
        </w:trPr>
        <w:tc>
          <w:tcPr>
            <w:tcW w:w="2038" w:type="dxa"/>
            <w:vMerge w:val="restart"/>
            <w:shd w:val="clear" w:color="auto" w:fill="auto"/>
          </w:tcPr>
          <w:p w:rsidR="002E77B6" w:rsidRDefault="008007DE">
            <w:r>
              <w:rPr>
                <w:rFonts w:hint="eastAsia"/>
              </w:rPr>
              <w:t>持续改进</w:t>
            </w:r>
          </w:p>
        </w:tc>
        <w:tc>
          <w:tcPr>
            <w:tcW w:w="952" w:type="dxa"/>
            <w:vMerge w:val="restart"/>
            <w:shd w:val="clear" w:color="auto" w:fill="auto"/>
          </w:tcPr>
          <w:p w:rsidR="002E77B6" w:rsidRDefault="008007DE">
            <w:r>
              <w:rPr>
                <w:rFonts w:hint="eastAsia"/>
              </w:rPr>
              <w:t>F10.2</w:t>
            </w:r>
          </w:p>
          <w:p w:rsidR="002E77B6" w:rsidRDefault="008007DE">
            <w:r>
              <w:rPr>
                <w:rFonts w:hint="eastAsia"/>
              </w:rPr>
              <w:t xml:space="preserve">H(V1.0)5.5 </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1587" w:type="dxa"/>
            <w:vMerge w:val="restart"/>
            <w:shd w:val="clear" w:color="auto" w:fill="auto"/>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gridBefore w:val="1"/>
          <w:wBefore w:w="10" w:type="dxa"/>
          <w:trHeight w:val="1721"/>
        </w:trPr>
        <w:tc>
          <w:tcPr>
            <w:tcW w:w="2038" w:type="dxa"/>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pPr>
              <w:spacing w:line="360" w:lineRule="auto"/>
            </w:pPr>
            <w:r>
              <w:rPr>
                <w:rFonts w:hint="eastAsia"/>
              </w:rPr>
              <w:t>组织已持续改进食品安全管理体系</w:t>
            </w:r>
            <w:r>
              <w:rPr>
                <w:rFonts w:hint="eastAsia"/>
              </w:rPr>
              <w:t>/HACCP</w:t>
            </w:r>
            <w:r>
              <w:rPr>
                <w:rFonts w:hint="eastAsia"/>
              </w:rPr>
              <w:t>体系的适宜性、充分性和有效性，以提升食品安全绩效。</w:t>
            </w:r>
            <w:r>
              <w:rPr>
                <w:rFonts w:hint="eastAsia"/>
              </w:rPr>
              <w:t xml:space="preserve"> </w:t>
            </w:r>
          </w:p>
          <w:p w:rsidR="002E77B6" w:rsidRDefault="008007DE">
            <w:pPr>
              <w:spacing w:line="360" w:lineRule="auto"/>
            </w:pPr>
            <w:r>
              <w:rPr>
                <w:rFonts w:hint="eastAsia"/>
              </w:rPr>
              <w:t>组织考虑了分析和评价的结果以及管理评审的输出，确定是否存在需求或机遇，这些需求或机遇应作为持续改进的一部分加以应对。</w:t>
            </w:r>
          </w:p>
          <w:p w:rsidR="002E77B6" w:rsidRDefault="002E77B6"/>
          <w:p w:rsidR="002E77B6" w:rsidRDefault="008007DE">
            <w:r>
              <w:rPr>
                <w:rFonts w:hint="eastAsia"/>
              </w:rPr>
              <w:sym w:font="Wingdings" w:char="00FE"/>
            </w:r>
            <w:r>
              <w:rPr>
                <w:rFonts w:hint="eastAsia"/>
              </w:rPr>
              <w:t xml:space="preserve"> </w:t>
            </w:r>
            <w:r>
              <w:rPr>
                <w:rFonts w:hint="eastAsia"/>
              </w:rPr>
              <w:t>改进措施已落实</w:t>
            </w:r>
          </w:p>
          <w:p w:rsidR="002E77B6" w:rsidRDefault="008007DE">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2E77B6" w:rsidRDefault="002E77B6"/>
          <w:p w:rsidR="002E77B6" w:rsidRDefault="008007DE">
            <w:r>
              <w:rPr>
                <w:rFonts w:hint="eastAsia"/>
              </w:rPr>
              <w:t>最高管理者应确保组织通过以下活动，</w:t>
            </w:r>
            <w:r>
              <w:rPr>
                <w:rFonts w:hint="eastAsia"/>
              </w:rPr>
              <w:t xml:space="preserve"> </w:t>
            </w:r>
            <w:r>
              <w:rPr>
                <w:rFonts w:hint="eastAsia"/>
              </w:rPr>
              <w:t>持续改进食品安全管理体系的有效性：</w:t>
            </w:r>
          </w:p>
          <w:p w:rsidR="002E77B6" w:rsidRDefault="008007DE">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2E77B6" w:rsidRDefault="008007DE">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shd w:val="clear" w:color="auto" w:fill="auto"/>
          </w:tcPr>
          <w:p w:rsidR="002E77B6" w:rsidRDefault="002E77B6"/>
        </w:tc>
      </w:tr>
      <w:tr w:rsidR="002E77B6">
        <w:trPr>
          <w:gridBefore w:val="1"/>
          <w:wBefore w:w="10" w:type="dxa"/>
          <w:trHeight w:val="409"/>
        </w:trPr>
        <w:tc>
          <w:tcPr>
            <w:tcW w:w="2038" w:type="dxa"/>
            <w:vMerge w:val="restart"/>
            <w:shd w:val="clear" w:color="auto" w:fill="auto"/>
          </w:tcPr>
          <w:p w:rsidR="002E77B6" w:rsidRDefault="008007DE">
            <w:r>
              <w:rPr>
                <w:rFonts w:hint="eastAsia"/>
              </w:rPr>
              <w:t>食品安全管理体系的更新</w:t>
            </w:r>
          </w:p>
          <w:p w:rsidR="002E77B6" w:rsidRDefault="002E77B6"/>
        </w:tc>
        <w:tc>
          <w:tcPr>
            <w:tcW w:w="952" w:type="dxa"/>
            <w:vMerge w:val="restart"/>
            <w:shd w:val="clear" w:color="auto" w:fill="auto"/>
          </w:tcPr>
          <w:p w:rsidR="002E77B6" w:rsidRDefault="008007DE">
            <w:r>
              <w:rPr>
                <w:rFonts w:hint="eastAsia"/>
              </w:rPr>
              <w:t>F10.3</w:t>
            </w:r>
          </w:p>
        </w:tc>
        <w:tc>
          <w:tcPr>
            <w:tcW w:w="761" w:type="dxa"/>
            <w:shd w:val="clear" w:color="auto" w:fill="auto"/>
          </w:tcPr>
          <w:p w:rsidR="002E77B6" w:rsidRDefault="008007DE">
            <w:r>
              <w:rPr>
                <w:rFonts w:hint="eastAsia"/>
              </w:rPr>
              <w:t>文件名称</w:t>
            </w:r>
          </w:p>
        </w:tc>
        <w:tc>
          <w:tcPr>
            <w:tcW w:w="9371" w:type="dxa"/>
            <w:shd w:val="clear" w:color="auto" w:fill="auto"/>
          </w:tcPr>
          <w:p w:rsidR="002E77B6" w:rsidRDefault="008007DE">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7" w:type="dxa"/>
            <w:vMerge w:val="restart"/>
            <w:shd w:val="clear" w:color="auto" w:fill="auto"/>
          </w:tcPr>
          <w:p w:rsidR="002E77B6" w:rsidRDefault="008007DE">
            <w:r>
              <w:sym w:font="Wingdings" w:char="00FE"/>
            </w:r>
            <w:r>
              <w:rPr>
                <w:rFonts w:hint="eastAsia"/>
              </w:rPr>
              <w:t>符合</w:t>
            </w:r>
          </w:p>
          <w:p w:rsidR="002E77B6" w:rsidRDefault="008007DE">
            <w:r>
              <w:rPr>
                <w:rFonts w:hint="eastAsia"/>
              </w:rPr>
              <w:sym w:font="Wingdings" w:char="00A8"/>
            </w:r>
            <w:r>
              <w:rPr>
                <w:rFonts w:hint="eastAsia"/>
              </w:rPr>
              <w:t>不符合</w:t>
            </w:r>
          </w:p>
        </w:tc>
      </w:tr>
      <w:tr w:rsidR="002E77B6">
        <w:trPr>
          <w:gridBefore w:val="1"/>
          <w:wBefore w:w="10" w:type="dxa"/>
          <w:trHeight w:val="475"/>
        </w:trPr>
        <w:tc>
          <w:tcPr>
            <w:tcW w:w="2038" w:type="dxa"/>
            <w:vMerge/>
            <w:shd w:val="clear" w:color="auto" w:fill="auto"/>
          </w:tcPr>
          <w:p w:rsidR="002E77B6" w:rsidRDefault="002E77B6"/>
        </w:tc>
        <w:tc>
          <w:tcPr>
            <w:tcW w:w="952" w:type="dxa"/>
            <w:vMerge/>
            <w:shd w:val="clear" w:color="auto" w:fill="auto"/>
          </w:tcPr>
          <w:p w:rsidR="002E77B6" w:rsidRDefault="002E77B6"/>
        </w:tc>
        <w:tc>
          <w:tcPr>
            <w:tcW w:w="761" w:type="dxa"/>
            <w:shd w:val="clear" w:color="auto" w:fill="auto"/>
          </w:tcPr>
          <w:p w:rsidR="002E77B6" w:rsidRDefault="008007DE">
            <w:r>
              <w:rPr>
                <w:rFonts w:hint="eastAsia"/>
              </w:rPr>
              <w:t>运行证据</w:t>
            </w:r>
          </w:p>
        </w:tc>
        <w:tc>
          <w:tcPr>
            <w:tcW w:w="9371" w:type="dxa"/>
            <w:shd w:val="clear" w:color="auto" w:fill="auto"/>
          </w:tcPr>
          <w:p w:rsidR="002E77B6" w:rsidRDefault="008007DE">
            <w:pPr>
              <w:rPr>
                <w:u w:val="single"/>
              </w:rPr>
            </w:pPr>
            <w:r>
              <w:t>最高管理者确保</w:t>
            </w:r>
            <w:r>
              <w:t>FSMS</w:t>
            </w:r>
            <w:r>
              <w:t>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体系建立以来未发生</w:t>
            </w:r>
            <w:r>
              <w:rPr>
                <w:rFonts w:hint="eastAsia"/>
                <w:u w:val="single"/>
              </w:rPr>
              <w:t xml:space="preserve">        </w:t>
            </w:r>
          </w:p>
          <w:p w:rsidR="002E77B6" w:rsidRDefault="008007DE">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2E77B6" w:rsidRDefault="008007DE">
            <w:r>
              <w:rPr>
                <w:rFonts w:hint="eastAsia"/>
              </w:rPr>
              <w:sym w:font="Wingdings" w:char="00FE"/>
            </w:r>
            <w:r>
              <w:t>有必要审查危害分析</w:t>
            </w:r>
          </w:p>
          <w:p w:rsidR="002E77B6" w:rsidRDefault="008007DE">
            <w:r>
              <w:rPr>
                <w:rFonts w:hint="eastAsia"/>
              </w:rPr>
              <w:sym w:font="Wingdings" w:char="00FE"/>
            </w:r>
            <w:r>
              <w:t>已建立的危害控制计划</w:t>
            </w:r>
          </w:p>
          <w:p w:rsidR="002E77B6" w:rsidRDefault="008007DE">
            <w:r>
              <w:rPr>
                <w:rFonts w:hint="eastAsia"/>
              </w:rPr>
              <w:sym w:font="Wingdings" w:char="00FE"/>
            </w:r>
            <w:r>
              <w:t>已建立的</w:t>
            </w:r>
            <w:r>
              <w:t>PRP</w:t>
            </w:r>
            <w:r>
              <w:t>。</w:t>
            </w:r>
          </w:p>
          <w:p w:rsidR="002E77B6" w:rsidRDefault="008007DE">
            <w:r>
              <w:t>更新活动应基于：</w:t>
            </w:r>
          </w:p>
          <w:p w:rsidR="002E77B6" w:rsidRDefault="008007DE">
            <w:r>
              <w:rPr>
                <w:rFonts w:hint="eastAsia"/>
              </w:rPr>
              <w:sym w:font="Wingdings" w:char="00FE"/>
            </w:r>
            <w:r>
              <w:rPr>
                <w:rFonts w:hint="eastAsia"/>
              </w:rPr>
              <w:t xml:space="preserve"> </w:t>
            </w:r>
            <w:r>
              <w:t>来自外部和内部通信的输入；</w:t>
            </w:r>
          </w:p>
          <w:p w:rsidR="002E77B6" w:rsidRDefault="008007DE">
            <w:r>
              <w:rPr>
                <w:rFonts w:hint="eastAsia"/>
              </w:rPr>
              <w:sym w:font="Wingdings" w:char="00FE"/>
            </w:r>
            <w:r>
              <w:rPr>
                <w:rFonts w:hint="eastAsia"/>
              </w:rPr>
              <w:t xml:space="preserve"> </w:t>
            </w:r>
            <w:r>
              <w:t>其他有关食品安全管理系统的适宜性、充分性和有效性的信息的输入；</w:t>
            </w:r>
          </w:p>
          <w:p w:rsidR="002E77B6" w:rsidRDefault="008007DE">
            <w:r>
              <w:rPr>
                <w:rFonts w:hint="eastAsia"/>
              </w:rPr>
              <w:sym w:font="Wingdings" w:char="00FE"/>
            </w:r>
            <w:r>
              <w:rPr>
                <w:rFonts w:hint="eastAsia"/>
              </w:rPr>
              <w:t xml:space="preserve"> </w:t>
            </w:r>
            <w:r>
              <w:t>验证活动结果分析的输出；</w:t>
            </w:r>
          </w:p>
          <w:p w:rsidR="002E77B6" w:rsidRDefault="008007DE">
            <w:r>
              <w:rPr>
                <w:rFonts w:hint="eastAsia"/>
              </w:rPr>
              <w:sym w:font="Wingdings" w:char="00FE"/>
            </w:r>
            <w:r>
              <w:rPr>
                <w:rFonts w:hint="eastAsia"/>
              </w:rPr>
              <w:t xml:space="preserve"> </w:t>
            </w:r>
            <w:r>
              <w:t>管理评审的输出。</w:t>
            </w:r>
          </w:p>
          <w:p w:rsidR="002E77B6" w:rsidRDefault="008007DE">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t>，作为输入报告给管理评审。</w:t>
            </w:r>
          </w:p>
        </w:tc>
        <w:tc>
          <w:tcPr>
            <w:tcW w:w="1587" w:type="dxa"/>
            <w:vMerge/>
            <w:shd w:val="clear" w:color="auto" w:fill="auto"/>
          </w:tcPr>
          <w:p w:rsidR="002E77B6" w:rsidRDefault="002E77B6"/>
        </w:tc>
      </w:tr>
    </w:tbl>
    <w:p w:rsidR="002E77B6" w:rsidRDefault="002E77B6"/>
    <w:p w:rsidR="002E77B6" w:rsidRDefault="008007DE">
      <w:pPr>
        <w:pStyle w:val="a6"/>
      </w:pPr>
      <w:r>
        <w:rPr>
          <w:rFonts w:hint="eastAsia"/>
        </w:rPr>
        <w:t>说明：不符合标注</w:t>
      </w:r>
      <w:r>
        <w:rPr>
          <w:rFonts w:hint="eastAsia"/>
        </w:rPr>
        <w:t>N</w:t>
      </w:r>
    </w:p>
    <w:sectPr w:rsidR="002E77B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7DE" w:rsidRDefault="008007DE">
      <w:r>
        <w:separator/>
      </w:r>
    </w:p>
  </w:endnote>
  <w:endnote w:type="continuationSeparator" w:id="0">
    <w:p w:rsidR="008007DE" w:rsidRDefault="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default"/>
    <w:sig w:usb0="00000000" w:usb1="00000000"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CIDFont+F5">
    <w:altName w:val="宋体"/>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E77B6" w:rsidRDefault="008007DE">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2E77B6" w:rsidRDefault="002E77B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7DE" w:rsidRDefault="008007DE">
      <w:r>
        <w:separator/>
      </w:r>
    </w:p>
  </w:footnote>
  <w:footnote w:type="continuationSeparator" w:id="0">
    <w:p w:rsidR="008007DE" w:rsidRDefault="008007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7B6" w:rsidRDefault="008007DE">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E77B6" w:rsidRDefault="008007DE">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2E77B6" w:rsidRDefault="008007D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2E77B6" w:rsidRDefault="008007D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2E77B6" w:rsidRDefault="002E77B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76"/>
    <w:rsid w:val="000237F6"/>
    <w:rsid w:val="0003373A"/>
    <w:rsid w:val="000400E2"/>
    <w:rsid w:val="000414FF"/>
    <w:rsid w:val="00062E46"/>
    <w:rsid w:val="000B4EF6"/>
    <w:rsid w:val="000E6B21"/>
    <w:rsid w:val="001126B5"/>
    <w:rsid w:val="00120E8B"/>
    <w:rsid w:val="00172A27"/>
    <w:rsid w:val="001A2D7F"/>
    <w:rsid w:val="0020258E"/>
    <w:rsid w:val="00284EE2"/>
    <w:rsid w:val="002939AD"/>
    <w:rsid w:val="002E77B6"/>
    <w:rsid w:val="00314AF6"/>
    <w:rsid w:val="00337922"/>
    <w:rsid w:val="00340867"/>
    <w:rsid w:val="00380837"/>
    <w:rsid w:val="003828AD"/>
    <w:rsid w:val="003A198A"/>
    <w:rsid w:val="00410914"/>
    <w:rsid w:val="00410AF7"/>
    <w:rsid w:val="004177C7"/>
    <w:rsid w:val="00437057"/>
    <w:rsid w:val="004724DC"/>
    <w:rsid w:val="0048201E"/>
    <w:rsid w:val="004E2315"/>
    <w:rsid w:val="005158BA"/>
    <w:rsid w:val="00536930"/>
    <w:rsid w:val="00553344"/>
    <w:rsid w:val="00564E53"/>
    <w:rsid w:val="00572483"/>
    <w:rsid w:val="005D5659"/>
    <w:rsid w:val="00600C20"/>
    <w:rsid w:val="00644FE2"/>
    <w:rsid w:val="0067640C"/>
    <w:rsid w:val="006D79E2"/>
    <w:rsid w:val="006E678B"/>
    <w:rsid w:val="006E7B1D"/>
    <w:rsid w:val="00733AF3"/>
    <w:rsid w:val="007757F3"/>
    <w:rsid w:val="007900D0"/>
    <w:rsid w:val="007B1117"/>
    <w:rsid w:val="007B5A41"/>
    <w:rsid w:val="007C1B48"/>
    <w:rsid w:val="007E3B15"/>
    <w:rsid w:val="007E6AEB"/>
    <w:rsid w:val="008007DE"/>
    <w:rsid w:val="00802220"/>
    <w:rsid w:val="008973EE"/>
    <w:rsid w:val="008C2C55"/>
    <w:rsid w:val="008E0093"/>
    <w:rsid w:val="008E686A"/>
    <w:rsid w:val="008F07D1"/>
    <w:rsid w:val="009235DA"/>
    <w:rsid w:val="00971600"/>
    <w:rsid w:val="009973B4"/>
    <w:rsid w:val="009C28C1"/>
    <w:rsid w:val="009F7EED"/>
    <w:rsid w:val="00A30CCE"/>
    <w:rsid w:val="00A80636"/>
    <w:rsid w:val="00AE46F3"/>
    <w:rsid w:val="00AF0AAB"/>
    <w:rsid w:val="00B21F23"/>
    <w:rsid w:val="00B333DC"/>
    <w:rsid w:val="00BF597E"/>
    <w:rsid w:val="00C51A36"/>
    <w:rsid w:val="00C55228"/>
    <w:rsid w:val="00C63768"/>
    <w:rsid w:val="00C77034"/>
    <w:rsid w:val="00C863F7"/>
    <w:rsid w:val="00C96C18"/>
    <w:rsid w:val="00C97A58"/>
    <w:rsid w:val="00CE315A"/>
    <w:rsid w:val="00D06F59"/>
    <w:rsid w:val="00D64E7C"/>
    <w:rsid w:val="00D8388C"/>
    <w:rsid w:val="00DC0902"/>
    <w:rsid w:val="00E6224C"/>
    <w:rsid w:val="00E65856"/>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865E4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5FB2474"/>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067813"/>
    <w:rsid w:val="09621B67"/>
    <w:rsid w:val="096333C5"/>
    <w:rsid w:val="0977604F"/>
    <w:rsid w:val="09933EF9"/>
    <w:rsid w:val="09AA0CA5"/>
    <w:rsid w:val="09DC02FD"/>
    <w:rsid w:val="09FA6045"/>
    <w:rsid w:val="09FB19C1"/>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2916DE"/>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6E454E"/>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DF388B"/>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A71421"/>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760113"/>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70B3B"/>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9E2155"/>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0F43954"/>
    <w:rsid w:val="51217DA6"/>
    <w:rsid w:val="51294703"/>
    <w:rsid w:val="51425A27"/>
    <w:rsid w:val="5158757E"/>
    <w:rsid w:val="521A5D1E"/>
    <w:rsid w:val="5227708A"/>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0B20F6"/>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3050E"/>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2F87AB6"/>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0D4380"/>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B0A68"/>
  <w15:docId w15:val="{4B079D5C-7158-4237-AB96-C1AD16EB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4">
    <w:name w:val="heading 4"/>
    <w:basedOn w:val="a"/>
    <w:next w:val="a"/>
    <w:uiPriority w:val="9"/>
    <w:qFormat/>
    <w:pPr>
      <w:keepNext/>
      <w:keepLines/>
      <w:spacing w:before="280" w:after="290" w:line="376" w:lineRule="atLeast"/>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420"/>
    </w:pPr>
  </w:style>
  <w:style w:type="paragraph" w:styleId="a3">
    <w:name w:val="Body Text Indent"/>
    <w:basedOn w:val="a"/>
    <w:qFormat/>
    <w:pPr>
      <w:widowControl/>
      <w:ind w:leftChars="-283" w:left="-566" w:firstLineChars="200" w:firstLine="560"/>
      <w:jc w:val="left"/>
    </w:pPr>
    <w:rPr>
      <w:kern w:val="0"/>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rPr>
  </w:style>
  <w:style w:type="paragraph" w:customStyle="1" w:styleId="ab">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1793</Words>
  <Characters>10224</Characters>
  <Application>Microsoft Office Word</Application>
  <DocSecurity>0</DocSecurity>
  <Lines>85</Lines>
  <Paragraphs>23</Paragraphs>
  <ScaleCrop>false</ScaleCrop>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dcterms:created xsi:type="dcterms:W3CDTF">2020-10-18T06:57:00Z</dcterms:created>
  <dcterms:modified xsi:type="dcterms:W3CDTF">2022-03-27T03:46:00Z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215A06C9186542B69993642022505A72</vt:lpwstr>
  </property>
</Properties>
</file>