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11599-2024-EI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91360782MA3905CC9T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赣州市南康区康企家居有限公司 江西省赣州市南康区经济开发区龙回半岭家具集聚区标准厂房F-2栋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赣州市南康区康企家居有限公司 江西省赣州市南康区经济开发区龙回半岭家具集聚区标准厂房F-2栋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44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