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赣州市南康区康企家居有限公司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464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