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宝鸡市红星锻造有限责任公司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陕西省宝鸡市高新开发区钓渭镇朱家滩村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吴知虎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13571716629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0633-2019-Q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汽车变速箱用齿轮、轴；石油机械泥浆泵用阀体、阀座的锻造生产。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18.01.04;18.01.05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2019年12月06日 下午至2019年12月07日 上午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18.01.04,18.01.05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