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吴知虎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13571716629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汽车变速箱用齿轮、轴；石油机械泥浆泵用阀体、阀座的锻造生产。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18.01.04;18.01.05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2019年12月05日 下午至2019年12月05日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18.01.04,18.01.05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