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衡水润源新材料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15日 上午至2022年04月15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