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宋明珠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张心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陈伟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四川鸿源环境检测技术咨询有限公司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2022.4.26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文平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2022.4.26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FB2D6A"/>
    <w:rsid w:val="1D1C4E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655</Words>
  <Characters>685</Characters>
  <Lines>6</Lines>
  <Paragraphs>1</Paragraphs>
  <TotalTime>0</TotalTime>
  <ScaleCrop>false</ScaleCrop>
  <LinksUpToDate>false</LinksUpToDate>
  <CharactersWithSpaces>751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宋明珠</cp:lastModifiedBy>
  <dcterms:modified xsi:type="dcterms:W3CDTF">2022-04-25T23:30:36Z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