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B94905" w:rsidRDefault="007742A2">
      <w:pPr>
        <w:spacing w:line="480" w:lineRule="exact"/>
        <w:jc w:val="center"/>
        <w:rPr>
          <w:rFonts w:asciiTheme="minorEastAsia" w:eastAsiaTheme="minorEastAsia" w:hAnsiTheme="minorEastAsia"/>
          <w:bCs/>
          <w:color w:val="000000"/>
          <w:sz w:val="36"/>
          <w:szCs w:val="36"/>
        </w:rPr>
      </w:pPr>
      <w:r w:rsidRPr="00B94905">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rsidRPr="00B94905">
        <w:trPr>
          <w:trHeight w:val="515"/>
        </w:trPr>
        <w:tc>
          <w:tcPr>
            <w:tcW w:w="1892" w:type="dxa"/>
            <w:vMerge w:val="restart"/>
            <w:vAlign w:val="center"/>
          </w:tcPr>
          <w:p w:rsidR="00EE4ECC" w:rsidRPr="00B94905" w:rsidRDefault="007742A2">
            <w:pPr>
              <w:spacing w:before="120" w:line="360" w:lineRule="auto"/>
              <w:jc w:val="center"/>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过程与活动、</w:t>
            </w:r>
          </w:p>
          <w:p w:rsidR="00EE4ECC" w:rsidRPr="00B94905" w:rsidRDefault="007742A2">
            <w:pPr>
              <w:spacing w:line="360" w:lineRule="auto"/>
              <w:jc w:val="center"/>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抽样计划</w:t>
            </w:r>
          </w:p>
        </w:tc>
        <w:tc>
          <w:tcPr>
            <w:tcW w:w="1228" w:type="dxa"/>
            <w:vMerge w:val="restart"/>
            <w:vAlign w:val="center"/>
          </w:tcPr>
          <w:p w:rsidR="00EE4ECC" w:rsidRPr="00B94905" w:rsidRDefault="007742A2">
            <w:pPr>
              <w:spacing w:line="360" w:lineRule="auto"/>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涉及</w:t>
            </w:r>
          </w:p>
          <w:p w:rsidR="00EE4ECC" w:rsidRPr="00B94905" w:rsidRDefault="007742A2">
            <w:pPr>
              <w:spacing w:line="360" w:lineRule="auto"/>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条款</w:t>
            </w:r>
          </w:p>
        </w:tc>
        <w:tc>
          <w:tcPr>
            <w:tcW w:w="10943" w:type="dxa"/>
            <w:vAlign w:val="center"/>
          </w:tcPr>
          <w:p w:rsidR="00EE4ECC" w:rsidRPr="00B94905" w:rsidRDefault="007742A2">
            <w:pPr>
              <w:spacing w:line="360" w:lineRule="auto"/>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受审核部门：管理层    总经理：</w:t>
            </w:r>
            <w:r w:rsidR="00B94905" w:rsidRPr="00B94905">
              <w:rPr>
                <w:rFonts w:asciiTheme="minorEastAsia" w:eastAsiaTheme="minorEastAsia" w:hAnsiTheme="minorEastAsia" w:cs="宋体" w:hint="eastAsia"/>
                <w:sz w:val="24"/>
                <w:szCs w:val="24"/>
              </w:rPr>
              <w:t>杨帆</w:t>
            </w:r>
            <w:r w:rsidRPr="00B94905">
              <w:rPr>
                <w:rFonts w:asciiTheme="minorEastAsia" w:eastAsiaTheme="minorEastAsia" w:hAnsiTheme="minorEastAsia" w:cs="宋体" w:hint="eastAsia"/>
                <w:sz w:val="24"/>
                <w:szCs w:val="24"/>
              </w:rPr>
              <w:t xml:space="preserve">  管理者代表：</w:t>
            </w:r>
            <w:r w:rsidR="008F6019">
              <w:rPr>
                <w:rFonts w:asciiTheme="minorEastAsia" w:eastAsiaTheme="minorEastAsia" w:hAnsiTheme="minorEastAsia" w:hint="eastAsia"/>
                <w:bCs/>
                <w:sz w:val="24"/>
                <w:szCs w:val="24"/>
              </w:rPr>
              <w:t>周鲁振</w:t>
            </w:r>
            <w:r w:rsidRPr="00B94905">
              <w:rPr>
                <w:rFonts w:asciiTheme="minorEastAsia" w:eastAsiaTheme="minorEastAsia" w:hAnsiTheme="minorEastAsia" w:hint="eastAsia"/>
                <w:bCs/>
                <w:sz w:val="24"/>
                <w:szCs w:val="24"/>
              </w:rPr>
              <w:t xml:space="preserve">  员工代表：</w:t>
            </w:r>
            <w:r w:rsidR="008F6019">
              <w:rPr>
                <w:rFonts w:asciiTheme="minorEastAsia" w:eastAsiaTheme="minorEastAsia" w:hAnsiTheme="minorEastAsia" w:hint="eastAsia"/>
                <w:bCs/>
                <w:sz w:val="24"/>
                <w:szCs w:val="24"/>
              </w:rPr>
              <w:t>张福华</w:t>
            </w:r>
          </w:p>
        </w:tc>
        <w:tc>
          <w:tcPr>
            <w:tcW w:w="646" w:type="dxa"/>
            <w:vMerge w:val="restart"/>
            <w:vAlign w:val="center"/>
          </w:tcPr>
          <w:p w:rsidR="00EE4ECC" w:rsidRPr="00B94905" w:rsidRDefault="007742A2">
            <w:pPr>
              <w:spacing w:line="360" w:lineRule="auto"/>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判定</w:t>
            </w:r>
          </w:p>
        </w:tc>
      </w:tr>
      <w:tr w:rsidR="00EE4ECC" w:rsidRPr="00B94905">
        <w:trPr>
          <w:trHeight w:val="403"/>
        </w:trPr>
        <w:tc>
          <w:tcPr>
            <w:tcW w:w="1892" w:type="dxa"/>
            <w:vMerge/>
            <w:vAlign w:val="center"/>
          </w:tcPr>
          <w:p w:rsidR="00EE4ECC" w:rsidRPr="00B94905"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B94905"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B94905" w:rsidRDefault="007742A2" w:rsidP="001564DD">
            <w:pPr>
              <w:spacing w:line="360" w:lineRule="auto"/>
              <w:rPr>
                <w:rFonts w:asciiTheme="minorEastAsia" w:eastAsiaTheme="minorEastAsia" w:hAnsiTheme="minorEastAsia" w:cs="宋体"/>
                <w:sz w:val="24"/>
                <w:szCs w:val="24"/>
              </w:rPr>
            </w:pPr>
            <w:r w:rsidRPr="00B94905">
              <w:rPr>
                <w:rFonts w:asciiTheme="minorEastAsia" w:eastAsiaTheme="minorEastAsia" w:hAnsiTheme="minorEastAsia" w:cs="宋体" w:hint="eastAsia"/>
                <w:sz w:val="24"/>
                <w:szCs w:val="24"/>
              </w:rPr>
              <w:t>审核员：</w:t>
            </w:r>
            <w:r w:rsidR="00974629" w:rsidRPr="00B94905">
              <w:rPr>
                <w:rFonts w:asciiTheme="minorEastAsia" w:eastAsiaTheme="minorEastAsia" w:hAnsiTheme="minorEastAsia" w:cs="宋体" w:hint="eastAsia"/>
                <w:sz w:val="24"/>
                <w:szCs w:val="24"/>
              </w:rPr>
              <w:t>冷春宇</w:t>
            </w:r>
            <w:r w:rsidRPr="00B94905">
              <w:rPr>
                <w:rFonts w:asciiTheme="minorEastAsia" w:eastAsiaTheme="minorEastAsia" w:hAnsiTheme="minorEastAsia" w:cs="宋体" w:hint="eastAsia"/>
                <w:sz w:val="24"/>
                <w:szCs w:val="24"/>
              </w:rPr>
              <w:t xml:space="preserve">            审核时间：202</w:t>
            </w:r>
            <w:r w:rsidR="001564DD" w:rsidRPr="00B94905">
              <w:rPr>
                <w:rFonts w:asciiTheme="minorEastAsia" w:eastAsiaTheme="minorEastAsia" w:hAnsiTheme="minorEastAsia" w:cs="宋体" w:hint="eastAsia"/>
                <w:sz w:val="24"/>
                <w:szCs w:val="24"/>
              </w:rPr>
              <w:t>2</w:t>
            </w:r>
            <w:r w:rsidRPr="00B94905">
              <w:rPr>
                <w:rFonts w:asciiTheme="minorEastAsia" w:eastAsiaTheme="minorEastAsia" w:hAnsiTheme="minorEastAsia" w:cs="宋体" w:hint="eastAsia"/>
                <w:sz w:val="24"/>
                <w:szCs w:val="24"/>
              </w:rPr>
              <w:t>年</w:t>
            </w:r>
            <w:r w:rsidR="001564DD" w:rsidRPr="00B94905">
              <w:rPr>
                <w:rFonts w:asciiTheme="minorEastAsia" w:eastAsiaTheme="minorEastAsia" w:hAnsiTheme="minorEastAsia" w:cs="宋体" w:hint="eastAsia"/>
                <w:sz w:val="24"/>
                <w:szCs w:val="24"/>
              </w:rPr>
              <w:t>3</w:t>
            </w:r>
            <w:r w:rsidRPr="00B94905">
              <w:rPr>
                <w:rFonts w:asciiTheme="minorEastAsia" w:eastAsiaTheme="minorEastAsia" w:hAnsiTheme="minorEastAsia" w:cs="宋体" w:hint="eastAsia"/>
                <w:sz w:val="24"/>
                <w:szCs w:val="24"/>
              </w:rPr>
              <w:t>月</w:t>
            </w:r>
            <w:r w:rsidR="001564DD" w:rsidRPr="00B94905">
              <w:rPr>
                <w:rFonts w:asciiTheme="minorEastAsia" w:eastAsiaTheme="minorEastAsia" w:hAnsiTheme="minorEastAsia" w:cs="宋体" w:hint="eastAsia"/>
                <w:sz w:val="24"/>
                <w:szCs w:val="24"/>
              </w:rPr>
              <w:t>17</w:t>
            </w:r>
            <w:r w:rsidRPr="00B94905">
              <w:rPr>
                <w:rFonts w:asciiTheme="minorEastAsia" w:eastAsiaTheme="minorEastAsia" w:hAnsiTheme="minorEastAsia" w:cs="宋体" w:hint="eastAsia"/>
                <w:sz w:val="24"/>
                <w:szCs w:val="24"/>
              </w:rPr>
              <w:t>日</w:t>
            </w:r>
          </w:p>
        </w:tc>
        <w:tc>
          <w:tcPr>
            <w:tcW w:w="646" w:type="dxa"/>
            <w:vMerge/>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Merge/>
            <w:vAlign w:val="center"/>
          </w:tcPr>
          <w:p w:rsidR="00EE4ECC" w:rsidRPr="00B94905"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B94905"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B94905" w:rsidRDefault="007742A2">
            <w:pPr>
              <w:snapToGrid w:val="0"/>
              <w:rPr>
                <w:rFonts w:asciiTheme="minorEastAsia" w:eastAsiaTheme="minorEastAsia" w:hAnsiTheme="minorEastAsia" w:cs="宋体"/>
                <w:szCs w:val="21"/>
              </w:rPr>
            </w:pPr>
            <w:r w:rsidRPr="00B94905">
              <w:rPr>
                <w:rFonts w:asciiTheme="minorEastAsia" w:eastAsiaTheme="minorEastAsia" w:hAnsiTheme="minorEastAsia" w:cs="宋体" w:hint="eastAsia"/>
                <w:szCs w:val="21"/>
              </w:rPr>
              <w:t>审核条款：</w:t>
            </w:r>
          </w:p>
          <w:p w:rsidR="00EE4ECC" w:rsidRPr="00B94905" w:rsidRDefault="007742A2">
            <w:pPr>
              <w:adjustRightInd w:val="0"/>
              <w:snapToGrid w:val="0"/>
              <w:ind w:rightChars="50" w:right="105"/>
              <w:jc w:val="left"/>
              <w:textAlignment w:val="baseline"/>
              <w:rPr>
                <w:rFonts w:asciiTheme="minorEastAsia" w:eastAsiaTheme="minorEastAsia" w:hAnsiTheme="minorEastAsia" w:cs="Arial"/>
                <w:spacing w:val="-6"/>
                <w:szCs w:val="21"/>
              </w:rPr>
            </w:pPr>
            <w:r w:rsidRPr="00B94905">
              <w:rPr>
                <w:rFonts w:asciiTheme="minorEastAsia" w:eastAsiaTheme="minorEastAsia" w:hAnsiTheme="minorEastAsia" w:cs="Arial" w:hint="eastAsia"/>
                <w:spacing w:val="-6"/>
                <w:szCs w:val="21"/>
              </w:rPr>
              <w:t>QEO:4.1理解组织及其环境、4.2理解相关方的需求和期望、4.3 确定管理体系的范围、4.4质量/环境/</w:t>
            </w:r>
            <w:r w:rsidRPr="00B94905">
              <w:rPr>
                <w:rFonts w:asciiTheme="minorEastAsia" w:eastAsiaTheme="minorEastAsia" w:hAnsiTheme="minorEastAsia" w:cs="Arial" w:hint="eastAsia"/>
                <w:szCs w:val="21"/>
              </w:rPr>
              <w:t>职业健康</w:t>
            </w:r>
            <w:r w:rsidRPr="00B94905">
              <w:rPr>
                <w:rFonts w:asciiTheme="minorEastAsia" w:eastAsiaTheme="minorEastAsia" w:hAnsiTheme="minorEastAsia" w:cs="Arial" w:hint="eastAsia"/>
                <w:spacing w:val="-6"/>
                <w:szCs w:val="21"/>
              </w:rPr>
              <w:t>安全管理体系及其过程、5.1领导作用和承诺、5.2质量/环境/</w:t>
            </w:r>
            <w:r w:rsidRPr="00B94905">
              <w:rPr>
                <w:rFonts w:asciiTheme="minorEastAsia" w:eastAsiaTheme="minorEastAsia" w:hAnsiTheme="minorEastAsia" w:cs="Arial" w:hint="eastAsia"/>
                <w:szCs w:val="21"/>
              </w:rPr>
              <w:t>职业健康</w:t>
            </w:r>
            <w:r w:rsidRPr="00B94905">
              <w:rPr>
                <w:rFonts w:asciiTheme="minorEastAsia" w:eastAsiaTheme="minorEastAsia" w:hAnsiTheme="minorEastAsia" w:cs="Arial" w:hint="eastAsia"/>
                <w:spacing w:val="-6"/>
                <w:szCs w:val="21"/>
              </w:rPr>
              <w:t>安全方针、5.3组织的岗位、职责和权限、O5.4协商与参与、6.1应对风险和机遇的措施、6.2质量/环境/职业健康安全目标及其实现的策划、Q6.3变更的策划、7.1.1（EO7.1）资源总则、7.4沟通/信息交流、</w:t>
            </w:r>
            <w:r w:rsidR="00B56ECA" w:rsidRPr="00B94905">
              <w:rPr>
                <w:rFonts w:asciiTheme="minorEastAsia" w:eastAsiaTheme="minorEastAsia" w:hAnsiTheme="minorEastAsia" w:cs="Arial" w:hint="eastAsia"/>
                <w:spacing w:val="-6"/>
                <w:szCs w:val="21"/>
              </w:rPr>
              <w:t>9.1.1监视和测量、9.1.3分析和评价、</w:t>
            </w:r>
            <w:r w:rsidRPr="00B94905">
              <w:rPr>
                <w:rFonts w:asciiTheme="minorEastAsia" w:eastAsiaTheme="minorEastAsia" w:hAnsiTheme="minorEastAsia" w:cs="Arial" w:hint="eastAsia"/>
                <w:spacing w:val="-6"/>
                <w:szCs w:val="21"/>
              </w:rPr>
              <w:t>9.3管理评审、10.1改进、10.3持续改进，</w:t>
            </w:r>
          </w:p>
          <w:p w:rsidR="00362154" w:rsidRPr="00B94905" w:rsidRDefault="007742A2" w:rsidP="00B56ECA">
            <w:pPr>
              <w:ind w:firstLineChars="200" w:firstLine="396"/>
              <w:jc w:val="left"/>
              <w:rPr>
                <w:rFonts w:asciiTheme="minorEastAsia" w:eastAsiaTheme="minorEastAsia" w:hAnsiTheme="minorEastAsia" w:cs="Arial"/>
                <w:spacing w:val="-6"/>
                <w:szCs w:val="21"/>
              </w:rPr>
            </w:pPr>
            <w:r w:rsidRPr="00B94905">
              <w:rPr>
                <w:rFonts w:asciiTheme="minorEastAsia" w:eastAsiaTheme="minorEastAsia" w:hAnsiTheme="minorEastAsia" w:cs="Arial" w:hint="eastAsia"/>
                <w:spacing w:val="-6"/>
                <w:szCs w:val="21"/>
              </w:rPr>
              <w:t>国家/地方监督抽查情况；顾客满意、相关</w:t>
            </w:r>
            <w:proofErr w:type="gramStart"/>
            <w:r w:rsidRPr="00B94905">
              <w:rPr>
                <w:rFonts w:asciiTheme="minorEastAsia" w:eastAsiaTheme="minorEastAsia" w:hAnsiTheme="minorEastAsia" w:cs="Arial" w:hint="eastAsia"/>
                <w:spacing w:val="-6"/>
                <w:szCs w:val="21"/>
              </w:rPr>
              <w:t>方投诉</w:t>
            </w:r>
            <w:proofErr w:type="gramEnd"/>
            <w:r w:rsidRPr="00B94905">
              <w:rPr>
                <w:rFonts w:asciiTheme="minorEastAsia" w:eastAsiaTheme="minorEastAsia" w:hAnsiTheme="minorEastAsia" w:cs="Arial" w:hint="eastAsia"/>
                <w:spacing w:val="-6"/>
                <w:szCs w:val="21"/>
              </w:rPr>
              <w:t>及处理情况；</w:t>
            </w:r>
            <w:r w:rsidR="00974629" w:rsidRPr="00B94905">
              <w:rPr>
                <w:rFonts w:asciiTheme="minorEastAsia" w:eastAsiaTheme="minorEastAsia" w:hAnsiTheme="minorEastAsia" w:cs="Arial" w:hint="eastAsia"/>
                <w:spacing w:val="-6"/>
                <w:szCs w:val="21"/>
              </w:rPr>
              <w:t>上次审核不符合</w:t>
            </w:r>
            <w:r w:rsidRPr="00B94905">
              <w:rPr>
                <w:rFonts w:asciiTheme="minorEastAsia" w:eastAsiaTheme="minorEastAsia" w:hAnsiTheme="minorEastAsia" w:cs="Arial" w:hint="eastAsia"/>
                <w:spacing w:val="-6"/>
                <w:szCs w:val="21"/>
              </w:rPr>
              <w:t>验证，验证企业相关资质证明的有效性；</w:t>
            </w:r>
            <w:r w:rsidR="00974629" w:rsidRPr="00B94905">
              <w:rPr>
                <w:rFonts w:asciiTheme="minorEastAsia" w:eastAsiaTheme="minorEastAsia" w:hAnsiTheme="minorEastAsia" w:cs="Arial" w:hint="eastAsia"/>
                <w:spacing w:val="-6"/>
                <w:szCs w:val="21"/>
              </w:rPr>
              <w:t>变更，证书及标志使用</w:t>
            </w:r>
          </w:p>
        </w:tc>
        <w:tc>
          <w:tcPr>
            <w:tcW w:w="646" w:type="dxa"/>
            <w:vMerge/>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b/>
                <w:sz w:val="24"/>
                <w:szCs w:val="24"/>
              </w:rPr>
            </w:pPr>
            <w:r w:rsidRPr="00B94905">
              <w:rPr>
                <w:rFonts w:asciiTheme="minorEastAsia" w:eastAsiaTheme="minorEastAsia" w:hAnsiTheme="minorEastAsia" w:hint="eastAsia"/>
                <w:sz w:val="24"/>
                <w:szCs w:val="24"/>
              </w:rPr>
              <w:t>企业基本信息</w:t>
            </w:r>
          </w:p>
        </w:tc>
        <w:tc>
          <w:tcPr>
            <w:tcW w:w="1228" w:type="dxa"/>
            <w:vAlign w:val="center"/>
          </w:tcPr>
          <w:p w:rsidR="00EE4ECC" w:rsidRPr="00B94905" w:rsidRDefault="00EE4ECC">
            <w:pPr>
              <w:spacing w:line="360" w:lineRule="auto"/>
              <w:rPr>
                <w:rFonts w:asciiTheme="minorEastAsia" w:eastAsiaTheme="minorEastAsia" w:hAnsiTheme="minorEastAsia"/>
                <w:b/>
                <w:sz w:val="24"/>
                <w:szCs w:val="24"/>
              </w:rPr>
            </w:pPr>
          </w:p>
        </w:tc>
        <w:tc>
          <w:tcPr>
            <w:tcW w:w="10943"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面谈人员：最</w:t>
            </w:r>
            <w:r w:rsidR="00791ECE" w:rsidRPr="00B94905">
              <w:rPr>
                <w:rFonts w:asciiTheme="minorEastAsia" w:eastAsiaTheme="minorEastAsia" w:hAnsiTheme="minorEastAsia" w:hint="eastAsia"/>
                <w:sz w:val="24"/>
                <w:szCs w:val="24"/>
              </w:rPr>
              <w:t>高</w:t>
            </w:r>
            <w:r w:rsidRPr="00B94905">
              <w:rPr>
                <w:rFonts w:asciiTheme="minorEastAsia" w:eastAsiaTheme="minorEastAsia" w:hAnsiTheme="minorEastAsia" w:hint="eastAsia"/>
                <w:sz w:val="24"/>
                <w:szCs w:val="24"/>
              </w:rPr>
              <w:t>管理者</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、管代</w:t>
            </w:r>
            <w:r w:rsidR="008F6019">
              <w:rPr>
                <w:rFonts w:asciiTheme="minorEastAsia" w:eastAsiaTheme="minorEastAsia" w:hAnsiTheme="minorEastAsia" w:hint="eastAsia"/>
                <w:sz w:val="24"/>
                <w:szCs w:val="24"/>
              </w:rPr>
              <w:t>周鲁振</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公司成立于201</w:t>
            </w:r>
            <w:r w:rsidR="001D19F2">
              <w:rPr>
                <w:rFonts w:asciiTheme="minorEastAsia" w:eastAsiaTheme="minorEastAsia" w:hAnsiTheme="minorEastAsia" w:hint="eastAsia"/>
                <w:sz w:val="24"/>
                <w:szCs w:val="24"/>
              </w:rPr>
              <w:t>5</w:t>
            </w:r>
            <w:r w:rsidRPr="00B94905">
              <w:rPr>
                <w:rFonts w:asciiTheme="minorEastAsia" w:eastAsiaTheme="minorEastAsia" w:hAnsiTheme="minorEastAsia" w:hint="eastAsia"/>
                <w:sz w:val="24"/>
                <w:szCs w:val="24"/>
              </w:rPr>
              <w:t>年</w:t>
            </w:r>
            <w:r w:rsidR="001D19F2">
              <w:rPr>
                <w:rFonts w:asciiTheme="minorEastAsia" w:eastAsiaTheme="minorEastAsia" w:hAnsiTheme="minorEastAsia" w:hint="eastAsia"/>
                <w:sz w:val="24"/>
                <w:szCs w:val="24"/>
              </w:rPr>
              <w:t>1</w:t>
            </w:r>
            <w:r w:rsidRPr="00B94905">
              <w:rPr>
                <w:rFonts w:asciiTheme="minorEastAsia" w:eastAsiaTheme="minorEastAsia" w:hAnsiTheme="minorEastAsia" w:hint="eastAsia"/>
                <w:sz w:val="24"/>
                <w:szCs w:val="24"/>
              </w:rPr>
              <w:t>月</w:t>
            </w:r>
            <w:r w:rsidR="001D19F2">
              <w:rPr>
                <w:rFonts w:asciiTheme="minorEastAsia" w:eastAsiaTheme="minorEastAsia" w:hAnsiTheme="minorEastAsia" w:hint="eastAsia"/>
                <w:sz w:val="24"/>
                <w:szCs w:val="24"/>
              </w:rPr>
              <w:t>3</w:t>
            </w:r>
            <w:r w:rsidRPr="00B94905">
              <w:rPr>
                <w:rFonts w:asciiTheme="minorEastAsia" w:eastAsiaTheme="minorEastAsia" w:hAnsiTheme="minorEastAsia" w:hint="eastAsia"/>
                <w:sz w:val="24"/>
                <w:szCs w:val="24"/>
              </w:rPr>
              <w:t>0日，法人代表兼总经理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，注册地址：</w:t>
            </w:r>
            <w:r w:rsidR="00936C18">
              <w:rPr>
                <w:rFonts w:asciiTheme="minorEastAsia" w:eastAsiaTheme="minorEastAsia" w:hAnsiTheme="minorEastAsia"/>
                <w:sz w:val="24"/>
                <w:szCs w:val="24"/>
              </w:rPr>
              <w:t>山东省菏泽市鄄城县鲁西南商贸城12排19号-20号商铺</w:t>
            </w:r>
            <w:r w:rsidRPr="00B94905">
              <w:rPr>
                <w:rFonts w:asciiTheme="minorEastAsia" w:eastAsiaTheme="minorEastAsia" w:hAnsiTheme="minorEastAsia" w:hint="eastAsia"/>
                <w:sz w:val="24"/>
                <w:szCs w:val="24"/>
              </w:rPr>
              <w:t>；</w:t>
            </w:r>
            <w:r w:rsidRPr="00B94905">
              <w:rPr>
                <w:rFonts w:asciiTheme="minorEastAsia" w:eastAsiaTheme="minorEastAsia" w:hAnsiTheme="minorEastAsia"/>
                <w:sz w:val="24"/>
                <w:szCs w:val="24"/>
              </w:rPr>
              <w:t>经营</w:t>
            </w:r>
            <w:r w:rsidRPr="00B94905">
              <w:rPr>
                <w:rFonts w:asciiTheme="minorEastAsia" w:eastAsiaTheme="minorEastAsia" w:hAnsiTheme="minorEastAsia" w:hint="eastAsia"/>
                <w:sz w:val="24"/>
                <w:szCs w:val="24"/>
              </w:rPr>
              <w:t>地址：</w:t>
            </w:r>
            <w:r w:rsidR="00936C18">
              <w:rPr>
                <w:rFonts w:asciiTheme="minorEastAsia" w:eastAsiaTheme="minorEastAsia" w:hAnsiTheme="minorEastAsia" w:hint="eastAsia"/>
                <w:sz w:val="24"/>
                <w:szCs w:val="24"/>
              </w:rPr>
              <w:t>山东省菏泽市鄄城县鲁西南商贸城12排19号-20号商铺</w:t>
            </w:r>
            <w:r w:rsidRPr="00B94905">
              <w:rPr>
                <w:rFonts w:asciiTheme="minorEastAsia" w:eastAsiaTheme="minorEastAsia" w:hAnsiTheme="minorEastAsia" w:hint="eastAsia"/>
                <w:sz w:val="24"/>
                <w:szCs w:val="24"/>
              </w:rPr>
              <w:t>。</w:t>
            </w:r>
          </w:p>
          <w:p w:rsidR="0093378A" w:rsidRPr="00B94905" w:rsidRDefault="007742A2" w:rsidP="0093378A">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目前主要从事</w:t>
            </w:r>
            <w:r w:rsidR="008F6019">
              <w:rPr>
                <w:rFonts w:asciiTheme="minorEastAsia" w:eastAsiaTheme="minorEastAsia" w:hAnsiTheme="minorEastAsia" w:hint="eastAsia"/>
                <w:sz w:val="24"/>
                <w:szCs w:val="24"/>
              </w:rPr>
              <w:t>教学仪器、科普仪器、实验室设备、音体美器材、玻璃仪器、环保仪器、幼儿教育设备、校园多媒体设备、厨房设备、科技馆设备、职教实训设备、课桌椅、橱柜、办公</w:t>
            </w:r>
            <w:proofErr w:type="gramStart"/>
            <w:r w:rsidR="008F6019">
              <w:rPr>
                <w:rFonts w:asciiTheme="minorEastAsia" w:eastAsiaTheme="minorEastAsia" w:hAnsiTheme="minorEastAsia" w:hint="eastAsia"/>
                <w:sz w:val="24"/>
                <w:szCs w:val="24"/>
              </w:rPr>
              <w:t>家俱</w:t>
            </w:r>
            <w:proofErr w:type="gramEnd"/>
            <w:r w:rsidR="008F6019">
              <w:rPr>
                <w:rFonts w:asciiTheme="minorEastAsia" w:eastAsiaTheme="minorEastAsia" w:hAnsiTheme="minorEastAsia" w:hint="eastAsia"/>
                <w:sz w:val="24"/>
                <w:szCs w:val="24"/>
              </w:rPr>
              <w:t>、公寓</w:t>
            </w:r>
            <w:proofErr w:type="gramStart"/>
            <w:r w:rsidR="008F6019">
              <w:rPr>
                <w:rFonts w:asciiTheme="minorEastAsia" w:eastAsiaTheme="minorEastAsia" w:hAnsiTheme="minorEastAsia" w:hint="eastAsia"/>
                <w:sz w:val="24"/>
                <w:szCs w:val="24"/>
              </w:rPr>
              <w:t>家俱</w:t>
            </w:r>
            <w:proofErr w:type="gramEnd"/>
            <w:r w:rsidRPr="00B94905">
              <w:rPr>
                <w:rFonts w:asciiTheme="minorEastAsia" w:eastAsiaTheme="minorEastAsia" w:hAnsiTheme="minorEastAsia" w:hint="eastAsia"/>
                <w:sz w:val="24"/>
                <w:szCs w:val="24"/>
              </w:rPr>
              <w:t>的销售</w:t>
            </w:r>
            <w:r w:rsidR="0093378A" w:rsidRPr="00B94905">
              <w:rPr>
                <w:rFonts w:asciiTheme="minorEastAsia" w:eastAsiaTheme="minorEastAsia" w:hAnsiTheme="minorEastAsia" w:hint="eastAsia"/>
                <w:sz w:val="24"/>
                <w:szCs w:val="24"/>
              </w:rPr>
              <w:t>。</w:t>
            </w:r>
          </w:p>
          <w:p w:rsidR="00EE4ECC" w:rsidRPr="00B94905" w:rsidRDefault="0093378A" w:rsidP="001D19F2">
            <w:pPr>
              <w:pStyle w:val="a0"/>
              <w:rPr>
                <w:rFonts w:asciiTheme="minorEastAsia" w:eastAsiaTheme="minorEastAsia" w:hAnsiTheme="minorEastAsia"/>
                <w:szCs w:val="24"/>
              </w:rPr>
            </w:pPr>
            <w:r w:rsidRPr="00B94905">
              <w:rPr>
                <w:rFonts w:asciiTheme="minorEastAsia" w:eastAsiaTheme="minorEastAsia" w:hAnsiTheme="minorEastAsia" w:hint="eastAsia"/>
                <w:szCs w:val="24"/>
              </w:rPr>
              <w:t>组织从</w:t>
            </w:r>
            <w:r w:rsidR="008F6019">
              <w:rPr>
                <w:rFonts w:asciiTheme="minorEastAsia" w:eastAsiaTheme="minorEastAsia" w:hAnsiTheme="minorEastAsia" w:hint="eastAsia"/>
                <w:szCs w:val="24"/>
              </w:rPr>
              <w:t>2020</w:t>
            </w:r>
            <w:r w:rsidRPr="00B94905">
              <w:rPr>
                <w:rFonts w:asciiTheme="minorEastAsia" w:eastAsiaTheme="minorEastAsia" w:hAnsiTheme="minorEastAsia" w:hint="eastAsia"/>
                <w:szCs w:val="24"/>
              </w:rPr>
              <w:t>年</w:t>
            </w:r>
            <w:r w:rsidR="001D19F2">
              <w:rPr>
                <w:rFonts w:asciiTheme="minorEastAsia" w:eastAsiaTheme="minorEastAsia" w:hAnsiTheme="minorEastAsia" w:hint="eastAsia"/>
                <w:szCs w:val="24"/>
              </w:rPr>
              <w:t>10</w:t>
            </w:r>
            <w:r w:rsidRPr="00B94905">
              <w:rPr>
                <w:rFonts w:asciiTheme="minorEastAsia" w:eastAsiaTheme="minorEastAsia" w:hAnsiTheme="minorEastAsia" w:hint="eastAsia"/>
                <w:szCs w:val="24"/>
              </w:rPr>
              <w:t>月开始运行三体系，组织了内审员培训，识别了销售服务的过程及其相互关系，企业提供编号：</w:t>
            </w:r>
            <w:r w:rsidR="008F6019">
              <w:rPr>
                <w:rFonts w:asciiTheme="minorEastAsia" w:eastAsiaTheme="minorEastAsia" w:hAnsiTheme="minorEastAsia" w:hint="eastAsia"/>
                <w:szCs w:val="24"/>
              </w:rPr>
              <w:t>SDDY</w:t>
            </w:r>
            <w:r w:rsidRPr="00B94905">
              <w:rPr>
                <w:rFonts w:asciiTheme="minorEastAsia" w:eastAsiaTheme="minorEastAsia" w:hAnsiTheme="minorEastAsia" w:hint="eastAsia"/>
                <w:szCs w:val="24"/>
              </w:rPr>
              <w:t>-SC-</w:t>
            </w:r>
            <w:r w:rsidR="008F6019">
              <w:rPr>
                <w:rFonts w:asciiTheme="minorEastAsia" w:eastAsiaTheme="minorEastAsia" w:hAnsiTheme="minorEastAsia" w:hint="eastAsia"/>
                <w:szCs w:val="24"/>
              </w:rPr>
              <w:t>2020</w:t>
            </w:r>
            <w:r w:rsidRPr="00B94905">
              <w:rPr>
                <w:rFonts w:asciiTheme="minorEastAsia" w:eastAsiaTheme="minorEastAsia" w:hAnsiTheme="minorEastAsia" w:hint="eastAsia"/>
                <w:szCs w:val="24"/>
              </w:rPr>
              <w:t xml:space="preserve"> 《管理手册》，依据GB/T19001-2016/ISO9001:2015、GB/T24001-2016/IS014001:2015、ISO45001:2018标准。</w:t>
            </w:r>
            <w:r w:rsidR="008F6019">
              <w:rPr>
                <w:rFonts w:asciiTheme="minorEastAsia" w:eastAsiaTheme="minorEastAsia" w:hAnsiTheme="minorEastAsia" w:hint="eastAsia"/>
                <w:szCs w:val="24"/>
              </w:rPr>
              <w:t>2020</w:t>
            </w:r>
            <w:r w:rsidRPr="00B94905">
              <w:rPr>
                <w:rFonts w:asciiTheme="minorEastAsia" w:eastAsiaTheme="minorEastAsia" w:hAnsiTheme="minorEastAsia" w:hint="eastAsia"/>
                <w:szCs w:val="24"/>
              </w:rPr>
              <w:t>.</w:t>
            </w:r>
            <w:r w:rsidR="001D19F2">
              <w:rPr>
                <w:rFonts w:asciiTheme="minorEastAsia" w:eastAsiaTheme="minorEastAsia" w:hAnsiTheme="minorEastAsia" w:hint="eastAsia"/>
                <w:szCs w:val="24"/>
              </w:rPr>
              <w:t>10</w:t>
            </w:r>
            <w:r w:rsidRPr="00B94905">
              <w:rPr>
                <w:rFonts w:asciiTheme="minorEastAsia" w:eastAsiaTheme="minorEastAsia" w:hAnsiTheme="minorEastAsia" w:hint="eastAsia"/>
                <w:szCs w:val="24"/>
              </w:rPr>
              <w:t>.</w:t>
            </w:r>
            <w:r w:rsidR="001D19F2">
              <w:rPr>
                <w:rFonts w:asciiTheme="minorEastAsia" w:eastAsiaTheme="minorEastAsia" w:hAnsiTheme="minorEastAsia" w:hint="eastAsia"/>
                <w:szCs w:val="24"/>
              </w:rPr>
              <w:t>10</w:t>
            </w:r>
            <w:r w:rsidRPr="00B94905">
              <w:rPr>
                <w:rFonts w:asciiTheme="minorEastAsia" w:eastAsiaTheme="minorEastAsia" w:hAnsiTheme="minorEastAsia" w:hint="eastAsia"/>
                <w:szCs w:val="24"/>
              </w:rPr>
              <w:t>发布，</w:t>
            </w:r>
            <w:r w:rsidR="008F6019">
              <w:rPr>
                <w:rFonts w:asciiTheme="minorEastAsia" w:eastAsiaTheme="minorEastAsia" w:hAnsiTheme="minorEastAsia" w:hint="eastAsia"/>
                <w:szCs w:val="24"/>
              </w:rPr>
              <w:t>2020</w:t>
            </w:r>
            <w:r w:rsidRPr="00B94905">
              <w:rPr>
                <w:rFonts w:asciiTheme="minorEastAsia" w:eastAsiaTheme="minorEastAsia" w:hAnsiTheme="minorEastAsia" w:hint="eastAsia"/>
                <w:szCs w:val="24"/>
              </w:rPr>
              <w:t>.</w:t>
            </w:r>
            <w:r w:rsidR="001D19F2">
              <w:rPr>
                <w:rFonts w:asciiTheme="minorEastAsia" w:eastAsiaTheme="minorEastAsia" w:hAnsiTheme="minorEastAsia" w:hint="eastAsia"/>
                <w:szCs w:val="24"/>
              </w:rPr>
              <w:t>10</w:t>
            </w:r>
            <w:r w:rsidRPr="00B94905">
              <w:rPr>
                <w:rFonts w:asciiTheme="minorEastAsia" w:eastAsiaTheme="minorEastAsia" w:hAnsiTheme="minorEastAsia" w:hint="eastAsia"/>
                <w:szCs w:val="24"/>
              </w:rPr>
              <w:t>.</w:t>
            </w:r>
            <w:r w:rsidR="001D19F2">
              <w:rPr>
                <w:rFonts w:asciiTheme="minorEastAsia" w:eastAsiaTheme="minorEastAsia" w:hAnsiTheme="minorEastAsia" w:hint="eastAsia"/>
                <w:szCs w:val="24"/>
              </w:rPr>
              <w:t>10</w:t>
            </w:r>
            <w:r w:rsidRPr="00B94905">
              <w:rPr>
                <w:rFonts w:asciiTheme="minorEastAsia" w:eastAsiaTheme="minorEastAsia" w:hAnsiTheme="minorEastAsia" w:hint="eastAsia"/>
                <w:szCs w:val="24"/>
              </w:rPr>
              <w:t>实施；总经理</w:t>
            </w:r>
            <w:r w:rsidR="00B94905" w:rsidRPr="00B94905">
              <w:rPr>
                <w:rFonts w:asciiTheme="minorEastAsia" w:eastAsiaTheme="minorEastAsia" w:hAnsiTheme="minorEastAsia" w:hint="eastAsia"/>
                <w:szCs w:val="24"/>
              </w:rPr>
              <w:t>杨帆</w:t>
            </w:r>
            <w:r w:rsidRPr="00B94905">
              <w:rPr>
                <w:rFonts w:asciiTheme="minorEastAsia" w:eastAsiaTheme="minorEastAsia" w:hAnsiTheme="minorEastAsia" w:hint="eastAsia"/>
                <w:szCs w:val="24"/>
              </w:rPr>
              <w:t>批准。任命管代：</w:t>
            </w:r>
            <w:r w:rsidR="008F6019">
              <w:rPr>
                <w:rFonts w:asciiTheme="minorEastAsia" w:eastAsiaTheme="minorEastAsia" w:hAnsiTheme="minorEastAsia" w:hint="eastAsia"/>
                <w:szCs w:val="24"/>
              </w:rPr>
              <w:t>周鲁振</w:t>
            </w:r>
            <w:r w:rsidRPr="00B94905">
              <w:rPr>
                <w:rFonts w:asciiTheme="minorEastAsia" w:eastAsiaTheme="minorEastAsia" w:hAnsiTheme="minorEastAsia" w:hint="eastAsia"/>
                <w:szCs w:val="24"/>
              </w:rPr>
              <w:t>；职业健康安全事务代表：</w:t>
            </w:r>
            <w:r w:rsidR="008F6019">
              <w:rPr>
                <w:rFonts w:asciiTheme="minorEastAsia" w:eastAsiaTheme="minorEastAsia" w:hAnsiTheme="minorEastAsia" w:hint="eastAsia"/>
                <w:szCs w:val="24"/>
              </w:rPr>
              <w:t>张福华</w:t>
            </w:r>
            <w:r w:rsidRPr="00B94905">
              <w:rPr>
                <w:rFonts w:asciiTheme="minorEastAsia" w:eastAsiaTheme="minorEastAsia" w:hAnsiTheme="minorEastAsia" w:hint="eastAsia"/>
                <w:szCs w:val="24"/>
              </w:rPr>
              <w:t>，现有手册从发布实施以来已经运行一年以上。</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b/>
                <w:sz w:val="24"/>
                <w:szCs w:val="24"/>
              </w:rPr>
            </w:pPr>
            <w:r w:rsidRPr="00B94905">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EE4ECC" w:rsidRPr="00B94905" w:rsidRDefault="007742A2">
            <w:pPr>
              <w:spacing w:line="360" w:lineRule="auto"/>
              <w:rPr>
                <w:rFonts w:asciiTheme="minorEastAsia" w:eastAsiaTheme="minorEastAsia" w:hAnsiTheme="minorEastAsia"/>
                <w:b/>
                <w:sz w:val="24"/>
                <w:szCs w:val="24"/>
              </w:rPr>
            </w:pPr>
            <w:r w:rsidRPr="00B94905">
              <w:rPr>
                <w:rFonts w:asciiTheme="minorEastAsia" w:eastAsiaTheme="minorEastAsia" w:hAnsiTheme="minorEastAsia" w:hint="eastAsia"/>
                <w:sz w:val="24"/>
                <w:szCs w:val="24"/>
              </w:rPr>
              <w:t xml:space="preserve">QEO：5.1，5.3  </w:t>
            </w:r>
          </w:p>
        </w:tc>
        <w:tc>
          <w:tcPr>
            <w:tcW w:w="10943" w:type="dxa"/>
            <w:vAlign w:val="center"/>
          </w:tcPr>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据负责人</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介绍，公司管理体系运行已</w:t>
            </w:r>
            <w:r w:rsidR="00681C90" w:rsidRPr="00B94905">
              <w:rPr>
                <w:rFonts w:asciiTheme="minorEastAsia" w:eastAsiaTheme="minorEastAsia" w:hAnsiTheme="minorEastAsia" w:hint="eastAsia"/>
                <w:sz w:val="24"/>
                <w:szCs w:val="24"/>
              </w:rPr>
              <w:t>一年多</w:t>
            </w:r>
            <w:r w:rsidRPr="00B94905">
              <w:rPr>
                <w:rFonts w:asciiTheme="minorEastAsia" w:eastAsiaTheme="minorEastAsia" w:hAnsiTheme="minorEastAsia" w:hint="eastAsia"/>
                <w:sz w:val="24"/>
                <w:szCs w:val="24"/>
              </w:rPr>
              <w:t>。对部门及其职责进行了规定，设有办公室、供销部、质检部，编制了岗位职责汇编，以文件</w:t>
            </w:r>
            <w:r w:rsidR="00791ECE" w:rsidRPr="00B94905">
              <w:rPr>
                <w:rFonts w:asciiTheme="minorEastAsia" w:eastAsiaTheme="minorEastAsia" w:hAnsiTheme="minorEastAsia" w:hint="eastAsia"/>
                <w:sz w:val="24"/>
                <w:szCs w:val="24"/>
              </w:rPr>
              <w:t>下</w:t>
            </w:r>
            <w:r w:rsidRPr="00B94905">
              <w:rPr>
                <w:rFonts w:asciiTheme="minorEastAsia" w:eastAsiaTheme="minorEastAsia" w:hAnsiTheme="minorEastAsia" w:hint="eastAsia"/>
                <w:sz w:val="24"/>
                <w:szCs w:val="24"/>
              </w:rPr>
              <w:t>发的形式沟通各部门的职责及各部门之间工作的联系。</w:t>
            </w:r>
          </w:p>
          <w:p w:rsidR="00EE4ECC" w:rsidRPr="00B94905" w:rsidRDefault="007742A2">
            <w:pPr>
              <w:spacing w:line="360" w:lineRule="auto"/>
              <w:ind w:firstLineChars="200" w:firstLine="480"/>
              <w:rPr>
                <w:rFonts w:asciiTheme="minorEastAsia" w:eastAsiaTheme="minorEastAsia" w:hAnsiTheme="minorEastAsia"/>
                <w:color w:val="000000"/>
                <w:sz w:val="24"/>
                <w:szCs w:val="24"/>
              </w:rPr>
            </w:pPr>
            <w:r w:rsidRPr="00B94905">
              <w:rPr>
                <w:rFonts w:asciiTheme="minorEastAsia" w:eastAsiaTheme="minorEastAsia" w:hAnsiTheme="minorEastAsia" w:hint="eastAsia"/>
                <w:sz w:val="24"/>
                <w:szCs w:val="24"/>
              </w:rPr>
              <w:t>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，主要负责公司全面工作，</w:t>
            </w:r>
            <w:r w:rsidRPr="00B94905">
              <w:rPr>
                <w:rFonts w:asciiTheme="minorEastAsia" w:eastAsiaTheme="minorEastAsia" w:hAnsiTheme="minorEastAsia" w:hint="eastAsia"/>
                <w:color w:val="000000"/>
                <w:sz w:val="24"/>
                <w:szCs w:val="24"/>
              </w:rPr>
              <w:t>日常主要侧重于公司财务工作，根据体系的要求，负责组织制定方针、目标，管理评审等工作；</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管代</w:t>
            </w:r>
            <w:r w:rsidR="008F6019">
              <w:rPr>
                <w:rFonts w:asciiTheme="minorEastAsia" w:eastAsiaTheme="minorEastAsia" w:hAnsiTheme="minorEastAsia" w:hint="eastAsia"/>
                <w:sz w:val="24"/>
                <w:szCs w:val="24"/>
              </w:rPr>
              <w:t>周鲁振</w:t>
            </w:r>
            <w:r w:rsidRPr="00B94905">
              <w:rPr>
                <w:rFonts w:asciiTheme="minorEastAsia" w:eastAsiaTheme="minorEastAsia" w:hAnsiTheme="minorEastAsia" w:hint="eastAsia"/>
                <w:sz w:val="24"/>
                <w:szCs w:val="24"/>
              </w:rPr>
              <w:t>，主要负责公司</w:t>
            </w:r>
            <w:r w:rsidRPr="00B94905">
              <w:rPr>
                <w:rFonts w:asciiTheme="minorEastAsia" w:eastAsiaTheme="minorEastAsia" w:hAnsiTheme="minorEastAsia" w:hint="eastAsia"/>
                <w:color w:val="000000"/>
                <w:sz w:val="24"/>
                <w:szCs w:val="24"/>
              </w:rPr>
              <w:t>市场</w:t>
            </w:r>
            <w:r w:rsidRPr="00B94905">
              <w:rPr>
                <w:rFonts w:asciiTheme="minorEastAsia" w:eastAsiaTheme="minorEastAsia" w:hAnsiTheme="minorEastAsia" w:hint="eastAsia"/>
                <w:sz w:val="24"/>
                <w:szCs w:val="24"/>
              </w:rPr>
              <w:t>及体系工作。</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1、确保本公司三体系所需的过程得到建立、实施和保持；</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2、向总经理报告体系运行的业绩，包括改进的需求；</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EE4ECC" w:rsidRPr="00B94905" w:rsidRDefault="007742A2">
            <w:pPr>
              <w:spacing w:line="360" w:lineRule="auto"/>
              <w:ind w:firstLineChars="200" w:firstLine="480"/>
              <w:rPr>
                <w:rFonts w:asciiTheme="minorEastAsia" w:eastAsiaTheme="minorEastAsia" w:hAnsiTheme="minorEastAsia"/>
                <w:sz w:val="24"/>
                <w:szCs w:val="24"/>
              </w:rPr>
            </w:pPr>
            <w:proofErr w:type="gramStart"/>
            <w:r w:rsidRPr="00B94905">
              <w:rPr>
                <w:rFonts w:asciiTheme="minorEastAsia" w:eastAsiaTheme="minorEastAsia" w:hAnsiTheme="minorEastAsia" w:hint="eastAsia"/>
                <w:sz w:val="24"/>
                <w:szCs w:val="24"/>
              </w:rPr>
              <w:t>经交流</w:t>
            </w:r>
            <w:proofErr w:type="gramEnd"/>
            <w:r w:rsidRPr="00B94905">
              <w:rPr>
                <w:rFonts w:asciiTheme="minorEastAsia" w:eastAsiaTheme="minorEastAsia" w:hAnsiTheme="minorEastAsia" w:hint="eastAsia"/>
                <w:sz w:val="24"/>
                <w:szCs w:val="24"/>
              </w:rPr>
              <w:t>总经理和管代熟悉管理体系的基本运行情况，比较重视体系建设。</w:t>
            </w:r>
          </w:p>
          <w:p w:rsidR="00EE4ECC" w:rsidRPr="00B94905" w:rsidRDefault="00EE4ECC" w:rsidP="00681C90">
            <w:pPr>
              <w:spacing w:line="360" w:lineRule="auto"/>
              <w:ind w:firstLineChars="200" w:firstLine="480"/>
              <w:rPr>
                <w:rFonts w:asciiTheme="minorEastAsia" w:eastAsiaTheme="minorEastAsia" w:hAnsiTheme="minorEastAsia"/>
                <w:sz w:val="24"/>
                <w:szCs w:val="24"/>
              </w:rPr>
            </w:pP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b/>
                <w:sz w:val="24"/>
                <w:szCs w:val="24"/>
              </w:rPr>
            </w:pPr>
            <w:r w:rsidRPr="00B94905">
              <w:rPr>
                <w:rFonts w:asciiTheme="minorEastAsia" w:eastAsiaTheme="minorEastAsia" w:hAnsiTheme="minorEastAsia" w:hint="eastAsia"/>
                <w:sz w:val="24"/>
                <w:szCs w:val="24"/>
              </w:rPr>
              <w:t>理解组织及其环境</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QEO：4.1</w:t>
            </w:r>
          </w:p>
        </w:tc>
        <w:tc>
          <w:tcPr>
            <w:tcW w:w="10943" w:type="dxa"/>
            <w:vAlign w:val="center"/>
          </w:tcPr>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提供《管理手册</w:t>
            </w:r>
            <w:r w:rsidR="008F6019">
              <w:rPr>
                <w:rFonts w:asciiTheme="minorEastAsia" w:eastAsiaTheme="minorEastAsia" w:hAnsiTheme="minorEastAsia" w:hint="eastAsia"/>
                <w:sz w:val="24"/>
                <w:szCs w:val="24"/>
              </w:rPr>
              <w:t>SDDY</w:t>
            </w:r>
            <w:r w:rsidRPr="00B94905">
              <w:rPr>
                <w:rFonts w:asciiTheme="minorEastAsia" w:eastAsiaTheme="minorEastAsia" w:hAnsiTheme="minorEastAsia" w:hint="eastAsia"/>
                <w:sz w:val="24"/>
                <w:szCs w:val="24"/>
              </w:rPr>
              <w:t>-SC-</w:t>
            </w:r>
            <w:r w:rsidR="008F6019">
              <w:rPr>
                <w:rFonts w:asciiTheme="minorEastAsia" w:eastAsiaTheme="minorEastAsia" w:hAnsiTheme="minorEastAsia" w:hint="eastAsia"/>
                <w:sz w:val="24"/>
                <w:szCs w:val="24"/>
              </w:rPr>
              <w:t>2020</w:t>
            </w:r>
            <w:r w:rsidRPr="00B94905">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B94905">
              <w:rPr>
                <w:rFonts w:asciiTheme="minorEastAsia" w:eastAsiaTheme="minorEastAsia" w:hAnsiTheme="minorEastAsia" w:hint="eastAsia"/>
                <w:sz w:val="24"/>
                <w:szCs w:val="24"/>
              </w:rPr>
              <w:t>作出</w:t>
            </w:r>
            <w:proofErr w:type="gramEnd"/>
            <w:r w:rsidRPr="00B94905">
              <w:rPr>
                <w:rFonts w:asciiTheme="minorEastAsia" w:eastAsiaTheme="minorEastAsia" w:hAnsiTheme="minorEastAsia" w:hint="eastAsia"/>
                <w:sz w:val="24"/>
                <w:szCs w:val="24"/>
              </w:rPr>
              <w:t xml:space="preserve">描述。 </w:t>
            </w:r>
          </w:p>
          <w:p w:rsidR="00B24DE9" w:rsidRPr="00B94905" w:rsidRDefault="00B24DE9" w:rsidP="00B24DE9">
            <w:pPr>
              <w:spacing w:line="360" w:lineRule="auto"/>
              <w:ind w:firstLine="40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形成《组织的内外重要环境因素分析表》，内部环境因素（人力因素、财务因素、固体废弃物处理等）及</w:t>
            </w:r>
            <w:r w:rsidRPr="00B94905">
              <w:rPr>
                <w:rFonts w:asciiTheme="minorEastAsia" w:eastAsiaTheme="minorEastAsia" w:hAnsiTheme="minorEastAsia"/>
                <w:sz w:val="24"/>
                <w:szCs w:val="24"/>
              </w:rPr>
              <w:t>状况描述</w:t>
            </w:r>
            <w:r w:rsidRPr="00B94905">
              <w:rPr>
                <w:rFonts w:asciiTheme="minorEastAsia" w:eastAsiaTheme="minorEastAsia" w:hAnsiTheme="minorEastAsia" w:hint="eastAsia"/>
                <w:sz w:val="24"/>
                <w:szCs w:val="24"/>
              </w:rPr>
              <w:t>，企业外部环境因素（政治环境、社会环境、经济环境等）及</w:t>
            </w:r>
            <w:r w:rsidRPr="00B94905">
              <w:rPr>
                <w:rFonts w:asciiTheme="minorEastAsia" w:eastAsiaTheme="minorEastAsia" w:hAnsiTheme="minorEastAsia"/>
                <w:sz w:val="24"/>
                <w:szCs w:val="24"/>
              </w:rPr>
              <w:t>状况描述</w:t>
            </w:r>
            <w:r w:rsidRPr="00B94905">
              <w:rPr>
                <w:rFonts w:asciiTheme="minorEastAsia" w:eastAsiaTheme="minorEastAsia" w:hAnsiTheme="minorEastAsia" w:hint="eastAsia"/>
                <w:sz w:val="24"/>
                <w:szCs w:val="24"/>
              </w:rPr>
              <w:t>。内部、外部问题或因素的分析结果，作为保持和持续改进管理体系考虑的因素。</w:t>
            </w:r>
          </w:p>
          <w:p w:rsidR="00B24DE9" w:rsidRPr="00B94905" w:rsidRDefault="001D19F2" w:rsidP="00B24DE9">
            <w:pPr>
              <w:spacing w:line="360" w:lineRule="auto"/>
              <w:ind w:firstLine="40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组织能充分理解组织所处的内外部环境，基本满足要求，无变化。</w:t>
            </w:r>
          </w:p>
          <w:p w:rsidR="00EE4ECC" w:rsidRPr="00B94905" w:rsidRDefault="00B24DE9" w:rsidP="00702221">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公司策划的管理体系基本满足标准4.1和质量、环境、职业健康安全目标以及规范的要求，同时对可能影响体系的变更进行了策划。</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b/>
                <w:sz w:val="24"/>
                <w:szCs w:val="24"/>
              </w:rPr>
            </w:pPr>
            <w:r w:rsidRPr="00B94905">
              <w:rPr>
                <w:rFonts w:asciiTheme="minorEastAsia" w:eastAsiaTheme="minorEastAsia" w:hAnsiTheme="minorEastAsia" w:hint="eastAsia"/>
                <w:sz w:val="24"/>
                <w:szCs w:val="24"/>
              </w:rPr>
              <w:lastRenderedPageBreak/>
              <w:t>理解相关方的需求和期望</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QEO：4.2</w:t>
            </w:r>
          </w:p>
        </w:tc>
        <w:tc>
          <w:tcPr>
            <w:tcW w:w="10943" w:type="dxa"/>
            <w:vAlign w:val="center"/>
          </w:tcPr>
          <w:p w:rsidR="00AD5678"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AD5678"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a)与质量、环境、职业健康安全管理体系有关的相关方； </w:t>
            </w:r>
          </w:p>
          <w:p w:rsidR="00AD5678"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b)这些相关方的要求。</w:t>
            </w:r>
          </w:p>
          <w:p w:rsidR="00AD5678"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c）识别这些需求和期望中属于其合</w:t>
            </w:r>
            <w:proofErr w:type="gramStart"/>
            <w:r w:rsidRPr="00B94905">
              <w:rPr>
                <w:rFonts w:asciiTheme="minorEastAsia" w:eastAsiaTheme="minorEastAsia" w:hAnsiTheme="minorEastAsia" w:hint="eastAsia"/>
                <w:sz w:val="24"/>
                <w:szCs w:val="24"/>
              </w:rPr>
              <w:t>规</w:t>
            </w:r>
            <w:proofErr w:type="gramEnd"/>
            <w:r w:rsidRPr="00B94905">
              <w:rPr>
                <w:rFonts w:asciiTheme="minorEastAsia" w:eastAsiaTheme="minorEastAsia" w:hAnsiTheme="minorEastAsia" w:hint="eastAsia"/>
                <w:sz w:val="24"/>
                <w:szCs w:val="24"/>
              </w:rPr>
              <w:t>义务范围的要求，强制执行，满足要求。</w:t>
            </w:r>
          </w:p>
          <w:p w:rsidR="00AD5678"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办公室通过头脑风暴法、调查法和网络确定相关方的需求、期望及合</w:t>
            </w:r>
            <w:proofErr w:type="gramStart"/>
            <w:r w:rsidRPr="00B94905">
              <w:rPr>
                <w:rFonts w:asciiTheme="minorEastAsia" w:eastAsiaTheme="minorEastAsia" w:hAnsiTheme="minorEastAsia" w:hint="eastAsia"/>
                <w:sz w:val="24"/>
                <w:szCs w:val="24"/>
              </w:rPr>
              <w:t>规</w:t>
            </w:r>
            <w:proofErr w:type="gramEnd"/>
            <w:r w:rsidRPr="00B94905">
              <w:rPr>
                <w:rFonts w:asciiTheme="minorEastAsia" w:eastAsiaTheme="minorEastAsia" w:hAnsiTheme="minorEastAsia" w:hint="eastAsia"/>
                <w:sz w:val="24"/>
                <w:szCs w:val="24"/>
              </w:rPr>
              <w:t>义务。针对相关</w:t>
            </w:r>
            <w:proofErr w:type="gramStart"/>
            <w:r w:rsidRPr="00B94905">
              <w:rPr>
                <w:rFonts w:asciiTheme="minorEastAsia" w:eastAsiaTheme="minorEastAsia" w:hAnsiTheme="minorEastAsia" w:hint="eastAsia"/>
                <w:sz w:val="24"/>
                <w:szCs w:val="24"/>
              </w:rPr>
              <w:t>方需求</w:t>
            </w:r>
            <w:proofErr w:type="gramEnd"/>
            <w:r w:rsidRPr="00B94905">
              <w:rPr>
                <w:rFonts w:asciiTheme="minorEastAsia" w:eastAsiaTheme="minorEastAsia" w:hAnsiTheme="minorEastAsia" w:hint="eastAsia"/>
                <w:sz w:val="24"/>
                <w:szCs w:val="24"/>
              </w:rPr>
              <w:t>和期望的变化情况，办公室及时确定相关方的需求、期望和合</w:t>
            </w:r>
            <w:proofErr w:type="gramStart"/>
            <w:r w:rsidRPr="00B94905">
              <w:rPr>
                <w:rFonts w:asciiTheme="minorEastAsia" w:eastAsiaTheme="minorEastAsia" w:hAnsiTheme="minorEastAsia" w:hint="eastAsia"/>
                <w:sz w:val="24"/>
                <w:szCs w:val="24"/>
              </w:rPr>
              <w:t>规</w:t>
            </w:r>
            <w:proofErr w:type="gramEnd"/>
            <w:r w:rsidRPr="00B94905">
              <w:rPr>
                <w:rFonts w:asciiTheme="minorEastAsia" w:eastAsiaTheme="minorEastAsia" w:hAnsiTheme="minorEastAsia" w:hint="eastAsia"/>
                <w:sz w:val="24"/>
                <w:szCs w:val="24"/>
              </w:rPr>
              <w:t>义务。相关方及其需求、期望和合</w:t>
            </w:r>
            <w:proofErr w:type="gramStart"/>
            <w:r w:rsidRPr="00B94905">
              <w:rPr>
                <w:rFonts w:asciiTheme="minorEastAsia" w:eastAsiaTheme="minorEastAsia" w:hAnsiTheme="minorEastAsia" w:hint="eastAsia"/>
                <w:sz w:val="24"/>
                <w:szCs w:val="24"/>
              </w:rPr>
              <w:t>规</w:t>
            </w:r>
            <w:proofErr w:type="gramEnd"/>
            <w:r w:rsidRPr="00B94905">
              <w:rPr>
                <w:rFonts w:asciiTheme="minorEastAsia" w:eastAsiaTheme="minorEastAsia" w:hAnsiTheme="minorEastAsia" w:hint="eastAsia"/>
                <w:sz w:val="24"/>
                <w:szCs w:val="24"/>
              </w:rPr>
              <w:t>义务分析结果，作为建立管理体系的考虑因素。</w:t>
            </w:r>
          </w:p>
          <w:p w:rsidR="00AD5678"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r w:rsidR="001D19F2">
              <w:rPr>
                <w:rFonts w:asciiTheme="minorEastAsia" w:eastAsiaTheme="minorEastAsia" w:hAnsiTheme="minorEastAsia" w:hint="eastAsia"/>
                <w:sz w:val="24"/>
                <w:szCs w:val="24"/>
              </w:rPr>
              <w:t>，近一年无变化</w:t>
            </w:r>
            <w:r w:rsidRPr="00B94905">
              <w:rPr>
                <w:rFonts w:asciiTheme="minorEastAsia" w:eastAsiaTheme="minorEastAsia" w:hAnsiTheme="minorEastAsia" w:hint="eastAsia"/>
                <w:sz w:val="24"/>
                <w:szCs w:val="24"/>
              </w:rPr>
              <w:t>。</w:t>
            </w:r>
          </w:p>
          <w:p w:rsidR="00EE4ECC" w:rsidRPr="00B94905" w:rsidRDefault="00AD5678" w:rsidP="00AD5678">
            <w:pPr>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相关</w:t>
            </w:r>
            <w:proofErr w:type="gramStart"/>
            <w:r w:rsidRPr="00B94905">
              <w:rPr>
                <w:rFonts w:asciiTheme="minorEastAsia" w:eastAsiaTheme="minorEastAsia" w:hAnsiTheme="minorEastAsia" w:hint="eastAsia"/>
                <w:sz w:val="24"/>
                <w:szCs w:val="24"/>
              </w:rPr>
              <w:t>方需求</w:t>
            </w:r>
            <w:proofErr w:type="gramEnd"/>
            <w:r w:rsidRPr="00B94905">
              <w:rPr>
                <w:rFonts w:asciiTheme="minorEastAsia" w:eastAsiaTheme="minorEastAsia" w:hAnsiTheme="minorEastAsia" w:hint="eastAsia"/>
                <w:sz w:val="24"/>
                <w:szCs w:val="24"/>
              </w:rPr>
              <w:t>与期望的确认、监视、评审基本符合要求</w:t>
            </w:r>
            <w:r w:rsidR="007742A2" w:rsidRPr="00B94905">
              <w:rPr>
                <w:rFonts w:asciiTheme="minorEastAsia" w:eastAsiaTheme="minorEastAsia" w:hAnsiTheme="minorEastAsia" w:hint="eastAsia"/>
                <w:sz w:val="24"/>
                <w:szCs w:val="24"/>
              </w:rPr>
              <w:t>。</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质量/环境/职业健康安全/职业健康安全管理体系的范围</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QEO：4.3 </w:t>
            </w:r>
          </w:p>
        </w:tc>
        <w:tc>
          <w:tcPr>
            <w:tcW w:w="10943" w:type="dxa"/>
            <w:vAlign w:val="center"/>
          </w:tcPr>
          <w:p w:rsidR="00EE4ECC" w:rsidRPr="00B94905" w:rsidRDefault="007742A2">
            <w:pPr>
              <w:spacing w:line="360" w:lineRule="auto"/>
              <w:jc w:val="left"/>
              <w:rPr>
                <w:rFonts w:asciiTheme="minorEastAsia" w:eastAsiaTheme="minorEastAsia" w:hAnsiTheme="minorEastAsia"/>
                <w:sz w:val="24"/>
                <w:szCs w:val="24"/>
              </w:rPr>
            </w:pPr>
            <w:r w:rsidRPr="00B94905">
              <w:rPr>
                <w:rFonts w:asciiTheme="minorEastAsia" w:eastAsiaTheme="minorEastAsia" w:hAnsiTheme="minorEastAsia"/>
                <w:sz w:val="24"/>
                <w:szCs w:val="24"/>
              </w:rPr>
              <w:t>经确认企业的管理体系</w:t>
            </w:r>
            <w:r w:rsidRPr="00B94905">
              <w:rPr>
                <w:rFonts w:asciiTheme="minorEastAsia" w:eastAsiaTheme="minorEastAsia" w:hAnsiTheme="minorEastAsia" w:hint="eastAsia"/>
                <w:sz w:val="24"/>
                <w:szCs w:val="24"/>
              </w:rPr>
              <w:t>范围</w:t>
            </w:r>
            <w:r w:rsidR="0093378A" w:rsidRPr="00B94905">
              <w:rPr>
                <w:rFonts w:asciiTheme="minorEastAsia" w:eastAsiaTheme="minorEastAsia" w:hAnsiTheme="minorEastAsia" w:hint="eastAsia"/>
                <w:sz w:val="24"/>
                <w:szCs w:val="24"/>
              </w:rPr>
              <w:t>没有</w:t>
            </w:r>
            <w:r w:rsidR="0093378A" w:rsidRPr="00B94905">
              <w:rPr>
                <w:rFonts w:asciiTheme="minorEastAsia" w:eastAsiaTheme="minorEastAsia" w:hAnsiTheme="minorEastAsia"/>
                <w:sz w:val="24"/>
                <w:szCs w:val="24"/>
              </w:rPr>
              <w:t>变化</w:t>
            </w:r>
            <w:r w:rsidRPr="00B94905">
              <w:rPr>
                <w:rFonts w:asciiTheme="minorEastAsia" w:eastAsiaTheme="minorEastAsia" w:hAnsiTheme="minorEastAsia" w:hint="eastAsia"/>
                <w:sz w:val="24"/>
                <w:szCs w:val="24"/>
              </w:rPr>
              <w:t>：</w:t>
            </w:r>
          </w:p>
          <w:p w:rsidR="00EE4ECC" w:rsidRPr="00B94905" w:rsidRDefault="007742A2">
            <w:pPr>
              <w:spacing w:line="360" w:lineRule="auto"/>
              <w:jc w:val="left"/>
              <w:rPr>
                <w:rFonts w:asciiTheme="minorEastAsia" w:eastAsiaTheme="minorEastAsia" w:hAnsiTheme="minorEastAsia"/>
                <w:sz w:val="24"/>
                <w:szCs w:val="24"/>
              </w:rPr>
            </w:pPr>
            <w:r w:rsidRPr="00B94905">
              <w:rPr>
                <w:rFonts w:asciiTheme="minorEastAsia" w:eastAsiaTheme="minorEastAsia" w:hAnsiTheme="minorEastAsia"/>
                <w:sz w:val="24"/>
                <w:szCs w:val="24"/>
              </w:rPr>
              <w:t>QMS</w:t>
            </w:r>
            <w:r w:rsidRPr="00B94905">
              <w:rPr>
                <w:rFonts w:asciiTheme="minorEastAsia" w:eastAsiaTheme="minorEastAsia" w:hAnsiTheme="minorEastAsia" w:hint="eastAsia"/>
                <w:sz w:val="24"/>
                <w:szCs w:val="24"/>
              </w:rPr>
              <w:t xml:space="preserve">: </w:t>
            </w:r>
            <w:r w:rsidR="008F6019">
              <w:rPr>
                <w:rFonts w:asciiTheme="minorEastAsia" w:eastAsiaTheme="minorEastAsia" w:hAnsiTheme="minorEastAsia" w:hint="eastAsia"/>
                <w:sz w:val="24"/>
                <w:szCs w:val="24"/>
              </w:rPr>
              <w:t>教学仪器、科普仪器、实验室设备、音体美器材、玻璃仪器、环保仪器、幼儿教育设备、校园多媒体设备、厨房设备、科技馆设备、职教实训设备、课桌椅、橱柜、办公</w:t>
            </w:r>
            <w:proofErr w:type="gramStart"/>
            <w:r w:rsidR="008F6019">
              <w:rPr>
                <w:rFonts w:asciiTheme="minorEastAsia" w:eastAsiaTheme="minorEastAsia" w:hAnsiTheme="minorEastAsia" w:hint="eastAsia"/>
                <w:sz w:val="24"/>
                <w:szCs w:val="24"/>
              </w:rPr>
              <w:t>家俱</w:t>
            </w:r>
            <w:proofErr w:type="gramEnd"/>
            <w:r w:rsidR="008F6019">
              <w:rPr>
                <w:rFonts w:asciiTheme="minorEastAsia" w:eastAsiaTheme="minorEastAsia" w:hAnsiTheme="minorEastAsia" w:hint="eastAsia"/>
                <w:sz w:val="24"/>
                <w:szCs w:val="24"/>
              </w:rPr>
              <w:t>、公寓</w:t>
            </w:r>
            <w:proofErr w:type="gramStart"/>
            <w:r w:rsidR="008F6019">
              <w:rPr>
                <w:rFonts w:asciiTheme="minorEastAsia" w:eastAsiaTheme="minorEastAsia" w:hAnsiTheme="minorEastAsia" w:hint="eastAsia"/>
                <w:sz w:val="24"/>
                <w:szCs w:val="24"/>
              </w:rPr>
              <w:t>家俱</w:t>
            </w:r>
            <w:proofErr w:type="gramEnd"/>
            <w:r w:rsidRPr="00B94905">
              <w:rPr>
                <w:rFonts w:asciiTheme="minorEastAsia" w:eastAsiaTheme="minorEastAsia" w:hAnsiTheme="minorEastAsia" w:hint="eastAsia"/>
                <w:sz w:val="24"/>
                <w:szCs w:val="24"/>
              </w:rPr>
              <w:t>的销售；</w:t>
            </w:r>
          </w:p>
          <w:p w:rsidR="00EE4ECC" w:rsidRPr="00B94905" w:rsidRDefault="007742A2">
            <w:pPr>
              <w:spacing w:line="360" w:lineRule="auto"/>
              <w:jc w:val="left"/>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EMS: </w:t>
            </w:r>
            <w:r w:rsidR="008F6019">
              <w:rPr>
                <w:rFonts w:asciiTheme="minorEastAsia" w:eastAsiaTheme="minorEastAsia" w:hAnsiTheme="minorEastAsia" w:hint="eastAsia"/>
                <w:sz w:val="24"/>
                <w:szCs w:val="24"/>
              </w:rPr>
              <w:t>教学仪器、科普仪器、实验室设备、音体美器材、玻璃仪器、环保仪器、幼儿教育设备、校园多</w:t>
            </w:r>
            <w:r w:rsidR="008F6019">
              <w:rPr>
                <w:rFonts w:asciiTheme="minorEastAsia" w:eastAsiaTheme="minorEastAsia" w:hAnsiTheme="minorEastAsia" w:hint="eastAsia"/>
                <w:sz w:val="24"/>
                <w:szCs w:val="24"/>
              </w:rPr>
              <w:lastRenderedPageBreak/>
              <w:t>媒体设备、厨房设备、科技馆设备、职教实训设备、课桌椅、橱柜、办公</w:t>
            </w:r>
            <w:proofErr w:type="gramStart"/>
            <w:r w:rsidR="008F6019">
              <w:rPr>
                <w:rFonts w:asciiTheme="minorEastAsia" w:eastAsiaTheme="minorEastAsia" w:hAnsiTheme="minorEastAsia" w:hint="eastAsia"/>
                <w:sz w:val="24"/>
                <w:szCs w:val="24"/>
              </w:rPr>
              <w:t>家俱</w:t>
            </w:r>
            <w:proofErr w:type="gramEnd"/>
            <w:r w:rsidR="008F6019">
              <w:rPr>
                <w:rFonts w:asciiTheme="minorEastAsia" w:eastAsiaTheme="minorEastAsia" w:hAnsiTheme="minorEastAsia" w:hint="eastAsia"/>
                <w:sz w:val="24"/>
                <w:szCs w:val="24"/>
              </w:rPr>
              <w:t>、公寓</w:t>
            </w:r>
            <w:proofErr w:type="gramStart"/>
            <w:r w:rsidR="008F6019">
              <w:rPr>
                <w:rFonts w:asciiTheme="minorEastAsia" w:eastAsiaTheme="minorEastAsia" w:hAnsiTheme="minorEastAsia" w:hint="eastAsia"/>
                <w:sz w:val="24"/>
                <w:szCs w:val="24"/>
              </w:rPr>
              <w:t>家俱</w:t>
            </w:r>
            <w:proofErr w:type="gramEnd"/>
            <w:r w:rsidR="001D19F2">
              <w:rPr>
                <w:rFonts w:asciiTheme="minorEastAsia" w:eastAsiaTheme="minorEastAsia" w:hAnsiTheme="minorEastAsia" w:hint="eastAsia"/>
                <w:sz w:val="24"/>
                <w:szCs w:val="24"/>
              </w:rPr>
              <w:t>的销售</w:t>
            </w:r>
            <w:r w:rsidRPr="00B94905">
              <w:rPr>
                <w:rFonts w:asciiTheme="minorEastAsia" w:eastAsiaTheme="minorEastAsia" w:hAnsiTheme="minorEastAsia" w:hint="eastAsia"/>
                <w:sz w:val="24"/>
                <w:szCs w:val="24"/>
              </w:rPr>
              <w:t>所涉及场所的相关环境管理活动；</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sz w:val="24"/>
                <w:szCs w:val="24"/>
              </w:rPr>
              <w:t>OHSMS:</w:t>
            </w:r>
            <w:r w:rsidR="008F6019">
              <w:rPr>
                <w:rFonts w:asciiTheme="minorEastAsia" w:eastAsiaTheme="minorEastAsia" w:hAnsiTheme="minorEastAsia" w:hint="eastAsia"/>
                <w:sz w:val="24"/>
                <w:szCs w:val="24"/>
              </w:rPr>
              <w:t>教学仪器、科普仪器、实验室设备、音体美器材、玻璃仪器、环保仪器、幼儿教育设备、校园多媒体设备、厨房设备、科技馆设备、职教实训设备、课桌椅、橱柜、办公</w:t>
            </w:r>
            <w:proofErr w:type="gramStart"/>
            <w:r w:rsidR="008F6019">
              <w:rPr>
                <w:rFonts w:asciiTheme="minorEastAsia" w:eastAsiaTheme="minorEastAsia" w:hAnsiTheme="minorEastAsia" w:hint="eastAsia"/>
                <w:sz w:val="24"/>
                <w:szCs w:val="24"/>
              </w:rPr>
              <w:t>家俱</w:t>
            </w:r>
            <w:proofErr w:type="gramEnd"/>
            <w:r w:rsidR="008F6019">
              <w:rPr>
                <w:rFonts w:asciiTheme="minorEastAsia" w:eastAsiaTheme="minorEastAsia" w:hAnsiTheme="minorEastAsia" w:hint="eastAsia"/>
                <w:sz w:val="24"/>
                <w:szCs w:val="24"/>
              </w:rPr>
              <w:t>、公寓</w:t>
            </w:r>
            <w:proofErr w:type="gramStart"/>
            <w:r w:rsidR="008F6019">
              <w:rPr>
                <w:rFonts w:asciiTheme="minorEastAsia" w:eastAsiaTheme="minorEastAsia" w:hAnsiTheme="minorEastAsia" w:hint="eastAsia"/>
                <w:sz w:val="24"/>
                <w:szCs w:val="24"/>
              </w:rPr>
              <w:t>家俱</w:t>
            </w:r>
            <w:proofErr w:type="gramEnd"/>
            <w:r w:rsidR="001D19F2">
              <w:rPr>
                <w:rFonts w:asciiTheme="minorEastAsia" w:eastAsiaTheme="minorEastAsia" w:hAnsiTheme="minorEastAsia" w:hint="eastAsia"/>
                <w:sz w:val="24"/>
                <w:szCs w:val="24"/>
              </w:rPr>
              <w:t>的销售</w:t>
            </w:r>
            <w:r w:rsidRPr="00B94905">
              <w:rPr>
                <w:rFonts w:asciiTheme="minorEastAsia" w:eastAsiaTheme="minorEastAsia" w:hAnsiTheme="minorEastAsia" w:hint="eastAsia"/>
                <w:sz w:val="24"/>
                <w:szCs w:val="24"/>
              </w:rPr>
              <w:t>所涉及场所的相关职业健康安全管理活动；</w:t>
            </w:r>
          </w:p>
          <w:p w:rsidR="00EE4ECC" w:rsidRPr="00B94905" w:rsidRDefault="007742A2" w:rsidP="000A22BB">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公司按照常规销售模式销售无需再进行设计开发，因此Q8.3条款不适用</w:t>
            </w:r>
            <w:r w:rsidR="000A22BB" w:rsidRPr="00B94905">
              <w:rPr>
                <w:rFonts w:asciiTheme="minorEastAsia" w:eastAsiaTheme="minorEastAsia" w:hAnsiTheme="minorEastAsia" w:hint="eastAsia"/>
                <w:sz w:val="24"/>
                <w:szCs w:val="24"/>
              </w:rPr>
              <w:t>，删减后不影响满足顾客要求和法律法规要求</w:t>
            </w:r>
            <w:r w:rsidR="00614964" w:rsidRPr="00B94905">
              <w:rPr>
                <w:rFonts w:asciiTheme="minorEastAsia" w:eastAsiaTheme="minorEastAsia" w:hAnsiTheme="minorEastAsia" w:hint="eastAsia"/>
                <w:sz w:val="24"/>
                <w:szCs w:val="24"/>
              </w:rPr>
              <w:t>的义务</w:t>
            </w:r>
            <w:r w:rsidR="000A22BB" w:rsidRPr="00B94905">
              <w:rPr>
                <w:rFonts w:asciiTheme="minorEastAsia" w:eastAsiaTheme="minorEastAsia" w:hAnsiTheme="minorEastAsia" w:hint="eastAsia"/>
                <w:sz w:val="24"/>
                <w:szCs w:val="24"/>
              </w:rPr>
              <w:t>，删减合理</w:t>
            </w:r>
            <w:r w:rsidRPr="00B94905">
              <w:rPr>
                <w:rFonts w:asciiTheme="minorEastAsia" w:eastAsiaTheme="minorEastAsia" w:hAnsiTheme="minorEastAsia" w:hint="eastAsia"/>
                <w:sz w:val="24"/>
                <w:szCs w:val="24"/>
              </w:rPr>
              <w:t>。</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QEO：4.4  </w:t>
            </w:r>
          </w:p>
        </w:tc>
        <w:tc>
          <w:tcPr>
            <w:tcW w:w="10943"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公司按照 GB/T19001-2016</w:t>
            </w:r>
            <w:r w:rsidR="008C54C9" w:rsidRPr="00B94905">
              <w:rPr>
                <w:rFonts w:asciiTheme="minorEastAsia" w:eastAsiaTheme="minorEastAsia" w:hAnsiTheme="minorEastAsia" w:hint="eastAsia"/>
                <w:sz w:val="24"/>
                <w:szCs w:val="24"/>
              </w:rPr>
              <w:t>idtISO9001:2015</w:t>
            </w:r>
            <w:r w:rsidRPr="00B94905">
              <w:rPr>
                <w:rFonts w:asciiTheme="minorEastAsia" w:eastAsiaTheme="minorEastAsia" w:hAnsiTheme="minorEastAsia" w:hint="eastAsia"/>
                <w:sz w:val="24"/>
                <w:szCs w:val="24"/>
              </w:rPr>
              <w:t xml:space="preserve"> 和 GB/T24001-2016</w:t>
            </w:r>
            <w:r w:rsidR="008C54C9" w:rsidRPr="00B94905">
              <w:rPr>
                <w:rFonts w:asciiTheme="minorEastAsia" w:eastAsiaTheme="minorEastAsia" w:hAnsiTheme="minorEastAsia" w:hint="eastAsia"/>
                <w:sz w:val="24"/>
                <w:szCs w:val="24"/>
              </w:rPr>
              <w:t>idtISO</w:t>
            </w:r>
            <w:r w:rsidR="00436693" w:rsidRPr="00B94905">
              <w:rPr>
                <w:rFonts w:asciiTheme="minorEastAsia" w:eastAsiaTheme="minorEastAsia" w:hAnsiTheme="minorEastAsia" w:hint="eastAsia"/>
                <w:sz w:val="24"/>
                <w:szCs w:val="24"/>
              </w:rPr>
              <w:t>1</w:t>
            </w:r>
            <w:r w:rsidR="008C54C9" w:rsidRPr="00B94905">
              <w:rPr>
                <w:rFonts w:asciiTheme="minorEastAsia" w:eastAsiaTheme="minorEastAsia" w:hAnsiTheme="minorEastAsia" w:hint="eastAsia"/>
                <w:sz w:val="24"/>
                <w:szCs w:val="24"/>
              </w:rPr>
              <w:t>4001:201</w:t>
            </w:r>
            <w:r w:rsidR="00436693" w:rsidRPr="00B94905">
              <w:rPr>
                <w:rFonts w:asciiTheme="minorEastAsia" w:eastAsiaTheme="minorEastAsia" w:hAnsiTheme="minorEastAsia" w:hint="eastAsia"/>
                <w:sz w:val="24"/>
                <w:szCs w:val="24"/>
              </w:rPr>
              <w:t>5</w:t>
            </w:r>
            <w:r w:rsidRPr="00B94905">
              <w:rPr>
                <w:rFonts w:asciiTheme="minorEastAsia" w:eastAsiaTheme="minorEastAsia" w:hAnsiTheme="minorEastAsia" w:hint="eastAsia"/>
                <w:sz w:val="24"/>
                <w:szCs w:val="24"/>
              </w:rPr>
              <w:t>、</w:t>
            </w:r>
            <w:r w:rsidR="008C54C9" w:rsidRPr="00B94905">
              <w:rPr>
                <w:rFonts w:asciiTheme="minorEastAsia" w:eastAsiaTheme="minorEastAsia" w:hAnsiTheme="minorEastAsia" w:hint="eastAsia"/>
                <w:sz w:val="24"/>
                <w:szCs w:val="24"/>
              </w:rPr>
              <w:t xml:space="preserve"> GB/T45001-2020idt</w:t>
            </w:r>
            <w:r w:rsidRPr="00B94905">
              <w:rPr>
                <w:rFonts w:asciiTheme="minorEastAsia" w:eastAsiaTheme="minorEastAsia" w:hAnsiTheme="minorEastAsia" w:hint="eastAsia"/>
                <w:sz w:val="24"/>
                <w:szCs w:val="24"/>
              </w:rPr>
              <w:t>ISO45001:2018 标准的要求识别了质量/环境/职业健康安全管理</w:t>
            </w:r>
            <w:r w:rsidR="00436693" w:rsidRPr="00B94905">
              <w:rPr>
                <w:rFonts w:asciiTheme="minorEastAsia" w:eastAsiaTheme="minorEastAsia" w:hAnsiTheme="minorEastAsia" w:hint="eastAsia"/>
                <w:sz w:val="24"/>
                <w:szCs w:val="24"/>
              </w:rPr>
              <w:t>体系</w:t>
            </w:r>
            <w:r w:rsidRPr="00B94905">
              <w:rPr>
                <w:rFonts w:asciiTheme="minorEastAsia" w:eastAsiaTheme="minorEastAsia" w:hAnsiTheme="minorEastAsia" w:hint="eastAsia"/>
                <w:sz w:val="24"/>
                <w:szCs w:val="24"/>
              </w:rPr>
              <w:t>所需的过程及相互作用，识别了质量</w:t>
            </w:r>
            <w:r w:rsidR="00436693" w:rsidRPr="00B94905">
              <w:rPr>
                <w:rFonts w:asciiTheme="minorEastAsia" w:eastAsiaTheme="minorEastAsia" w:hAnsiTheme="minorEastAsia" w:hint="eastAsia"/>
                <w:sz w:val="24"/>
                <w:szCs w:val="24"/>
              </w:rPr>
              <w:t>、</w:t>
            </w:r>
            <w:r w:rsidRPr="00B94905">
              <w:rPr>
                <w:rFonts w:asciiTheme="minorEastAsia" w:eastAsiaTheme="minorEastAsia" w:hAnsiTheme="minorEastAsia" w:hint="eastAsia"/>
                <w:sz w:val="24"/>
                <w:szCs w:val="24"/>
              </w:rPr>
              <w:t>环境</w:t>
            </w:r>
            <w:r w:rsidR="00436693" w:rsidRPr="00B94905">
              <w:rPr>
                <w:rFonts w:asciiTheme="minorEastAsia" w:eastAsiaTheme="minorEastAsia" w:hAnsiTheme="minorEastAsia" w:hint="eastAsia"/>
                <w:sz w:val="24"/>
                <w:szCs w:val="24"/>
              </w:rPr>
              <w:t>和</w:t>
            </w:r>
            <w:r w:rsidRPr="00B94905">
              <w:rPr>
                <w:rFonts w:asciiTheme="minorEastAsia" w:eastAsiaTheme="minorEastAsia" w:hAnsiTheme="minorEastAsia" w:hint="eastAsia"/>
                <w:sz w:val="24"/>
                <w:szCs w:val="24"/>
              </w:rPr>
              <w:t>职业健康安全管理体系涉及的各个过程：</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　　a) 确定这些过程所需的输入和期望的输出；</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　　b) 确定这些过程的顺序和相互作用；</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　　c) 建立了程序文件、管理制度、检验规范等明确了各个过程所需的准则和方法，并明确了目标。</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　　d) 规定了每个过程所需的资源；</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　　e) 规定与这些过程相关的责任和权限；</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　  f) 针对这些过程识别和确定了质量管理活动的风险、机会以及所需的措施；</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g) 对这些过程进行了评价，暂无所需的变更；</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h) 公司通过绩效评价、内部审核、管理评审等以期对质量/环境/职业健康安全管理管理体系得到</w:t>
            </w:r>
            <w:r w:rsidRPr="00B94905">
              <w:rPr>
                <w:rFonts w:asciiTheme="minorEastAsia" w:eastAsiaTheme="minorEastAsia" w:hAnsiTheme="minorEastAsia" w:hint="eastAsia"/>
                <w:sz w:val="24"/>
                <w:szCs w:val="24"/>
              </w:rPr>
              <w:lastRenderedPageBreak/>
              <w:t>改进。</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rsidTr="00421711">
        <w:trPr>
          <w:trHeight w:val="392"/>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方针</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QEO：5.2 </w:t>
            </w:r>
          </w:p>
        </w:tc>
        <w:tc>
          <w:tcPr>
            <w:tcW w:w="10943"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企业已经制定质量、环境、职业健康安全方针，具体包含在《管理手册》，</w:t>
            </w:r>
          </w:p>
          <w:p w:rsidR="00EE4ECC" w:rsidRPr="00B94905" w:rsidRDefault="007742A2">
            <w:pPr>
              <w:tabs>
                <w:tab w:val="right" w:pos="8306"/>
              </w:tabs>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公司的质量、环境、职业健康安全方针</w:t>
            </w:r>
            <w:r w:rsidR="001D19F2">
              <w:rPr>
                <w:rFonts w:asciiTheme="minorEastAsia" w:eastAsiaTheme="minorEastAsia" w:hAnsiTheme="minorEastAsia" w:hint="eastAsia"/>
                <w:sz w:val="24"/>
                <w:szCs w:val="24"/>
              </w:rPr>
              <w:t>无变化</w:t>
            </w:r>
            <w:r w:rsidRPr="00B94905">
              <w:rPr>
                <w:rFonts w:asciiTheme="minorEastAsia" w:eastAsiaTheme="minorEastAsia" w:hAnsiTheme="minorEastAsia" w:hint="eastAsia"/>
                <w:sz w:val="24"/>
                <w:szCs w:val="24"/>
              </w:rPr>
              <w:t>：</w:t>
            </w:r>
          </w:p>
          <w:p w:rsidR="00EE4ECC" w:rsidRPr="00B94905" w:rsidRDefault="007742A2">
            <w:pPr>
              <w:spacing w:line="360" w:lineRule="auto"/>
              <w:ind w:firstLineChars="500" w:firstLine="120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做一流产品、创一流企业,</w:t>
            </w:r>
          </w:p>
          <w:p w:rsidR="00EE4ECC" w:rsidRPr="00B94905" w:rsidRDefault="007742A2">
            <w:pPr>
              <w:spacing w:line="360" w:lineRule="auto"/>
              <w:ind w:firstLineChars="400" w:firstLine="96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以优质的产品，不断满足顾客需求；</w:t>
            </w:r>
          </w:p>
          <w:p w:rsidR="00EE4ECC" w:rsidRPr="00B94905" w:rsidRDefault="007742A2">
            <w:pPr>
              <w:spacing w:line="360" w:lineRule="auto"/>
              <w:ind w:firstLineChars="400" w:firstLine="96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遵守环境法律法规，实现污染控制；</w:t>
            </w:r>
          </w:p>
          <w:p w:rsidR="00EE4ECC" w:rsidRPr="00B94905" w:rsidRDefault="007742A2">
            <w:pPr>
              <w:spacing w:line="360" w:lineRule="auto"/>
              <w:ind w:firstLineChars="400" w:firstLine="96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持续改进环境业绩，创建绿色企业；</w:t>
            </w:r>
          </w:p>
          <w:p w:rsidR="00EE4ECC" w:rsidRPr="00B94905" w:rsidRDefault="007742A2">
            <w:pPr>
              <w:tabs>
                <w:tab w:val="right" w:pos="8306"/>
              </w:tabs>
              <w:spacing w:line="360" w:lineRule="auto"/>
              <w:ind w:firstLineChars="300" w:firstLine="720"/>
              <w:rPr>
                <w:rFonts w:asciiTheme="minorEastAsia" w:eastAsiaTheme="minorEastAsia" w:hAnsiTheme="minorEastAsia"/>
                <w:sz w:val="24"/>
                <w:szCs w:val="24"/>
              </w:rPr>
            </w:pPr>
            <w:r w:rsidRPr="00B94905">
              <w:rPr>
                <w:rFonts w:asciiTheme="minorEastAsia" w:eastAsiaTheme="minorEastAsia" w:hAnsiTheme="minorEastAsia" w:hint="eastAsia"/>
                <w:sz w:val="24"/>
                <w:szCs w:val="24"/>
                <w:u w:val="single"/>
              </w:rPr>
              <w:t xml:space="preserve">  以人为本、科学管理、控制风险、关爱健康</w:t>
            </w:r>
            <w:r w:rsidRPr="00B94905">
              <w:rPr>
                <w:rFonts w:asciiTheme="minorEastAsia" w:eastAsiaTheme="minorEastAsia" w:hAnsiTheme="minorEastAsia" w:hint="eastAsia"/>
                <w:sz w:val="24"/>
                <w:szCs w:val="24"/>
              </w:rPr>
              <w:t>。</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查领导</w:t>
            </w:r>
            <w:proofErr w:type="gramStart"/>
            <w:r w:rsidRPr="00B94905">
              <w:rPr>
                <w:rFonts w:asciiTheme="minorEastAsia" w:eastAsiaTheme="minorEastAsia" w:hAnsiTheme="minorEastAsia" w:hint="eastAsia"/>
                <w:sz w:val="24"/>
                <w:szCs w:val="24"/>
              </w:rPr>
              <w:t>层参与</w:t>
            </w:r>
            <w:proofErr w:type="gramEnd"/>
            <w:r w:rsidRPr="00B94905">
              <w:rPr>
                <w:rFonts w:asciiTheme="minorEastAsia" w:eastAsiaTheme="minorEastAsia" w:hAnsiTheme="minorEastAsia" w:hint="eastAsia"/>
                <w:sz w:val="24"/>
                <w:szCs w:val="24"/>
              </w:rPr>
              <w:t>制定管理体系方针的情况，是否熟悉组织的管理体系方针内容、含义：</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；管代：</w:t>
            </w:r>
            <w:r w:rsidR="008F6019">
              <w:rPr>
                <w:rFonts w:asciiTheme="minorEastAsia" w:eastAsiaTheme="minorEastAsia" w:hAnsiTheme="minorEastAsia" w:hint="eastAsia"/>
                <w:sz w:val="24"/>
                <w:szCs w:val="24"/>
              </w:rPr>
              <w:t>周鲁振</w:t>
            </w:r>
            <w:r w:rsidRPr="00B94905">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组织的角色、职责和权限</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QEO：5.3  </w:t>
            </w:r>
          </w:p>
        </w:tc>
        <w:tc>
          <w:tcPr>
            <w:tcW w:w="10943" w:type="dxa"/>
            <w:vAlign w:val="center"/>
          </w:tcPr>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w:t>
            </w:r>
            <w:proofErr w:type="gramStart"/>
            <w:r w:rsidRPr="00B94905">
              <w:rPr>
                <w:rFonts w:asciiTheme="minorEastAsia" w:eastAsiaTheme="minorEastAsia" w:hAnsiTheme="minorEastAsia" w:hint="eastAsia"/>
                <w:sz w:val="24"/>
                <w:szCs w:val="24"/>
              </w:rPr>
              <w:t>查每个</w:t>
            </w:r>
            <w:proofErr w:type="gramEnd"/>
            <w:r w:rsidRPr="00B94905">
              <w:rPr>
                <w:rFonts w:asciiTheme="minorEastAsia" w:eastAsiaTheme="minorEastAsia" w:hAnsiTheme="minorEastAsia" w:hint="eastAsia"/>
                <w:sz w:val="24"/>
                <w:szCs w:val="24"/>
              </w:rPr>
              <w:t>部门均</w:t>
            </w:r>
            <w:r w:rsidRPr="00B94905">
              <w:rPr>
                <w:rFonts w:asciiTheme="minorEastAsia" w:eastAsiaTheme="minorEastAsia" w:hAnsiTheme="minorEastAsia" w:hint="eastAsia"/>
                <w:sz w:val="24"/>
                <w:szCs w:val="24"/>
              </w:rPr>
              <w:lastRenderedPageBreak/>
              <w:t>有部门职责和权限，各岗位的职责和权限、任职要求在《岗位任职要求》中得到规定。经查问组织内的职责和权限基本得到沟通，通过文件发布、传达、会议、培训等了解有关职责和权限。</w:t>
            </w:r>
          </w:p>
          <w:p w:rsidR="00EE4ECC" w:rsidRPr="00B94905" w:rsidRDefault="00EB4B7E" w:rsidP="00BC7F68">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color w:val="000000"/>
                <w:sz w:val="24"/>
                <w:szCs w:val="24"/>
              </w:rPr>
              <w:t>现场</w:t>
            </w:r>
            <w:r w:rsidR="007742A2" w:rsidRPr="00B94905">
              <w:rPr>
                <w:rFonts w:asciiTheme="minorEastAsia" w:eastAsiaTheme="minorEastAsia" w:hAnsiTheme="minorEastAsia" w:hint="eastAsia"/>
                <w:color w:val="000000"/>
                <w:sz w:val="24"/>
                <w:szCs w:val="24"/>
              </w:rPr>
              <w:t>询问管代、陪同人员，基本了解其职责。</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应对风险和机会的措施</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Q：6.1</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EO： 6.1.1</w:t>
            </w:r>
          </w:p>
        </w:tc>
        <w:tc>
          <w:tcPr>
            <w:tcW w:w="10943" w:type="dxa"/>
            <w:vAlign w:val="center"/>
          </w:tcPr>
          <w:p w:rsidR="004C5009" w:rsidRPr="00B94905" w:rsidRDefault="007742A2" w:rsidP="004C5009">
            <w:pPr>
              <w:spacing w:line="360" w:lineRule="auto"/>
              <w:ind w:firstLine="468"/>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编制有《风险和机遇的应对控制程序</w:t>
            </w:r>
            <w:r w:rsidR="008F6019">
              <w:rPr>
                <w:rFonts w:asciiTheme="minorEastAsia" w:eastAsiaTheme="minorEastAsia" w:hAnsiTheme="minorEastAsia" w:hint="eastAsia"/>
                <w:sz w:val="24"/>
                <w:szCs w:val="24"/>
              </w:rPr>
              <w:t>SDDY</w:t>
            </w:r>
            <w:r w:rsidRPr="00B94905">
              <w:rPr>
                <w:rFonts w:asciiTheme="minorEastAsia" w:eastAsiaTheme="minorEastAsia" w:hAnsiTheme="minorEastAsia" w:hint="eastAsia"/>
                <w:sz w:val="24"/>
                <w:szCs w:val="24"/>
              </w:rPr>
              <w:t>.CX13-</w:t>
            </w:r>
            <w:r w:rsidR="008F6019">
              <w:rPr>
                <w:rFonts w:asciiTheme="minorEastAsia" w:eastAsiaTheme="minorEastAsia" w:hAnsiTheme="minorEastAsia" w:hint="eastAsia"/>
                <w:sz w:val="24"/>
                <w:szCs w:val="24"/>
              </w:rPr>
              <w:t>2020</w:t>
            </w:r>
            <w:r w:rsidRPr="00B94905">
              <w:rPr>
                <w:rFonts w:asciiTheme="minorEastAsia" w:eastAsiaTheme="minorEastAsia" w:hAnsiTheme="minorEastAsia" w:hint="eastAsia"/>
                <w:sz w:val="24"/>
                <w:szCs w:val="24"/>
              </w:rPr>
              <w:t>》，对组织内外的风险和机遇进行了策划。</w:t>
            </w:r>
            <w:r w:rsidR="004C5009" w:rsidRPr="00B94905">
              <w:rPr>
                <w:rFonts w:asciiTheme="minorEastAsia" w:eastAsiaTheme="minorEastAsia" w:hAnsiTheme="minorEastAsia" w:hint="eastAsia"/>
                <w:sz w:val="24"/>
                <w:szCs w:val="24"/>
              </w:rPr>
              <w:t>从“客户开发/合同评审过程，数据分析 、持续改进过程”等方面进行风险源的识别和评价，确定公司的主要风险和机遇，形成《风险和机遇评估分析表》，为控制措施的制定提供依据。</w:t>
            </w:r>
          </w:p>
          <w:p w:rsidR="00EE4ECC" w:rsidRPr="00B94905" w:rsidRDefault="004C5009" w:rsidP="002D716B">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办公室协助管理者代表组织各部门，通过公司所处环境、相关方的需求及期望和合</w:t>
            </w:r>
            <w:proofErr w:type="gramStart"/>
            <w:r w:rsidRPr="00B94905">
              <w:rPr>
                <w:rFonts w:asciiTheme="minorEastAsia" w:eastAsiaTheme="minorEastAsia" w:hAnsiTheme="minorEastAsia" w:hint="eastAsia"/>
                <w:sz w:val="24"/>
                <w:szCs w:val="24"/>
              </w:rPr>
              <w:t>规</w:t>
            </w:r>
            <w:proofErr w:type="gramEnd"/>
            <w:r w:rsidRPr="00B94905">
              <w:rPr>
                <w:rFonts w:asciiTheme="minorEastAsia" w:eastAsiaTheme="minorEastAsia" w:hAnsiTheme="minorEastAsia" w:hint="eastAsia"/>
                <w:sz w:val="24"/>
                <w:szCs w:val="24"/>
              </w:rPr>
              <w:t>义务</w:t>
            </w:r>
            <w:r w:rsidR="002D716B" w:rsidRPr="00B94905">
              <w:rPr>
                <w:rFonts w:asciiTheme="minorEastAsia" w:eastAsiaTheme="minorEastAsia" w:hAnsiTheme="minorEastAsia" w:hint="eastAsia"/>
                <w:sz w:val="24"/>
                <w:szCs w:val="24"/>
              </w:rPr>
              <w:t>的分析结果，确定应对的风险和机遇。在策划管理体系时，对上述要求进行考虑，</w:t>
            </w:r>
            <w:r w:rsidRPr="00B94905">
              <w:rPr>
                <w:rFonts w:asciiTheme="minorEastAsia" w:eastAsiaTheme="minorEastAsia" w:hAnsiTheme="minorEastAsia" w:hint="eastAsia"/>
                <w:sz w:val="24"/>
                <w:szCs w:val="24"/>
              </w:rPr>
              <w:t>确保管理体系能够实现预期的结果</w:t>
            </w:r>
            <w:r w:rsidR="007742A2" w:rsidRPr="00B94905">
              <w:rPr>
                <w:rFonts w:asciiTheme="minorEastAsia" w:eastAsiaTheme="minorEastAsia" w:hAnsiTheme="minorEastAsia" w:hint="eastAsia"/>
                <w:sz w:val="24"/>
                <w:szCs w:val="24"/>
              </w:rPr>
              <w:t>。</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目标和措施计划（管理方案）</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QEO：6.2  </w:t>
            </w:r>
          </w:p>
        </w:tc>
        <w:tc>
          <w:tcPr>
            <w:tcW w:w="10943" w:type="dxa"/>
            <w:vAlign w:val="center"/>
          </w:tcPr>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质量目标：</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1、产品</w:t>
            </w:r>
            <w:r w:rsidR="005B5384" w:rsidRPr="00B94905">
              <w:rPr>
                <w:rFonts w:asciiTheme="minorEastAsia" w:eastAsiaTheme="minorEastAsia" w:hAnsiTheme="minorEastAsia" w:hint="eastAsia"/>
                <w:sz w:val="24"/>
                <w:szCs w:val="24"/>
                <w:u w:val="single"/>
              </w:rPr>
              <w:t>交付</w:t>
            </w:r>
            <w:r w:rsidRPr="00B94905">
              <w:rPr>
                <w:rFonts w:asciiTheme="minorEastAsia" w:eastAsiaTheme="minorEastAsia" w:hAnsiTheme="minorEastAsia" w:hint="eastAsia"/>
                <w:sz w:val="24"/>
                <w:szCs w:val="24"/>
                <w:u w:val="single"/>
              </w:rPr>
              <w:t>合格率100％；</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2、顾客满意度大于95%。</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环境目标：</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1、固体废弃物有效处置率</w:t>
            </w:r>
            <w:r w:rsidRPr="00B94905">
              <w:rPr>
                <w:rFonts w:asciiTheme="minorEastAsia" w:eastAsiaTheme="minorEastAsia" w:hAnsiTheme="minorEastAsia"/>
                <w:sz w:val="24"/>
                <w:szCs w:val="24"/>
                <w:u w:val="single"/>
              </w:rPr>
              <w:t>100%</w:t>
            </w:r>
            <w:r w:rsidRPr="00B94905">
              <w:rPr>
                <w:rFonts w:asciiTheme="minorEastAsia" w:eastAsiaTheme="minorEastAsia" w:hAnsiTheme="minorEastAsia" w:hint="eastAsia"/>
                <w:sz w:val="24"/>
                <w:szCs w:val="24"/>
                <w:u w:val="single"/>
              </w:rPr>
              <w:t>；</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2、火灾事故发生率为0。</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职业健康安全</w:t>
            </w:r>
            <w:r w:rsidRPr="00B94905">
              <w:rPr>
                <w:rFonts w:asciiTheme="minorEastAsia" w:eastAsiaTheme="minorEastAsia" w:hAnsiTheme="minorEastAsia"/>
                <w:sz w:val="24"/>
                <w:szCs w:val="24"/>
              </w:rPr>
              <w:t>目标</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1、触电事故为零；</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2、火灾发生率为0；</w:t>
            </w:r>
          </w:p>
          <w:p w:rsidR="00EE4ECC" w:rsidRPr="00B94905" w:rsidRDefault="007742A2">
            <w:pPr>
              <w:spacing w:line="360" w:lineRule="auto"/>
              <w:ind w:firstLineChars="200" w:firstLine="480"/>
              <w:rPr>
                <w:rFonts w:asciiTheme="minorEastAsia" w:eastAsiaTheme="minorEastAsia" w:hAnsiTheme="minorEastAsia"/>
                <w:sz w:val="24"/>
                <w:szCs w:val="24"/>
                <w:u w:val="single"/>
              </w:rPr>
            </w:pPr>
            <w:r w:rsidRPr="00B94905">
              <w:rPr>
                <w:rFonts w:asciiTheme="minorEastAsia" w:eastAsiaTheme="minorEastAsia" w:hAnsiTheme="minorEastAsia" w:hint="eastAsia"/>
                <w:sz w:val="24"/>
                <w:szCs w:val="24"/>
                <w:u w:val="single"/>
              </w:rPr>
              <w:t>3、无人身伤害。</w:t>
            </w:r>
          </w:p>
          <w:p w:rsidR="00EE4ECC" w:rsidRPr="00B94905" w:rsidRDefault="007742A2">
            <w:pPr>
              <w:spacing w:line="360" w:lineRule="auto"/>
              <w:ind w:firstLineChars="200" w:firstLine="480"/>
              <w:rPr>
                <w:rFonts w:asciiTheme="minorEastAsia" w:eastAsiaTheme="minorEastAsia" w:hAnsiTheme="minorEastAsia"/>
                <w:color w:val="000000"/>
                <w:sz w:val="24"/>
                <w:szCs w:val="24"/>
              </w:rPr>
            </w:pPr>
            <w:r w:rsidRPr="00B94905">
              <w:rPr>
                <w:rFonts w:asciiTheme="minorEastAsia" w:eastAsiaTheme="minorEastAsia" w:hAnsiTheme="minorEastAsia" w:hint="eastAsia"/>
                <w:sz w:val="24"/>
                <w:szCs w:val="24"/>
              </w:rPr>
              <w:t>组织对公司质量、环境、职业健康安全目标、指标予以分解，并在相关职能层次部门建立分目标，查见《目标指标分解及措施表》</w:t>
            </w:r>
            <w:r w:rsidR="00FD76A3" w:rsidRPr="00B94905">
              <w:rPr>
                <w:rFonts w:asciiTheme="minorEastAsia" w:eastAsiaTheme="minorEastAsia" w:hAnsiTheme="minorEastAsia" w:hint="eastAsia"/>
                <w:sz w:val="24"/>
                <w:szCs w:val="24"/>
              </w:rPr>
              <w:t>，抽</w:t>
            </w:r>
            <w:r w:rsidR="00CD7007" w:rsidRPr="00B94905">
              <w:rPr>
                <w:rFonts w:asciiTheme="minorEastAsia" w:eastAsiaTheme="minorEastAsia" w:hAnsiTheme="minorEastAsia" w:hint="eastAsia"/>
                <w:sz w:val="24"/>
                <w:szCs w:val="24"/>
              </w:rPr>
              <w:t>供销部</w:t>
            </w:r>
            <w:r w:rsidR="00FD76A3" w:rsidRPr="00B94905">
              <w:rPr>
                <w:rFonts w:asciiTheme="minorEastAsia" w:eastAsiaTheme="minorEastAsia" w:hAnsiTheme="minorEastAsia" w:hint="eastAsia"/>
                <w:sz w:val="24"/>
                <w:szCs w:val="24"/>
              </w:rPr>
              <w:t>目标：</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984"/>
              <w:gridCol w:w="2552"/>
              <w:gridCol w:w="992"/>
              <w:gridCol w:w="2268"/>
              <w:gridCol w:w="871"/>
            </w:tblGrid>
            <w:tr w:rsidR="00CD7007" w:rsidRPr="00B94905">
              <w:trPr>
                <w:cantSplit/>
                <w:trHeight w:val="9"/>
                <w:jc w:val="center"/>
              </w:trPr>
              <w:tc>
                <w:tcPr>
                  <w:tcW w:w="1340" w:type="dxa"/>
                  <w:tcBorders>
                    <w:top w:val="single" w:sz="4" w:space="0" w:color="auto"/>
                    <w:left w:val="single" w:sz="4" w:space="0" w:color="auto"/>
                    <w:bottom w:val="single" w:sz="4" w:space="0" w:color="auto"/>
                    <w:right w:val="single" w:sz="4" w:space="0" w:color="auto"/>
                  </w:tcBorders>
                  <w:vAlign w:val="center"/>
                </w:tcPr>
                <w:p w:rsidR="00CD7007" w:rsidRPr="00B94905" w:rsidRDefault="00CD7007" w:rsidP="006B4FAD">
                  <w:pPr>
                    <w:spacing w:line="0" w:lineRule="atLeast"/>
                    <w:jc w:val="center"/>
                    <w:rPr>
                      <w:rFonts w:asciiTheme="minorEastAsia" w:eastAsiaTheme="minorEastAsia" w:hAnsiTheme="minorEastAsia"/>
                      <w:sz w:val="18"/>
                      <w:szCs w:val="18"/>
                    </w:rPr>
                  </w:pPr>
                  <w:r w:rsidRPr="00B94905">
                    <w:rPr>
                      <w:rFonts w:asciiTheme="minorEastAsia" w:eastAsiaTheme="minorEastAsia" w:hAnsiTheme="minorEastAsia" w:hint="eastAsia"/>
                      <w:sz w:val="18"/>
                      <w:szCs w:val="18"/>
                    </w:rPr>
                    <w:t>部门</w:t>
                  </w:r>
                </w:p>
              </w:tc>
              <w:tc>
                <w:tcPr>
                  <w:tcW w:w="1984" w:type="dxa"/>
                  <w:tcBorders>
                    <w:top w:val="single" w:sz="4" w:space="0" w:color="auto"/>
                    <w:left w:val="single" w:sz="4" w:space="0" w:color="auto"/>
                    <w:bottom w:val="single" w:sz="4" w:space="0" w:color="auto"/>
                    <w:right w:val="single" w:sz="4" w:space="0" w:color="auto"/>
                  </w:tcBorders>
                  <w:vAlign w:val="center"/>
                </w:tcPr>
                <w:p w:rsidR="00CD7007" w:rsidRPr="00B94905" w:rsidRDefault="00CD7007" w:rsidP="006B4FAD">
                  <w:pPr>
                    <w:spacing w:line="0" w:lineRule="atLeast"/>
                    <w:jc w:val="center"/>
                    <w:rPr>
                      <w:rFonts w:asciiTheme="minorEastAsia" w:eastAsiaTheme="minorEastAsia" w:hAnsiTheme="minorEastAsia"/>
                      <w:sz w:val="18"/>
                      <w:szCs w:val="18"/>
                    </w:rPr>
                  </w:pPr>
                  <w:r w:rsidRPr="00B94905">
                    <w:rPr>
                      <w:rFonts w:asciiTheme="minorEastAsia" w:eastAsiaTheme="minorEastAsia" w:hAnsiTheme="minorEastAsia" w:hint="eastAsia"/>
                      <w:sz w:val="18"/>
                      <w:szCs w:val="18"/>
                    </w:rPr>
                    <w:t>目标指标</w:t>
                  </w:r>
                </w:p>
              </w:tc>
              <w:tc>
                <w:tcPr>
                  <w:tcW w:w="2552" w:type="dxa"/>
                  <w:tcBorders>
                    <w:top w:val="single" w:sz="4" w:space="0" w:color="auto"/>
                    <w:left w:val="single" w:sz="4" w:space="0" w:color="auto"/>
                    <w:bottom w:val="single" w:sz="4" w:space="0" w:color="auto"/>
                    <w:right w:val="single" w:sz="4" w:space="0" w:color="auto"/>
                  </w:tcBorders>
                  <w:vAlign w:val="center"/>
                </w:tcPr>
                <w:p w:rsidR="00CD7007" w:rsidRPr="00B94905" w:rsidRDefault="00CD7007" w:rsidP="006B4FAD">
                  <w:pPr>
                    <w:tabs>
                      <w:tab w:val="left" w:pos="360"/>
                    </w:tabs>
                    <w:spacing w:line="0" w:lineRule="atLeast"/>
                    <w:ind w:left="360" w:hanging="360"/>
                    <w:jc w:val="center"/>
                    <w:rPr>
                      <w:rFonts w:asciiTheme="minorEastAsia" w:eastAsiaTheme="minorEastAsia" w:hAnsiTheme="minorEastAsia"/>
                      <w:sz w:val="18"/>
                      <w:szCs w:val="18"/>
                    </w:rPr>
                  </w:pPr>
                  <w:r w:rsidRPr="00B94905">
                    <w:rPr>
                      <w:rFonts w:asciiTheme="minorEastAsia" w:eastAsiaTheme="minorEastAsia" w:hAnsiTheme="minorEastAsia" w:hint="eastAsia"/>
                      <w:sz w:val="18"/>
                      <w:szCs w:val="18"/>
                    </w:rPr>
                    <w:t>目标实现的措施</w:t>
                  </w:r>
                </w:p>
              </w:tc>
              <w:tc>
                <w:tcPr>
                  <w:tcW w:w="992" w:type="dxa"/>
                  <w:tcBorders>
                    <w:top w:val="single" w:sz="4" w:space="0" w:color="auto"/>
                    <w:left w:val="single" w:sz="4" w:space="0" w:color="auto"/>
                    <w:bottom w:val="single" w:sz="4" w:space="0" w:color="auto"/>
                    <w:right w:val="single" w:sz="4" w:space="0" w:color="auto"/>
                  </w:tcBorders>
                  <w:vAlign w:val="center"/>
                </w:tcPr>
                <w:p w:rsidR="00CD7007" w:rsidRPr="00B94905" w:rsidRDefault="00CD7007" w:rsidP="006B4FAD">
                  <w:pPr>
                    <w:spacing w:line="0" w:lineRule="atLeast"/>
                    <w:jc w:val="center"/>
                    <w:rPr>
                      <w:rFonts w:asciiTheme="minorEastAsia" w:eastAsiaTheme="minorEastAsia" w:hAnsiTheme="minorEastAsia"/>
                      <w:sz w:val="18"/>
                      <w:szCs w:val="18"/>
                    </w:rPr>
                  </w:pPr>
                  <w:r w:rsidRPr="00B94905">
                    <w:rPr>
                      <w:rFonts w:asciiTheme="minorEastAsia" w:eastAsiaTheme="minorEastAsia" w:hAnsiTheme="minorEastAsia" w:hint="eastAsia"/>
                      <w:sz w:val="18"/>
                      <w:szCs w:val="18"/>
                    </w:rPr>
                    <w:t>完成时间</w:t>
                  </w:r>
                </w:p>
              </w:tc>
              <w:tc>
                <w:tcPr>
                  <w:tcW w:w="2268" w:type="dxa"/>
                  <w:tcBorders>
                    <w:top w:val="single" w:sz="4" w:space="0" w:color="auto"/>
                    <w:left w:val="single" w:sz="4" w:space="0" w:color="auto"/>
                    <w:bottom w:val="single" w:sz="4" w:space="0" w:color="auto"/>
                    <w:right w:val="single" w:sz="4" w:space="0" w:color="auto"/>
                  </w:tcBorders>
                  <w:vAlign w:val="center"/>
                </w:tcPr>
                <w:p w:rsidR="00CD7007" w:rsidRPr="00B94905" w:rsidRDefault="00CD7007" w:rsidP="006B4FAD">
                  <w:pPr>
                    <w:tabs>
                      <w:tab w:val="left" w:pos="360"/>
                    </w:tabs>
                    <w:spacing w:line="0" w:lineRule="atLeast"/>
                    <w:ind w:left="360" w:hanging="360"/>
                    <w:jc w:val="center"/>
                    <w:rPr>
                      <w:rFonts w:asciiTheme="minorEastAsia" w:eastAsiaTheme="minorEastAsia" w:hAnsiTheme="minorEastAsia"/>
                      <w:sz w:val="18"/>
                      <w:szCs w:val="18"/>
                    </w:rPr>
                  </w:pPr>
                  <w:r w:rsidRPr="00B94905">
                    <w:rPr>
                      <w:rFonts w:asciiTheme="minorEastAsia" w:eastAsiaTheme="minorEastAsia" w:hAnsiTheme="minorEastAsia" w:hint="eastAsia"/>
                      <w:sz w:val="18"/>
                      <w:szCs w:val="18"/>
                    </w:rPr>
                    <w:t>测量方法</w:t>
                  </w:r>
                </w:p>
              </w:tc>
              <w:tc>
                <w:tcPr>
                  <w:tcW w:w="871" w:type="dxa"/>
                  <w:tcBorders>
                    <w:top w:val="single" w:sz="4" w:space="0" w:color="auto"/>
                    <w:left w:val="single" w:sz="4" w:space="0" w:color="auto"/>
                    <w:bottom w:val="single" w:sz="4" w:space="0" w:color="auto"/>
                    <w:right w:val="single" w:sz="4" w:space="0" w:color="auto"/>
                  </w:tcBorders>
                  <w:vAlign w:val="center"/>
                </w:tcPr>
                <w:p w:rsidR="00CD7007" w:rsidRPr="00B94905" w:rsidRDefault="00CD7007" w:rsidP="006B4FAD">
                  <w:pPr>
                    <w:spacing w:line="0" w:lineRule="atLeast"/>
                    <w:jc w:val="center"/>
                    <w:rPr>
                      <w:rFonts w:asciiTheme="minorEastAsia" w:eastAsiaTheme="minorEastAsia" w:hAnsiTheme="minorEastAsia"/>
                      <w:sz w:val="18"/>
                      <w:szCs w:val="18"/>
                    </w:rPr>
                  </w:pPr>
                  <w:r w:rsidRPr="00B94905">
                    <w:rPr>
                      <w:rFonts w:asciiTheme="minorEastAsia" w:eastAsiaTheme="minorEastAsia" w:hAnsiTheme="minorEastAsia" w:hint="eastAsia"/>
                      <w:sz w:val="18"/>
                      <w:szCs w:val="18"/>
                    </w:rPr>
                    <w:t>考核频次</w:t>
                  </w:r>
                </w:p>
              </w:tc>
            </w:tr>
            <w:tr w:rsidR="00CD7007" w:rsidRPr="00B94905">
              <w:trPr>
                <w:cantSplit/>
                <w:trHeight w:val="407"/>
                <w:jc w:val="center"/>
              </w:trPr>
              <w:tc>
                <w:tcPr>
                  <w:tcW w:w="1340"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供销部</w:t>
                  </w:r>
                </w:p>
              </w:tc>
              <w:tc>
                <w:tcPr>
                  <w:tcW w:w="1984"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采购产品合格率100%</w:t>
                  </w:r>
                </w:p>
              </w:tc>
              <w:tc>
                <w:tcPr>
                  <w:tcW w:w="255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制定并实施《采购控制程序》</w:t>
                  </w:r>
                </w:p>
              </w:tc>
              <w:tc>
                <w:tcPr>
                  <w:tcW w:w="99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年底</w:t>
                  </w:r>
                </w:p>
              </w:tc>
              <w:tc>
                <w:tcPr>
                  <w:tcW w:w="2268"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采购产品合格率=采购产品合格数÷采购产品总数×100%。</w:t>
                  </w:r>
                </w:p>
              </w:tc>
              <w:tc>
                <w:tcPr>
                  <w:tcW w:w="871"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半年</w:t>
                  </w:r>
                </w:p>
              </w:tc>
            </w:tr>
            <w:tr w:rsidR="00CD7007" w:rsidRPr="00B94905">
              <w:trPr>
                <w:cantSplit/>
                <w:trHeight w:val="483"/>
                <w:jc w:val="center"/>
              </w:trPr>
              <w:tc>
                <w:tcPr>
                  <w:tcW w:w="1340"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供销部</w:t>
                  </w:r>
                </w:p>
              </w:tc>
              <w:tc>
                <w:tcPr>
                  <w:tcW w:w="1984"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顾客满意率≥95%</w:t>
                  </w:r>
                </w:p>
              </w:tc>
              <w:tc>
                <w:tcPr>
                  <w:tcW w:w="255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积极沟通，定期进行走访和满意度调查，实施《与顾客有关过程控制程序》。</w:t>
                  </w:r>
                </w:p>
              </w:tc>
              <w:tc>
                <w:tcPr>
                  <w:tcW w:w="99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年底</w:t>
                  </w:r>
                </w:p>
              </w:tc>
              <w:tc>
                <w:tcPr>
                  <w:tcW w:w="2268"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顾客满意率=顾客满意总和 ÷顾客总数×100%。</w:t>
                  </w:r>
                </w:p>
              </w:tc>
              <w:tc>
                <w:tcPr>
                  <w:tcW w:w="871"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半年</w:t>
                  </w:r>
                </w:p>
              </w:tc>
            </w:tr>
            <w:tr w:rsidR="00CD7007" w:rsidRPr="00B94905" w:rsidTr="00AD5B52">
              <w:trPr>
                <w:cantSplit/>
                <w:trHeight w:val="12"/>
                <w:jc w:val="center"/>
              </w:trPr>
              <w:tc>
                <w:tcPr>
                  <w:tcW w:w="1340"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供销部</w:t>
                  </w:r>
                </w:p>
              </w:tc>
              <w:tc>
                <w:tcPr>
                  <w:tcW w:w="1984"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固体废弃物有效处置率100%</w:t>
                  </w:r>
                </w:p>
              </w:tc>
              <w:tc>
                <w:tcPr>
                  <w:tcW w:w="2552" w:type="dxa"/>
                </w:tcPr>
                <w:p w:rsidR="00CD7007" w:rsidRPr="00B94905" w:rsidRDefault="00CD7007" w:rsidP="006B4FAD">
                  <w:pPr>
                    <w:rPr>
                      <w:rFonts w:asciiTheme="minorEastAsia" w:eastAsiaTheme="minorEastAsia" w:hAnsiTheme="minorEastAsia"/>
                      <w:sz w:val="18"/>
                      <w:szCs w:val="18"/>
                    </w:rPr>
                  </w:pPr>
                  <w:r w:rsidRPr="00B94905">
                    <w:rPr>
                      <w:rFonts w:asciiTheme="minorEastAsia" w:eastAsiaTheme="minorEastAsia" w:hAnsiTheme="minorEastAsia" w:hint="eastAsia"/>
                      <w:bCs/>
                      <w:color w:val="000000"/>
                      <w:sz w:val="18"/>
                      <w:szCs w:val="18"/>
                    </w:rPr>
                    <w:t>制定并实施专项管理方案</w:t>
                  </w:r>
                </w:p>
              </w:tc>
              <w:tc>
                <w:tcPr>
                  <w:tcW w:w="99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年底</w:t>
                  </w:r>
                </w:p>
              </w:tc>
              <w:tc>
                <w:tcPr>
                  <w:tcW w:w="2268" w:type="dxa"/>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固体废弃物有效处置率=固体废弃物有效处置数÷固体废物总数×100%。</w:t>
                  </w:r>
                </w:p>
              </w:tc>
              <w:tc>
                <w:tcPr>
                  <w:tcW w:w="871"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半年</w:t>
                  </w:r>
                </w:p>
              </w:tc>
            </w:tr>
            <w:tr w:rsidR="00CD7007" w:rsidRPr="00B94905" w:rsidTr="00AD5B52">
              <w:trPr>
                <w:cantSplit/>
                <w:trHeight w:val="12"/>
                <w:jc w:val="center"/>
              </w:trPr>
              <w:tc>
                <w:tcPr>
                  <w:tcW w:w="1340"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供销部</w:t>
                  </w:r>
                </w:p>
              </w:tc>
              <w:tc>
                <w:tcPr>
                  <w:tcW w:w="1984"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火灾发生率0</w:t>
                  </w:r>
                </w:p>
              </w:tc>
              <w:tc>
                <w:tcPr>
                  <w:tcW w:w="2552" w:type="dxa"/>
                </w:tcPr>
                <w:p w:rsidR="00CD7007" w:rsidRPr="00B94905" w:rsidRDefault="00CD7007" w:rsidP="006B4FAD">
                  <w:pPr>
                    <w:rPr>
                      <w:rFonts w:asciiTheme="minorEastAsia" w:eastAsiaTheme="minorEastAsia" w:hAnsiTheme="minorEastAsia"/>
                      <w:sz w:val="18"/>
                      <w:szCs w:val="18"/>
                    </w:rPr>
                  </w:pPr>
                  <w:r w:rsidRPr="00B94905">
                    <w:rPr>
                      <w:rFonts w:asciiTheme="minorEastAsia" w:eastAsiaTheme="minorEastAsia" w:hAnsiTheme="minorEastAsia" w:hint="eastAsia"/>
                      <w:bCs/>
                      <w:color w:val="000000"/>
                      <w:sz w:val="18"/>
                      <w:szCs w:val="18"/>
                    </w:rPr>
                    <w:t>制定并实施专项管理方案</w:t>
                  </w:r>
                </w:p>
              </w:tc>
              <w:tc>
                <w:tcPr>
                  <w:tcW w:w="99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年底</w:t>
                  </w:r>
                </w:p>
              </w:tc>
              <w:tc>
                <w:tcPr>
                  <w:tcW w:w="2268"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查看火灾触电</w:t>
                  </w:r>
                  <w:proofErr w:type="gramStart"/>
                  <w:r w:rsidRPr="00B94905">
                    <w:rPr>
                      <w:rFonts w:asciiTheme="minorEastAsia" w:eastAsiaTheme="minorEastAsia" w:hAnsiTheme="minorEastAsia" w:hint="eastAsia"/>
                      <w:bCs/>
                      <w:color w:val="000000"/>
                      <w:sz w:val="18"/>
                      <w:szCs w:val="18"/>
                    </w:rPr>
                    <w:t>事故台</w:t>
                  </w:r>
                  <w:proofErr w:type="gramEnd"/>
                  <w:r w:rsidRPr="00B94905">
                    <w:rPr>
                      <w:rFonts w:asciiTheme="minorEastAsia" w:eastAsiaTheme="minorEastAsia" w:hAnsiTheme="minorEastAsia" w:hint="eastAsia"/>
                      <w:bCs/>
                      <w:color w:val="000000"/>
                      <w:sz w:val="18"/>
                      <w:szCs w:val="18"/>
                    </w:rPr>
                    <w:t>账。</w:t>
                  </w:r>
                </w:p>
              </w:tc>
              <w:tc>
                <w:tcPr>
                  <w:tcW w:w="871"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半年</w:t>
                  </w:r>
                </w:p>
              </w:tc>
            </w:tr>
            <w:tr w:rsidR="00CD7007" w:rsidRPr="00B94905">
              <w:trPr>
                <w:cantSplit/>
                <w:trHeight w:val="12"/>
                <w:jc w:val="center"/>
              </w:trPr>
              <w:tc>
                <w:tcPr>
                  <w:tcW w:w="1340"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供销部</w:t>
                  </w:r>
                </w:p>
              </w:tc>
              <w:tc>
                <w:tcPr>
                  <w:tcW w:w="1984"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触电事故发生率0</w:t>
                  </w:r>
                </w:p>
              </w:tc>
              <w:tc>
                <w:tcPr>
                  <w:tcW w:w="2552" w:type="dxa"/>
                </w:tcPr>
                <w:p w:rsidR="00CD7007" w:rsidRPr="00B94905" w:rsidRDefault="00CD7007" w:rsidP="006B4FAD">
                  <w:pPr>
                    <w:rPr>
                      <w:rFonts w:asciiTheme="minorEastAsia" w:eastAsiaTheme="minorEastAsia" w:hAnsiTheme="minorEastAsia"/>
                      <w:sz w:val="18"/>
                      <w:szCs w:val="18"/>
                    </w:rPr>
                  </w:pPr>
                  <w:r w:rsidRPr="00B94905">
                    <w:rPr>
                      <w:rFonts w:asciiTheme="minorEastAsia" w:eastAsiaTheme="minorEastAsia" w:hAnsiTheme="minorEastAsia" w:hint="eastAsia"/>
                      <w:bCs/>
                      <w:color w:val="000000"/>
                      <w:sz w:val="18"/>
                      <w:szCs w:val="18"/>
                    </w:rPr>
                    <w:t>制定并实施专项管理方案</w:t>
                  </w:r>
                </w:p>
              </w:tc>
              <w:tc>
                <w:tcPr>
                  <w:tcW w:w="99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年底</w:t>
                  </w:r>
                </w:p>
              </w:tc>
              <w:tc>
                <w:tcPr>
                  <w:tcW w:w="2268"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查看火灾触电</w:t>
                  </w:r>
                  <w:proofErr w:type="gramStart"/>
                  <w:r w:rsidRPr="00B94905">
                    <w:rPr>
                      <w:rFonts w:asciiTheme="minorEastAsia" w:eastAsiaTheme="minorEastAsia" w:hAnsiTheme="minorEastAsia" w:hint="eastAsia"/>
                      <w:bCs/>
                      <w:color w:val="000000"/>
                      <w:sz w:val="18"/>
                      <w:szCs w:val="18"/>
                    </w:rPr>
                    <w:t>事故台</w:t>
                  </w:r>
                  <w:proofErr w:type="gramEnd"/>
                  <w:r w:rsidRPr="00B94905">
                    <w:rPr>
                      <w:rFonts w:asciiTheme="minorEastAsia" w:eastAsiaTheme="minorEastAsia" w:hAnsiTheme="minorEastAsia" w:hint="eastAsia"/>
                      <w:bCs/>
                      <w:color w:val="000000"/>
                      <w:sz w:val="18"/>
                      <w:szCs w:val="18"/>
                    </w:rPr>
                    <w:t>账。</w:t>
                  </w:r>
                </w:p>
              </w:tc>
              <w:tc>
                <w:tcPr>
                  <w:tcW w:w="871"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半年</w:t>
                  </w:r>
                </w:p>
              </w:tc>
            </w:tr>
            <w:tr w:rsidR="00CD7007" w:rsidRPr="00B94905">
              <w:trPr>
                <w:cantSplit/>
                <w:trHeight w:val="12"/>
                <w:jc w:val="center"/>
              </w:trPr>
              <w:tc>
                <w:tcPr>
                  <w:tcW w:w="1340"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供销部</w:t>
                  </w:r>
                </w:p>
              </w:tc>
              <w:tc>
                <w:tcPr>
                  <w:tcW w:w="1984"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人身伤害发生率0</w:t>
                  </w:r>
                </w:p>
              </w:tc>
              <w:tc>
                <w:tcPr>
                  <w:tcW w:w="2552" w:type="dxa"/>
                </w:tcPr>
                <w:p w:rsidR="00CD7007" w:rsidRPr="00B94905" w:rsidRDefault="00CD7007" w:rsidP="006B4FAD">
                  <w:pPr>
                    <w:rPr>
                      <w:rFonts w:asciiTheme="minorEastAsia" w:eastAsiaTheme="minorEastAsia" w:hAnsiTheme="minorEastAsia"/>
                      <w:sz w:val="18"/>
                      <w:szCs w:val="18"/>
                    </w:rPr>
                  </w:pPr>
                  <w:r w:rsidRPr="00B94905">
                    <w:rPr>
                      <w:rFonts w:asciiTheme="minorEastAsia" w:eastAsiaTheme="minorEastAsia" w:hAnsiTheme="minorEastAsia" w:hint="eastAsia"/>
                      <w:bCs/>
                      <w:color w:val="000000"/>
                      <w:sz w:val="18"/>
                      <w:szCs w:val="18"/>
                    </w:rPr>
                    <w:t>制定并实施专项管理方案</w:t>
                  </w:r>
                </w:p>
              </w:tc>
              <w:tc>
                <w:tcPr>
                  <w:tcW w:w="992"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年底</w:t>
                  </w:r>
                </w:p>
              </w:tc>
              <w:tc>
                <w:tcPr>
                  <w:tcW w:w="2268"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查看人伤害</w:t>
                  </w:r>
                  <w:proofErr w:type="gramStart"/>
                  <w:r w:rsidRPr="00B94905">
                    <w:rPr>
                      <w:rFonts w:asciiTheme="minorEastAsia" w:eastAsiaTheme="minorEastAsia" w:hAnsiTheme="minorEastAsia" w:hint="eastAsia"/>
                      <w:bCs/>
                      <w:color w:val="000000"/>
                      <w:sz w:val="18"/>
                      <w:szCs w:val="18"/>
                    </w:rPr>
                    <w:t>事故台</w:t>
                  </w:r>
                  <w:proofErr w:type="gramEnd"/>
                  <w:r w:rsidRPr="00B94905">
                    <w:rPr>
                      <w:rFonts w:asciiTheme="minorEastAsia" w:eastAsiaTheme="minorEastAsia" w:hAnsiTheme="minorEastAsia" w:hint="eastAsia"/>
                      <w:bCs/>
                      <w:color w:val="000000"/>
                      <w:sz w:val="18"/>
                      <w:szCs w:val="18"/>
                    </w:rPr>
                    <w:t>账</w:t>
                  </w:r>
                </w:p>
              </w:tc>
              <w:tc>
                <w:tcPr>
                  <w:tcW w:w="871" w:type="dxa"/>
                  <w:vAlign w:val="center"/>
                </w:tcPr>
                <w:p w:rsidR="00CD7007" w:rsidRPr="00B94905" w:rsidRDefault="00CD7007" w:rsidP="006B4FAD">
                  <w:pPr>
                    <w:spacing w:line="0" w:lineRule="atLeast"/>
                    <w:rPr>
                      <w:rFonts w:asciiTheme="minorEastAsia" w:eastAsiaTheme="minorEastAsia" w:hAnsiTheme="minorEastAsia"/>
                      <w:bCs/>
                      <w:color w:val="000000"/>
                      <w:sz w:val="18"/>
                      <w:szCs w:val="18"/>
                    </w:rPr>
                  </w:pPr>
                  <w:r w:rsidRPr="00B94905">
                    <w:rPr>
                      <w:rFonts w:asciiTheme="minorEastAsia" w:eastAsiaTheme="minorEastAsia" w:hAnsiTheme="minorEastAsia" w:hint="eastAsia"/>
                      <w:bCs/>
                      <w:color w:val="000000"/>
                      <w:sz w:val="18"/>
                      <w:szCs w:val="18"/>
                    </w:rPr>
                    <w:t>半年</w:t>
                  </w:r>
                </w:p>
              </w:tc>
            </w:tr>
          </w:tbl>
          <w:p w:rsidR="00EE4ECC" w:rsidRPr="00B94905" w:rsidRDefault="00936C18" w:rsidP="00CD700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2022.1.10</w:t>
            </w:r>
            <w:r w:rsidR="007742A2" w:rsidRPr="00B94905">
              <w:rPr>
                <w:rFonts w:asciiTheme="minorEastAsia" w:eastAsiaTheme="minorEastAsia" w:hAnsiTheme="minorEastAsia" w:hint="eastAsia"/>
                <w:sz w:val="24"/>
                <w:szCs w:val="24"/>
              </w:rPr>
              <w:t>日经考核目标能达成。</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变更的策划</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Q：6.3</w:t>
            </w:r>
          </w:p>
        </w:tc>
        <w:tc>
          <w:tcPr>
            <w:tcW w:w="10943" w:type="dxa"/>
            <w:vAlign w:val="center"/>
          </w:tcPr>
          <w:p w:rsidR="00EE4ECC" w:rsidRPr="00B94905" w:rsidRDefault="00EB4B7E" w:rsidP="00BC7F68">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现场</w:t>
            </w:r>
            <w:r w:rsidR="000623A0" w:rsidRPr="00B94905">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B94905">
              <w:rPr>
                <w:rFonts w:asciiTheme="minorEastAsia" w:eastAsiaTheme="minorEastAsia" w:hAnsiTheme="minorEastAsia" w:hint="eastAsia"/>
                <w:sz w:val="24"/>
                <w:szCs w:val="24"/>
              </w:rPr>
              <w:t>。</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516"/>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资源</w:t>
            </w:r>
          </w:p>
          <w:p w:rsidR="00F547FE" w:rsidRPr="00B94905" w:rsidRDefault="00F547FE" w:rsidP="00F547FE">
            <w:pPr>
              <w:pStyle w:val="a0"/>
              <w:rPr>
                <w:rFonts w:asciiTheme="minorEastAsia" w:eastAsiaTheme="minorEastAsia" w:hAnsiTheme="minorEastAsia"/>
              </w:rPr>
            </w:pPr>
            <w:r w:rsidRPr="00B94905">
              <w:rPr>
                <w:rFonts w:asciiTheme="minorEastAsia" w:eastAsiaTheme="minorEastAsia" w:hAnsiTheme="minorEastAsia" w:hint="eastAsia"/>
                <w:szCs w:val="24"/>
              </w:rPr>
              <w:t>财务支出</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Q：7.1.1  </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EO：7.1</w:t>
            </w:r>
          </w:p>
        </w:tc>
        <w:tc>
          <w:tcPr>
            <w:tcW w:w="10943" w:type="dxa"/>
            <w:vAlign w:val="center"/>
          </w:tcPr>
          <w:p w:rsidR="00EE4ECC" w:rsidRPr="00B94905" w:rsidRDefault="007742A2">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B94905" w:rsidRDefault="007742A2">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EE4ECC" w:rsidRPr="00B94905" w:rsidRDefault="007742A2">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B94905">
              <w:rPr>
                <w:rFonts w:asciiTheme="minorEastAsia" w:eastAsiaTheme="minorEastAsia" w:hAnsiTheme="minorEastAsia" w:hint="eastAsia"/>
                <w:sz w:val="24"/>
                <w:szCs w:val="24"/>
              </w:rPr>
              <w:t>安全第一</w:t>
            </w:r>
            <w:proofErr w:type="gramEnd"/>
            <w:r w:rsidRPr="00B94905">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EE4ECC" w:rsidRPr="00B94905" w:rsidRDefault="007742A2">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查见环保安全财务支出明细，</w:t>
            </w:r>
            <w:r w:rsidR="004928F2" w:rsidRPr="00B94905">
              <w:rPr>
                <w:rFonts w:asciiTheme="minorEastAsia" w:eastAsiaTheme="minorEastAsia" w:hAnsiTheme="minorEastAsia" w:hint="eastAsia"/>
                <w:sz w:val="24"/>
                <w:szCs w:val="24"/>
              </w:rPr>
              <w:t>2021</w:t>
            </w:r>
            <w:r w:rsidRPr="00B94905">
              <w:rPr>
                <w:rFonts w:asciiTheme="minorEastAsia" w:eastAsiaTheme="minorEastAsia" w:hAnsiTheme="minorEastAsia" w:hint="eastAsia"/>
                <w:sz w:val="24"/>
                <w:szCs w:val="24"/>
              </w:rPr>
              <w:t>年</w:t>
            </w:r>
            <w:r w:rsidR="001D19F2">
              <w:rPr>
                <w:rFonts w:asciiTheme="minorEastAsia" w:eastAsiaTheme="minorEastAsia" w:hAnsiTheme="minorEastAsia" w:hint="eastAsia"/>
                <w:sz w:val="24"/>
                <w:szCs w:val="24"/>
              </w:rPr>
              <w:t>12</w:t>
            </w:r>
            <w:r w:rsidRPr="00B94905">
              <w:rPr>
                <w:rFonts w:asciiTheme="minorEastAsia" w:eastAsiaTheme="minorEastAsia" w:hAnsiTheme="minorEastAsia" w:hint="eastAsia"/>
                <w:sz w:val="24"/>
                <w:szCs w:val="24"/>
              </w:rPr>
              <w:t>月</w:t>
            </w:r>
            <w:r w:rsidR="00F547FE" w:rsidRPr="00B94905">
              <w:rPr>
                <w:rFonts w:asciiTheme="minorEastAsia" w:eastAsiaTheme="minorEastAsia" w:hAnsiTheme="minorEastAsia" w:hint="eastAsia"/>
                <w:sz w:val="24"/>
                <w:szCs w:val="24"/>
              </w:rPr>
              <w:t>2</w:t>
            </w:r>
            <w:r w:rsidR="001D19F2">
              <w:rPr>
                <w:rFonts w:asciiTheme="minorEastAsia" w:eastAsiaTheme="minorEastAsia" w:hAnsiTheme="minorEastAsia" w:hint="eastAsia"/>
                <w:sz w:val="24"/>
                <w:szCs w:val="24"/>
              </w:rPr>
              <w:t>5</w:t>
            </w:r>
            <w:r w:rsidRPr="00B94905">
              <w:rPr>
                <w:rFonts w:asciiTheme="minorEastAsia" w:eastAsiaTheme="minorEastAsia" w:hAnsiTheme="minorEastAsia" w:hint="eastAsia"/>
                <w:sz w:val="24"/>
                <w:szCs w:val="24"/>
              </w:rPr>
              <w:t>日统计，至今支出约</w:t>
            </w:r>
            <w:r w:rsidR="001D19F2">
              <w:rPr>
                <w:rFonts w:asciiTheme="minorEastAsia" w:eastAsiaTheme="minorEastAsia" w:hAnsiTheme="minorEastAsia" w:hint="eastAsia"/>
                <w:sz w:val="24"/>
                <w:szCs w:val="24"/>
              </w:rPr>
              <w:t>6</w:t>
            </w:r>
            <w:r w:rsidRPr="00B94905">
              <w:rPr>
                <w:rFonts w:asciiTheme="minorEastAsia" w:eastAsiaTheme="minorEastAsia" w:hAnsiTheme="minorEastAsia" w:hint="eastAsia"/>
                <w:sz w:val="24"/>
                <w:szCs w:val="24"/>
              </w:rPr>
              <w:t>万余元。</w:t>
            </w:r>
          </w:p>
          <w:p w:rsidR="00EE4ECC" w:rsidRPr="00B94905" w:rsidRDefault="007742A2">
            <w:pPr>
              <w:autoSpaceDE w:val="0"/>
              <w:autoSpaceDN w:val="0"/>
              <w:adjustRightIn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通过</w:t>
            </w:r>
            <w:r w:rsidR="00EB4B7E" w:rsidRPr="00B94905">
              <w:rPr>
                <w:rFonts w:asciiTheme="minorEastAsia" w:eastAsiaTheme="minorEastAsia" w:hAnsiTheme="minorEastAsia" w:hint="eastAsia"/>
                <w:sz w:val="24"/>
                <w:szCs w:val="24"/>
              </w:rPr>
              <w:t>现场</w:t>
            </w:r>
            <w:r w:rsidRPr="00B94905">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理体系运行证明，现有资源可满足体系和产品的要求。</w:t>
            </w:r>
          </w:p>
          <w:p w:rsidR="00A81A91" w:rsidRPr="00B94905" w:rsidRDefault="007742A2" w:rsidP="00FB3F51">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公司将依据经营发展的需要，会不断补充与增加。</w:t>
            </w:r>
          </w:p>
        </w:tc>
        <w:tc>
          <w:tcPr>
            <w:tcW w:w="646" w:type="dxa"/>
          </w:tcPr>
          <w:p w:rsidR="00EE4ECC" w:rsidRPr="00B94905" w:rsidRDefault="00EE4ECC">
            <w:pPr>
              <w:spacing w:line="360" w:lineRule="auto"/>
              <w:rPr>
                <w:rFonts w:asciiTheme="minorEastAsia" w:eastAsiaTheme="minorEastAsia" w:hAnsiTheme="minorEastAsia" w:cs="宋体"/>
                <w:sz w:val="24"/>
                <w:szCs w:val="24"/>
              </w:rPr>
            </w:pPr>
          </w:p>
        </w:tc>
      </w:tr>
      <w:tr w:rsidR="00EE4ECC" w:rsidRPr="00B94905">
        <w:trPr>
          <w:trHeight w:val="634"/>
        </w:trPr>
        <w:tc>
          <w:tcPr>
            <w:tcW w:w="1892"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信息交流、沟通、</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协商与参与、安全事务代表</w:t>
            </w:r>
          </w:p>
        </w:tc>
        <w:tc>
          <w:tcPr>
            <w:tcW w:w="1228" w:type="dxa"/>
            <w:vAlign w:val="center"/>
          </w:tcPr>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QEO：7.4  </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0：5.4 </w:t>
            </w:r>
          </w:p>
        </w:tc>
        <w:tc>
          <w:tcPr>
            <w:tcW w:w="10943" w:type="dxa"/>
            <w:vAlign w:val="center"/>
          </w:tcPr>
          <w:p w:rsidR="00EE4ECC" w:rsidRPr="00B94905" w:rsidRDefault="007742A2">
            <w:pPr>
              <w:spacing w:line="360" w:lineRule="auto"/>
              <w:ind w:firstLine="468"/>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编制有《信息交流、沟通、参与和协商控制程序</w:t>
            </w:r>
            <w:r w:rsidR="008F6019">
              <w:rPr>
                <w:rFonts w:asciiTheme="minorEastAsia" w:eastAsiaTheme="minorEastAsia" w:hAnsiTheme="minorEastAsia" w:hint="eastAsia"/>
                <w:sz w:val="24"/>
                <w:szCs w:val="24"/>
              </w:rPr>
              <w:t>SDDY</w:t>
            </w:r>
            <w:r w:rsidRPr="00B94905">
              <w:rPr>
                <w:rFonts w:asciiTheme="minorEastAsia" w:eastAsiaTheme="minorEastAsia" w:hAnsiTheme="minorEastAsia" w:hint="eastAsia"/>
                <w:sz w:val="24"/>
                <w:szCs w:val="24"/>
              </w:rPr>
              <w:t>.CX04-</w:t>
            </w:r>
            <w:r w:rsidR="008F6019">
              <w:rPr>
                <w:rFonts w:asciiTheme="minorEastAsia" w:eastAsiaTheme="minorEastAsia" w:hAnsiTheme="minorEastAsia" w:hint="eastAsia"/>
                <w:sz w:val="24"/>
                <w:szCs w:val="24"/>
              </w:rPr>
              <w:t>2020</w:t>
            </w:r>
            <w:r w:rsidRPr="00B94905">
              <w:rPr>
                <w:rFonts w:asciiTheme="minorEastAsia" w:eastAsiaTheme="minorEastAsia" w:hAnsiTheme="minorEastAsia" w:hint="eastAsia"/>
                <w:sz w:val="24"/>
                <w:szCs w:val="24"/>
              </w:rPr>
              <w:t xml:space="preserve">》。 </w:t>
            </w:r>
          </w:p>
          <w:p w:rsidR="00EE4ECC" w:rsidRPr="00B94905" w:rsidRDefault="007742A2">
            <w:pPr>
              <w:spacing w:line="360" w:lineRule="auto"/>
              <w:ind w:firstLine="468"/>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B94905" w:rsidRDefault="007742A2" w:rsidP="0093378A">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B94905" w:rsidRDefault="007742A2" w:rsidP="0093378A">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93378A" w:rsidRPr="00B94905" w:rsidRDefault="007742A2" w:rsidP="0093378A">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管代</w:t>
            </w:r>
            <w:r w:rsidR="008F6019">
              <w:rPr>
                <w:rFonts w:asciiTheme="minorEastAsia" w:eastAsiaTheme="minorEastAsia" w:hAnsiTheme="minorEastAsia" w:hint="eastAsia"/>
                <w:sz w:val="24"/>
                <w:szCs w:val="24"/>
              </w:rPr>
              <w:t>周鲁振</w:t>
            </w:r>
            <w:r w:rsidRPr="00B94905">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w:t>
            </w:r>
            <w:r w:rsidR="0093378A" w:rsidRPr="00B94905">
              <w:rPr>
                <w:rFonts w:asciiTheme="minorEastAsia" w:eastAsiaTheme="minorEastAsia" w:hAnsiTheme="minorEastAsia" w:hint="eastAsia"/>
                <w:sz w:val="24"/>
                <w:szCs w:val="24"/>
              </w:rPr>
              <w:t>。</w:t>
            </w:r>
          </w:p>
          <w:p w:rsidR="00EE4ECC" w:rsidRPr="00B94905" w:rsidRDefault="007742A2" w:rsidP="0093378A">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日常对于质量、环保、安全方面的信息主要利用会议、培训、座谈、电话、网络、收文等方式进行内外部沟通和协商。</w:t>
            </w:r>
          </w:p>
          <w:p w:rsidR="00EE4ECC" w:rsidRPr="00B94905" w:rsidRDefault="00EB4B7E">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现场</w:t>
            </w:r>
            <w:r w:rsidR="007742A2" w:rsidRPr="00B94905">
              <w:rPr>
                <w:rFonts w:asciiTheme="minorEastAsia" w:eastAsiaTheme="minorEastAsia" w:hAnsiTheme="minorEastAsia" w:hint="eastAsia"/>
                <w:sz w:val="24"/>
                <w:szCs w:val="24"/>
              </w:rPr>
              <w:t>查见会议记录、通知通报、培训记录、文件签收等组织内部培训方式相关记录。</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EE4ECC" w:rsidRPr="00B94905" w:rsidRDefault="007742A2">
            <w:pPr>
              <w:tabs>
                <w:tab w:val="left" w:pos="9720"/>
                <w:tab w:val="left" w:pos="9900"/>
              </w:tabs>
              <w:spacing w:line="360" w:lineRule="auto"/>
              <w:ind w:firstLine="42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公司经选举确定职业健康安全事务代表是</w:t>
            </w:r>
            <w:r w:rsidR="008F6019">
              <w:rPr>
                <w:rFonts w:asciiTheme="minorEastAsia" w:eastAsiaTheme="minorEastAsia" w:hAnsiTheme="minorEastAsia" w:hint="eastAsia"/>
                <w:sz w:val="24"/>
                <w:szCs w:val="24"/>
              </w:rPr>
              <w:t>张福华</w:t>
            </w:r>
            <w:r w:rsidRPr="00B94905">
              <w:rPr>
                <w:rFonts w:asciiTheme="minorEastAsia" w:eastAsiaTheme="minorEastAsia" w:hAnsiTheme="minorEastAsia" w:hint="eastAsia"/>
                <w:sz w:val="24"/>
                <w:szCs w:val="24"/>
              </w:rPr>
              <w:t>，</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a）负责职工代表大会的日常工作，检查、督促职工代表大会决议的执行；</w:t>
            </w:r>
            <w:r w:rsidRPr="00B94905">
              <w:rPr>
                <w:rFonts w:asciiTheme="minorEastAsia" w:eastAsiaTheme="minorEastAsia" w:hAnsiTheme="minorEastAsia" w:hint="eastAsia"/>
                <w:sz w:val="24"/>
                <w:szCs w:val="24"/>
              </w:rPr>
              <w:br/>
              <w:t>b）负责召开讨论有关工资、福利、劳动安全卫生、社会保险等涉及职工切身利益的会议，代表员工反映员工的建议和意见；</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c）接收、处理外部职业健康安全信息；</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d）交流各级职能部门间产生的职业健康安全信息；</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e）收集、处理和反馈员工所关心的职业健康安全问题；</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f）参与职业健康安全工作方针和程序的制定、评审和实施；</w:t>
            </w:r>
          </w:p>
          <w:p w:rsidR="00EE4ECC" w:rsidRPr="00B94905" w:rsidRDefault="007742A2">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g）参与影响作业场所人员职业健康安全的任何变化的讨论。</w:t>
            </w:r>
          </w:p>
          <w:p w:rsidR="00EE4ECC" w:rsidRPr="00B94905" w:rsidRDefault="007742A2">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由于公司福利待遇正常发放，员工无抱怨，目前信息交流机制畅通。</w:t>
            </w:r>
          </w:p>
          <w:p w:rsidR="00A81A91" w:rsidRPr="00B94905" w:rsidRDefault="007742A2" w:rsidP="008F4C31">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tc>
        <w:tc>
          <w:tcPr>
            <w:tcW w:w="646" w:type="dxa"/>
            <w:vAlign w:val="center"/>
          </w:tcPr>
          <w:p w:rsidR="00EE4ECC" w:rsidRPr="00B94905" w:rsidRDefault="00EE4ECC">
            <w:pPr>
              <w:spacing w:line="360" w:lineRule="auto"/>
              <w:rPr>
                <w:rFonts w:asciiTheme="minorEastAsia" w:eastAsiaTheme="minorEastAsia" w:hAnsiTheme="minorEastAsia" w:cs="宋体"/>
                <w:sz w:val="24"/>
                <w:szCs w:val="24"/>
              </w:rPr>
            </w:pPr>
          </w:p>
        </w:tc>
      </w:tr>
      <w:tr w:rsidR="007B04E0" w:rsidRPr="00B94905" w:rsidTr="0059046B">
        <w:trPr>
          <w:trHeight w:val="634"/>
        </w:trPr>
        <w:tc>
          <w:tcPr>
            <w:tcW w:w="1892" w:type="dxa"/>
            <w:vAlign w:val="center"/>
          </w:tcPr>
          <w:p w:rsidR="007B04E0" w:rsidRPr="00B94905" w:rsidRDefault="007B04E0" w:rsidP="006B4FAD">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监视、测量、分析和评价</w:t>
            </w:r>
          </w:p>
        </w:tc>
        <w:tc>
          <w:tcPr>
            <w:tcW w:w="1228" w:type="dxa"/>
          </w:tcPr>
          <w:p w:rsidR="007B04E0" w:rsidRPr="00B94905" w:rsidRDefault="007B04E0" w:rsidP="006B4FAD">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Q9.1.1、Q9.1.3</w:t>
            </w:r>
          </w:p>
        </w:tc>
        <w:tc>
          <w:tcPr>
            <w:tcW w:w="10943" w:type="dxa"/>
          </w:tcPr>
          <w:p w:rsidR="007B04E0" w:rsidRPr="00B94905" w:rsidRDefault="007B04E0" w:rsidP="006B4FAD">
            <w:pPr>
              <w:autoSpaceDE w:val="0"/>
              <w:autoSpaceDN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公司编制了《绩效测量和监视程序</w:t>
            </w:r>
            <w:r w:rsidR="008F6019">
              <w:rPr>
                <w:rFonts w:asciiTheme="minorEastAsia" w:eastAsiaTheme="minorEastAsia" w:hAnsiTheme="minorEastAsia" w:hint="eastAsia"/>
                <w:sz w:val="24"/>
                <w:szCs w:val="24"/>
              </w:rPr>
              <w:t>SDDY</w:t>
            </w:r>
            <w:r w:rsidRPr="00B94905">
              <w:rPr>
                <w:rFonts w:asciiTheme="minorEastAsia" w:eastAsiaTheme="minorEastAsia" w:hAnsiTheme="minorEastAsia" w:hint="eastAsia"/>
                <w:sz w:val="24"/>
                <w:szCs w:val="24"/>
              </w:rPr>
              <w:t>.CX15-</w:t>
            </w:r>
            <w:r w:rsidR="008F6019">
              <w:rPr>
                <w:rFonts w:asciiTheme="minorEastAsia" w:eastAsiaTheme="minorEastAsia" w:hAnsiTheme="minorEastAsia" w:hint="eastAsia"/>
                <w:sz w:val="24"/>
                <w:szCs w:val="24"/>
              </w:rPr>
              <w:t>2020</w:t>
            </w:r>
            <w:r w:rsidRPr="00B94905">
              <w:rPr>
                <w:rFonts w:asciiTheme="minorEastAsia" w:eastAsiaTheme="minorEastAsia" w:hAnsiTheme="minorEastAsia" w:hint="eastAsia"/>
                <w:sz w:val="24"/>
                <w:szCs w:val="24"/>
              </w:rPr>
              <w:t>》，规定了管理体系相关信息的收集、汇总、分析、处理、传递的要求。</w:t>
            </w:r>
          </w:p>
          <w:p w:rsidR="007B04E0" w:rsidRPr="00B94905" w:rsidRDefault="007B04E0" w:rsidP="006B4FAD">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公司组织各部门策划和实施必要的监视和测量活动，确保产品、体系和过程的符合性，以持续改进质量管理体系的有效性。</w:t>
            </w:r>
          </w:p>
          <w:p w:rsidR="007B04E0" w:rsidRPr="00B94905" w:rsidRDefault="007B04E0" w:rsidP="006B4FAD">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公司的过程和体系的监视和测量主要是通过内审、管理评审、目标考核以及日常工作监督、产品检验、顾客满意度测量等的方式完成。</w:t>
            </w:r>
          </w:p>
          <w:p w:rsidR="007B04E0" w:rsidRPr="00B94905" w:rsidRDefault="007B04E0" w:rsidP="006B4FAD">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tc>
        <w:tc>
          <w:tcPr>
            <w:tcW w:w="646" w:type="dxa"/>
            <w:vAlign w:val="center"/>
          </w:tcPr>
          <w:p w:rsidR="007B04E0" w:rsidRPr="00B94905" w:rsidRDefault="007B04E0">
            <w:pPr>
              <w:spacing w:line="360" w:lineRule="auto"/>
              <w:rPr>
                <w:rFonts w:asciiTheme="minorEastAsia" w:eastAsiaTheme="minorEastAsia" w:hAnsiTheme="minorEastAsia" w:cs="宋体"/>
                <w:sz w:val="24"/>
                <w:szCs w:val="24"/>
              </w:rPr>
            </w:pPr>
          </w:p>
        </w:tc>
      </w:tr>
      <w:tr w:rsidR="007B04E0" w:rsidRPr="00B94905">
        <w:trPr>
          <w:trHeight w:val="214"/>
        </w:trPr>
        <w:tc>
          <w:tcPr>
            <w:tcW w:w="1892" w:type="dxa"/>
            <w:vAlign w:val="center"/>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管理评审</w:t>
            </w:r>
          </w:p>
        </w:tc>
        <w:tc>
          <w:tcPr>
            <w:tcW w:w="1228" w:type="dxa"/>
            <w:vAlign w:val="center"/>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 xml:space="preserve">QEO：9.3  </w:t>
            </w:r>
          </w:p>
        </w:tc>
        <w:tc>
          <w:tcPr>
            <w:tcW w:w="10943" w:type="dxa"/>
            <w:vAlign w:val="center"/>
          </w:tcPr>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查看《管理评审程序》，基本符合要求。202</w:t>
            </w:r>
            <w:r w:rsidR="007E074D">
              <w:rPr>
                <w:rFonts w:asciiTheme="minorEastAsia" w:eastAsiaTheme="minorEastAsia" w:hAnsiTheme="minorEastAsia" w:hint="eastAsia"/>
                <w:sz w:val="24"/>
                <w:szCs w:val="24"/>
              </w:rPr>
              <w:t>2</w:t>
            </w:r>
            <w:r w:rsidRPr="00B94905">
              <w:rPr>
                <w:rFonts w:asciiTheme="minorEastAsia" w:eastAsiaTheme="minorEastAsia" w:hAnsiTheme="minorEastAsia" w:hint="eastAsia"/>
                <w:sz w:val="24"/>
                <w:szCs w:val="24"/>
              </w:rPr>
              <w:t>.</w:t>
            </w:r>
            <w:r w:rsidR="007E074D">
              <w:rPr>
                <w:rFonts w:asciiTheme="minorEastAsia" w:eastAsiaTheme="minorEastAsia" w:hAnsiTheme="minorEastAsia" w:hint="eastAsia"/>
                <w:sz w:val="24"/>
                <w:szCs w:val="24"/>
              </w:rPr>
              <w:t>3</w:t>
            </w:r>
            <w:r w:rsidRPr="00B94905">
              <w:rPr>
                <w:rFonts w:asciiTheme="minorEastAsia" w:eastAsiaTheme="minorEastAsia" w:hAnsiTheme="minorEastAsia" w:hint="eastAsia"/>
                <w:sz w:val="24"/>
                <w:szCs w:val="24"/>
              </w:rPr>
              <w:t>.</w:t>
            </w:r>
            <w:r w:rsidR="007E074D">
              <w:rPr>
                <w:rFonts w:asciiTheme="minorEastAsia" w:eastAsiaTheme="minorEastAsia" w:hAnsiTheme="minorEastAsia" w:hint="eastAsia"/>
                <w:sz w:val="24"/>
                <w:szCs w:val="24"/>
              </w:rPr>
              <w:t>2</w:t>
            </w:r>
            <w:r w:rsidRPr="00B94905">
              <w:rPr>
                <w:rFonts w:asciiTheme="minorEastAsia" w:eastAsiaTheme="minorEastAsia" w:hAnsiTheme="minorEastAsia" w:hint="eastAsia"/>
                <w:sz w:val="24"/>
                <w:szCs w:val="24"/>
              </w:rPr>
              <w:t>日进行了管理评审。</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查看 “管理评审计划”，由</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签发；内容包括；评审目的、评审时间、参加部门人员、评审输入内容等。</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查管理评审输入:</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B94905">
              <w:rPr>
                <w:rFonts w:asciiTheme="minorEastAsia" w:eastAsiaTheme="minorEastAsia" w:hAnsiTheme="minorEastAsia" w:hint="eastAsia"/>
                <w:sz w:val="24"/>
                <w:szCs w:val="24"/>
              </w:rPr>
              <w:t>规</w:t>
            </w:r>
            <w:proofErr w:type="gramEnd"/>
            <w:r w:rsidRPr="00B94905">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查管理评审输出：</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查看了总经理</w:t>
            </w:r>
            <w:r w:rsidR="00B94905" w:rsidRPr="00B94905">
              <w:rPr>
                <w:rFonts w:asciiTheme="minorEastAsia" w:eastAsiaTheme="minorEastAsia" w:hAnsiTheme="minorEastAsia" w:hint="eastAsia"/>
                <w:sz w:val="24"/>
                <w:szCs w:val="24"/>
              </w:rPr>
              <w:t>杨帆</w:t>
            </w:r>
            <w:r w:rsidRPr="00B94905">
              <w:rPr>
                <w:rFonts w:asciiTheme="minorEastAsia" w:eastAsiaTheme="minorEastAsia" w:hAnsiTheme="minorEastAsia" w:hint="eastAsia"/>
                <w:sz w:val="24"/>
                <w:szCs w:val="24"/>
              </w:rPr>
              <w:t>批准的“管理评审报告”，</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管理评审结论：公司的管理体系是适宜的、充分的和有效的。</w:t>
            </w:r>
          </w:p>
          <w:p w:rsidR="007B04E0" w:rsidRPr="00B94905" w:rsidRDefault="007E074D" w:rsidP="007E074D">
            <w:pPr>
              <w:spacing w:line="360" w:lineRule="auto"/>
              <w:ind w:rightChars="-159" w:right="-334" w:firstLineChars="200" w:firstLine="420"/>
              <w:rPr>
                <w:rFonts w:asciiTheme="minorEastAsia" w:eastAsiaTheme="minorEastAsia" w:hAnsiTheme="minorEastAsia"/>
                <w:sz w:val="24"/>
                <w:szCs w:val="24"/>
              </w:rPr>
            </w:pPr>
            <w:r>
              <w:rPr>
                <w:rFonts w:asciiTheme="minorEastAsia" w:eastAsiaTheme="minorEastAsia" w:hAnsiTheme="minorEastAsia"/>
                <w:noProof/>
              </w:rPr>
              <w:drawing>
                <wp:anchor distT="0" distB="0" distL="114300" distR="114300" simplePos="0" relativeHeight="251659264" behindDoc="0" locked="0" layoutInCell="1" allowOverlap="1" wp14:anchorId="36B5401B" wp14:editId="62692ECA">
                  <wp:simplePos x="0" y="0"/>
                  <wp:positionH relativeFrom="column">
                    <wp:posOffset>2887345</wp:posOffset>
                  </wp:positionH>
                  <wp:positionV relativeFrom="paragraph">
                    <wp:posOffset>250825</wp:posOffset>
                  </wp:positionV>
                  <wp:extent cx="2550160" cy="2820035"/>
                  <wp:effectExtent l="0" t="0" r="0" b="0"/>
                  <wp:wrapNone/>
                  <wp:docPr id="3" name="图片 3" descr="E:\360安全云盘同步版\国标联合审核\202203\山东德业教学设备有限公司\新建文件夹\扫描全能王 2022-04-16 17.5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山东德业教学设备有限公司\新建文件夹\扫描全能王 2022-04-16 17.51_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7149"/>
                          <a:stretch/>
                        </pic:blipFill>
                        <pic:spPr bwMode="auto">
                          <a:xfrm>
                            <a:off x="0" y="0"/>
                            <a:ext cx="2550160" cy="2820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04E0" w:rsidRPr="00B94905">
              <w:rPr>
                <w:rFonts w:asciiTheme="minorEastAsia" w:eastAsiaTheme="minorEastAsia" w:hAnsiTheme="minorEastAsia" w:hint="eastAsia"/>
                <w:sz w:val="24"/>
                <w:szCs w:val="24"/>
              </w:rPr>
              <w:t>提出了改进措施: 办公室组织标准的培训。</w:t>
            </w:r>
            <w:r w:rsidR="0093378A" w:rsidRPr="00B94905">
              <w:rPr>
                <w:rFonts w:asciiTheme="minorEastAsia" w:eastAsiaTheme="minorEastAsia" w:hAnsiTheme="minorEastAsia" w:hint="eastAsia"/>
                <w:sz w:val="24"/>
                <w:szCs w:val="24"/>
              </w:rPr>
              <w:t>实施中，上次管理评审提出的改进措施已实施。</w:t>
            </w:r>
          </w:p>
          <w:p w:rsidR="007B04E0" w:rsidRPr="00B94905" w:rsidRDefault="007B04E0" w:rsidP="007E074D">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管理评审的策划及实施符合要求。</w:t>
            </w: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noProof/>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p>
          <w:p w:rsidR="007B04E0" w:rsidRPr="00B94905" w:rsidRDefault="007B04E0" w:rsidP="00E724A3">
            <w:pPr>
              <w:pStyle w:val="a0"/>
              <w:rPr>
                <w:rFonts w:asciiTheme="minorEastAsia" w:eastAsiaTheme="minorEastAsia" w:hAnsiTheme="minorEastAsia"/>
              </w:rPr>
            </w:pPr>
            <w:bookmarkStart w:id="0" w:name="_GoBack"/>
            <w:bookmarkEnd w:id="0"/>
          </w:p>
        </w:tc>
        <w:tc>
          <w:tcPr>
            <w:tcW w:w="646" w:type="dxa"/>
            <w:vAlign w:val="center"/>
          </w:tcPr>
          <w:p w:rsidR="007B04E0" w:rsidRPr="00B94905" w:rsidRDefault="007B04E0">
            <w:pPr>
              <w:spacing w:line="360" w:lineRule="auto"/>
              <w:rPr>
                <w:rFonts w:asciiTheme="minorEastAsia" w:eastAsiaTheme="minorEastAsia" w:hAnsiTheme="minorEastAsia"/>
                <w:sz w:val="24"/>
                <w:szCs w:val="24"/>
              </w:rPr>
            </w:pPr>
          </w:p>
        </w:tc>
      </w:tr>
      <w:tr w:rsidR="007B04E0" w:rsidRPr="00B94905">
        <w:trPr>
          <w:trHeight w:val="214"/>
        </w:trPr>
        <w:tc>
          <w:tcPr>
            <w:tcW w:w="1892" w:type="dxa"/>
            <w:vAlign w:val="center"/>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lastRenderedPageBreak/>
              <w:t>改进</w:t>
            </w:r>
          </w:p>
          <w:p w:rsidR="007B04E0" w:rsidRPr="00B94905" w:rsidRDefault="007B04E0">
            <w:pPr>
              <w:spacing w:line="360" w:lineRule="auto"/>
              <w:rPr>
                <w:rFonts w:asciiTheme="minorEastAsia" w:eastAsiaTheme="minorEastAsia" w:hAnsiTheme="minorEastAsia"/>
                <w:sz w:val="24"/>
                <w:szCs w:val="24"/>
              </w:rPr>
            </w:pPr>
          </w:p>
        </w:tc>
        <w:tc>
          <w:tcPr>
            <w:tcW w:w="1228" w:type="dxa"/>
            <w:vAlign w:val="center"/>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QEO：10.1、10.3</w:t>
            </w:r>
          </w:p>
          <w:p w:rsidR="007B04E0" w:rsidRPr="00B94905" w:rsidRDefault="007B04E0">
            <w:pPr>
              <w:spacing w:line="360" w:lineRule="auto"/>
              <w:rPr>
                <w:rFonts w:asciiTheme="minorEastAsia" w:eastAsiaTheme="minorEastAsia" w:hAnsiTheme="minorEastAsia"/>
                <w:sz w:val="24"/>
                <w:szCs w:val="24"/>
              </w:rPr>
            </w:pPr>
          </w:p>
        </w:tc>
        <w:tc>
          <w:tcPr>
            <w:tcW w:w="10943" w:type="dxa"/>
            <w:vAlign w:val="center"/>
          </w:tcPr>
          <w:p w:rsidR="007B04E0" w:rsidRPr="00B94905" w:rsidRDefault="007B04E0" w:rsidP="00184136">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color w:val="000000"/>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7B04E0" w:rsidRPr="00B94905" w:rsidRDefault="007B04E0">
            <w:pPr>
              <w:spacing w:line="360" w:lineRule="auto"/>
              <w:rPr>
                <w:rFonts w:asciiTheme="minorEastAsia" w:eastAsiaTheme="minorEastAsia" w:hAnsiTheme="minorEastAsia"/>
                <w:sz w:val="24"/>
                <w:szCs w:val="24"/>
              </w:rPr>
            </w:pPr>
          </w:p>
        </w:tc>
      </w:tr>
      <w:tr w:rsidR="007B04E0" w:rsidRPr="00B94905">
        <w:trPr>
          <w:trHeight w:val="90"/>
        </w:trPr>
        <w:tc>
          <w:tcPr>
            <w:tcW w:w="1892" w:type="dxa"/>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国家/地方抽查、顾客满意、相关</w:t>
            </w:r>
            <w:proofErr w:type="gramStart"/>
            <w:r w:rsidRPr="00B94905">
              <w:rPr>
                <w:rFonts w:asciiTheme="minorEastAsia" w:eastAsiaTheme="minorEastAsia" w:hAnsiTheme="minorEastAsia" w:hint="eastAsia"/>
                <w:sz w:val="24"/>
                <w:szCs w:val="24"/>
              </w:rPr>
              <w:t>方投诉</w:t>
            </w:r>
            <w:proofErr w:type="gramEnd"/>
            <w:r w:rsidRPr="00B94905">
              <w:rPr>
                <w:rFonts w:asciiTheme="minorEastAsia" w:eastAsiaTheme="minorEastAsia" w:hAnsiTheme="minorEastAsia" w:hint="eastAsia"/>
                <w:sz w:val="24"/>
                <w:szCs w:val="24"/>
              </w:rPr>
              <w:t>处理</w:t>
            </w:r>
          </w:p>
        </w:tc>
        <w:tc>
          <w:tcPr>
            <w:tcW w:w="1228" w:type="dxa"/>
          </w:tcPr>
          <w:p w:rsidR="007B04E0" w:rsidRPr="00B94905" w:rsidRDefault="007B04E0">
            <w:pPr>
              <w:spacing w:line="360" w:lineRule="auto"/>
              <w:rPr>
                <w:rFonts w:asciiTheme="minorEastAsia" w:eastAsiaTheme="minorEastAsia" w:hAnsiTheme="minorEastAsia"/>
                <w:sz w:val="24"/>
                <w:szCs w:val="24"/>
              </w:rPr>
            </w:pPr>
          </w:p>
        </w:tc>
        <w:tc>
          <w:tcPr>
            <w:tcW w:w="10943" w:type="dxa"/>
          </w:tcPr>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暂时没有国家/地方抽查情况。</w:t>
            </w:r>
          </w:p>
          <w:p w:rsidR="007B04E0" w:rsidRPr="00B94905" w:rsidRDefault="007B04E0" w:rsidP="00BC7F68">
            <w:pPr>
              <w:snapToGrid w:val="0"/>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目前没有相关行政主管部门的检查处罚，在现场审核也未发现检查处罚、相关</w:t>
            </w:r>
            <w:proofErr w:type="gramStart"/>
            <w:r w:rsidRPr="00B94905">
              <w:rPr>
                <w:rFonts w:asciiTheme="minorEastAsia" w:eastAsiaTheme="minorEastAsia" w:hAnsiTheme="minorEastAsia" w:hint="eastAsia"/>
                <w:sz w:val="24"/>
                <w:szCs w:val="24"/>
              </w:rPr>
              <w:t>方投诉</w:t>
            </w:r>
            <w:proofErr w:type="gramEnd"/>
            <w:r w:rsidRPr="00B94905">
              <w:rPr>
                <w:rFonts w:asciiTheme="minorEastAsia" w:eastAsiaTheme="minorEastAsia" w:hAnsiTheme="minorEastAsia" w:hint="eastAsia"/>
                <w:sz w:val="24"/>
                <w:szCs w:val="24"/>
              </w:rPr>
              <w:t>等情况。</w:t>
            </w:r>
          </w:p>
        </w:tc>
        <w:tc>
          <w:tcPr>
            <w:tcW w:w="646" w:type="dxa"/>
            <w:vAlign w:val="center"/>
          </w:tcPr>
          <w:p w:rsidR="007B04E0" w:rsidRPr="00B94905" w:rsidRDefault="007B04E0">
            <w:pPr>
              <w:spacing w:line="360" w:lineRule="auto"/>
              <w:rPr>
                <w:rFonts w:asciiTheme="minorEastAsia" w:eastAsiaTheme="minorEastAsia" w:hAnsiTheme="minorEastAsia"/>
                <w:sz w:val="24"/>
                <w:szCs w:val="24"/>
              </w:rPr>
            </w:pPr>
          </w:p>
        </w:tc>
      </w:tr>
      <w:tr w:rsidR="007B04E0" w:rsidRPr="00B94905">
        <w:trPr>
          <w:trHeight w:val="90"/>
        </w:trPr>
        <w:tc>
          <w:tcPr>
            <w:tcW w:w="1892" w:type="dxa"/>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验证资质</w:t>
            </w:r>
          </w:p>
        </w:tc>
        <w:tc>
          <w:tcPr>
            <w:tcW w:w="1228" w:type="dxa"/>
          </w:tcPr>
          <w:p w:rsidR="007B04E0" w:rsidRPr="00B94905" w:rsidRDefault="007B04E0">
            <w:pPr>
              <w:spacing w:line="360" w:lineRule="auto"/>
              <w:rPr>
                <w:rFonts w:asciiTheme="minorEastAsia" w:eastAsiaTheme="minorEastAsia" w:hAnsiTheme="minorEastAsia"/>
                <w:sz w:val="24"/>
                <w:szCs w:val="24"/>
              </w:rPr>
            </w:pPr>
          </w:p>
        </w:tc>
        <w:tc>
          <w:tcPr>
            <w:tcW w:w="10943" w:type="dxa"/>
          </w:tcPr>
          <w:p w:rsidR="007B04E0" w:rsidRPr="00B94905" w:rsidRDefault="007B04E0">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提供了组织营业执照均为有效。</w:t>
            </w:r>
          </w:p>
        </w:tc>
        <w:tc>
          <w:tcPr>
            <w:tcW w:w="646" w:type="dxa"/>
            <w:vAlign w:val="center"/>
          </w:tcPr>
          <w:p w:rsidR="007B04E0" w:rsidRPr="00B94905" w:rsidRDefault="007B04E0">
            <w:pPr>
              <w:spacing w:line="360" w:lineRule="auto"/>
              <w:rPr>
                <w:rFonts w:asciiTheme="minorEastAsia" w:eastAsiaTheme="minorEastAsia" w:hAnsiTheme="minorEastAsia"/>
                <w:sz w:val="24"/>
                <w:szCs w:val="24"/>
              </w:rPr>
            </w:pPr>
          </w:p>
        </w:tc>
      </w:tr>
      <w:tr w:rsidR="007B04E0" w:rsidRPr="00B94905">
        <w:trPr>
          <w:trHeight w:val="214"/>
        </w:trPr>
        <w:tc>
          <w:tcPr>
            <w:tcW w:w="1892" w:type="dxa"/>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上次审核不符合验证</w:t>
            </w:r>
          </w:p>
        </w:tc>
        <w:tc>
          <w:tcPr>
            <w:tcW w:w="1228" w:type="dxa"/>
          </w:tcPr>
          <w:p w:rsidR="007B04E0" w:rsidRPr="00B94905" w:rsidRDefault="007B04E0">
            <w:pPr>
              <w:spacing w:line="360" w:lineRule="auto"/>
              <w:rPr>
                <w:rFonts w:asciiTheme="minorEastAsia" w:eastAsiaTheme="minorEastAsia" w:hAnsiTheme="minorEastAsia"/>
                <w:sz w:val="24"/>
                <w:szCs w:val="24"/>
              </w:rPr>
            </w:pPr>
          </w:p>
        </w:tc>
        <w:tc>
          <w:tcPr>
            <w:tcW w:w="10943" w:type="dxa"/>
          </w:tcPr>
          <w:p w:rsidR="007B04E0" w:rsidRPr="00B94905" w:rsidRDefault="007B04E0" w:rsidP="00974629">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上次审核时发现的问题，经现场验证已关闭，整改措施有效。</w:t>
            </w:r>
          </w:p>
        </w:tc>
        <w:tc>
          <w:tcPr>
            <w:tcW w:w="646" w:type="dxa"/>
            <w:vAlign w:val="center"/>
          </w:tcPr>
          <w:p w:rsidR="007B04E0" w:rsidRPr="00B94905" w:rsidRDefault="007B04E0">
            <w:pPr>
              <w:spacing w:line="360" w:lineRule="auto"/>
              <w:rPr>
                <w:rFonts w:asciiTheme="minorEastAsia" w:eastAsiaTheme="minorEastAsia" w:hAnsiTheme="minorEastAsia"/>
                <w:sz w:val="24"/>
                <w:szCs w:val="24"/>
              </w:rPr>
            </w:pPr>
          </w:p>
        </w:tc>
      </w:tr>
      <w:tr w:rsidR="007B04E0" w:rsidRPr="00B94905">
        <w:trPr>
          <w:trHeight w:val="214"/>
        </w:trPr>
        <w:tc>
          <w:tcPr>
            <w:tcW w:w="1892" w:type="dxa"/>
          </w:tcPr>
          <w:p w:rsidR="007B04E0" w:rsidRPr="00B94905" w:rsidRDefault="007B04E0">
            <w:pPr>
              <w:spacing w:line="360" w:lineRule="auto"/>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变更</w:t>
            </w:r>
          </w:p>
        </w:tc>
        <w:tc>
          <w:tcPr>
            <w:tcW w:w="1228" w:type="dxa"/>
          </w:tcPr>
          <w:p w:rsidR="007B04E0" w:rsidRPr="00B94905" w:rsidRDefault="007B04E0">
            <w:pPr>
              <w:spacing w:line="360" w:lineRule="auto"/>
              <w:rPr>
                <w:rFonts w:asciiTheme="minorEastAsia" w:eastAsiaTheme="minorEastAsia" w:hAnsiTheme="minorEastAsia"/>
                <w:sz w:val="24"/>
                <w:szCs w:val="24"/>
              </w:rPr>
            </w:pPr>
          </w:p>
        </w:tc>
        <w:tc>
          <w:tcPr>
            <w:tcW w:w="10943" w:type="dxa"/>
          </w:tcPr>
          <w:p w:rsidR="007B04E0" w:rsidRPr="00B94905" w:rsidRDefault="007B04E0" w:rsidP="00974629">
            <w:pPr>
              <w:spacing w:line="360" w:lineRule="auto"/>
              <w:ind w:firstLineChars="200" w:firstLine="480"/>
              <w:rPr>
                <w:rFonts w:asciiTheme="minorEastAsia" w:eastAsiaTheme="minorEastAsia" w:hAnsiTheme="minorEastAsia"/>
                <w:sz w:val="24"/>
                <w:szCs w:val="24"/>
              </w:rPr>
            </w:pPr>
            <w:r w:rsidRPr="00B94905">
              <w:rPr>
                <w:rFonts w:asciiTheme="minorEastAsia" w:eastAsiaTheme="minorEastAsia" w:hAnsiTheme="minorEastAsia" w:hint="eastAsia"/>
                <w:sz w:val="24"/>
                <w:szCs w:val="24"/>
              </w:rPr>
              <w:t>无</w:t>
            </w:r>
          </w:p>
        </w:tc>
        <w:tc>
          <w:tcPr>
            <w:tcW w:w="646" w:type="dxa"/>
            <w:vAlign w:val="center"/>
          </w:tcPr>
          <w:p w:rsidR="007B04E0" w:rsidRPr="00B94905" w:rsidRDefault="007B04E0">
            <w:pPr>
              <w:spacing w:line="360" w:lineRule="auto"/>
              <w:rPr>
                <w:rFonts w:asciiTheme="minorEastAsia" w:eastAsiaTheme="minorEastAsia" w:hAnsiTheme="minorEastAsia"/>
                <w:sz w:val="24"/>
                <w:szCs w:val="24"/>
              </w:rPr>
            </w:pPr>
          </w:p>
        </w:tc>
      </w:tr>
      <w:tr w:rsidR="007B04E0" w:rsidRPr="00B94905">
        <w:trPr>
          <w:trHeight w:val="288"/>
        </w:trPr>
        <w:tc>
          <w:tcPr>
            <w:tcW w:w="1892" w:type="dxa"/>
          </w:tcPr>
          <w:p w:rsidR="007B04E0" w:rsidRPr="00B94905" w:rsidRDefault="007B04E0">
            <w:pPr>
              <w:spacing w:line="360" w:lineRule="auto"/>
              <w:rPr>
                <w:rFonts w:asciiTheme="minorEastAsia" w:eastAsiaTheme="minorEastAsia" w:hAnsiTheme="minorEastAsia"/>
                <w:color w:val="000000" w:themeColor="text1"/>
                <w:sz w:val="24"/>
                <w:szCs w:val="24"/>
              </w:rPr>
            </w:pPr>
            <w:r w:rsidRPr="00B94905">
              <w:rPr>
                <w:rFonts w:asciiTheme="minorEastAsia" w:eastAsiaTheme="minorEastAsia" w:hAnsiTheme="minorEastAsia"/>
                <w:color w:val="000000" w:themeColor="text1"/>
                <w:sz w:val="24"/>
                <w:szCs w:val="24"/>
              </w:rPr>
              <w:t>证书及标志使用</w:t>
            </w:r>
          </w:p>
        </w:tc>
        <w:tc>
          <w:tcPr>
            <w:tcW w:w="1228" w:type="dxa"/>
          </w:tcPr>
          <w:p w:rsidR="007B04E0" w:rsidRPr="00B94905" w:rsidRDefault="007B04E0">
            <w:pPr>
              <w:spacing w:line="360" w:lineRule="auto"/>
              <w:rPr>
                <w:rFonts w:asciiTheme="minorEastAsia" w:eastAsiaTheme="minorEastAsia" w:hAnsiTheme="minorEastAsia"/>
                <w:color w:val="000000" w:themeColor="text1"/>
                <w:sz w:val="24"/>
                <w:szCs w:val="24"/>
              </w:rPr>
            </w:pPr>
          </w:p>
        </w:tc>
        <w:tc>
          <w:tcPr>
            <w:tcW w:w="10943" w:type="dxa"/>
          </w:tcPr>
          <w:p w:rsidR="007B04E0" w:rsidRPr="00B94905" w:rsidRDefault="007B04E0">
            <w:pPr>
              <w:spacing w:line="360" w:lineRule="auto"/>
              <w:rPr>
                <w:rFonts w:asciiTheme="minorEastAsia" w:eastAsiaTheme="minorEastAsia" w:hAnsiTheme="minorEastAsia"/>
                <w:color w:val="000000" w:themeColor="text1"/>
                <w:sz w:val="24"/>
                <w:szCs w:val="24"/>
              </w:rPr>
            </w:pPr>
            <w:r w:rsidRPr="00B94905">
              <w:rPr>
                <w:rFonts w:asciiTheme="minorEastAsia" w:eastAsiaTheme="minorEastAsia" w:hAnsiTheme="minorEastAsia" w:hint="eastAsia"/>
                <w:color w:val="000000" w:themeColor="text1"/>
                <w:sz w:val="24"/>
                <w:szCs w:val="24"/>
              </w:rPr>
              <w:t xml:space="preserve"> 业务洽谈和招投标时出示证书原件，未使用认证标志</w:t>
            </w:r>
          </w:p>
        </w:tc>
        <w:tc>
          <w:tcPr>
            <w:tcW w:w="646" w:type="dxa"/>
          </w:tcPr>
          <w:p w:rsidR="007B04E0" w:rsidRPr="00B94905" w:rsidRDefault="007B04E0">
            <w:pPr>
              <w:spacing w:line="360" w:lineRule="auto"/>
              <w:rPr>
                <w:rFonts w:asciiTheme="minorEastAsia" w:eastAsiaTheme="minorEastAsia" w:hAnsiTheme="minorEastAsia" w:cs="宋体"/>
                <w:sz w:val="24"/>
                <w:szCs w:val="24"/>
              </w:rPr>
            </w:pPr>
          </w:p>
        </w:tc>
      </w:tr>
    </w:tbl>
    <w:p w:rsidR="00EE4ECC" w:rsidRPr="00B94905" w:rsidRDefault="00EE4ECC">
      <w:pPr>
        <w:rPr>
          <w:rFonts w:asciiTheme="minorEastAsia" w:eastAsiaTheme="minorEastAsia" w:hAnsiTheme="minorEastAsia"/>
        </w:rPr>
      </w:pPr>
    </w:p>
    <w:p w:rsidR="00EE4ECC" w:rsidRPr="00B94905" w:rsidRDefault="007742A2">
      <w:pPr>
        <w:pStyle w:val="a7"/>
        <w:rPr>
          <w:rFonts w:asciiTheme="minorEastAsia" w:eastAsiaTheme="minorEastAsia" w:hAnsiTheme="minorEastAsia"/>
        </w:rPr>
      </w:pPr>
      <w:r w:rsidRPr="00B94905">
        <w:rPr>
          <w:rFonts w:asciiTheme="minorEastAsia" w:eastAsiaTheme="minorEastAsia" w:hAnsiTheme="minorEastAsia" w:hint="eastAsia"/>
        </w:rPr>
        <w:t>说明：不符合标注N</w:t>
      </w:r>
    </w:p>
    <w:sectPr w:rsidR="00EE4ECC" w:rsidRPr="00B94905" w:rsidSect="00513F4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61" w:rsidRDefault="00372561">
      <w:r>
        <w:separator/>
      </w:r>
    </w:p>
  </w:endnote>
  <w:endnote w:type="continuationSeparator" w:id="0">
    <w:p w:rsidR="00372561" w:rsidRDefault="0037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EE4ECC" w:rsidRDefault="00162665">
            <w:pPr>
              <w:pStyle w:val="a7"/>
              <w:jc w:val="center"/>
            </w:pPr>
            <w:r>
              <w:rPr>
                <w:b/>
                <w:sz w:val="24"/>
                <w:szCs w:val="24"/>
              </w:rPr>
              <w:fldChar w:fldCharType="begin"/>
            </w:r>
            <w:r w:rsidR="007742A2">
              <w:rPr>
                <w:b/>
              </w:rPr>
              <w:instrText>PAGE</w:instrText>
            </w:r>
            <w:r>
              <w:rPr>
                <w:b/>
                <w:sz w:val="24"/>
                <w:szCs w:val="24"/>
              </w:rPr>
              <w:fldChar w:fldCharType="separate"/>
            </w:r>
            <w:r w:rsidR="007E074D">
              <w:rPr>
                <w:b/>
                <w:noProof/>
              </w:rPr>
              <w:t>12</w:t>
            </w:r>
            <w:r>
              <w:rPr>
                <w:b/>
                <w:sz w:val="24"/>
                <w:szCs w:val="24"/>
              </w:rPr>
              <w:fldChar w:fldCharType="end"/>
            </w:r>
            <w:r w:rsidR="007742A2">
              <w:rPr>
                <w:lang w:val="zh-CN"/>
              </w:rPr>
              <w:t xml:space="preserve"> / </w:t>
            </w:r>
            <w:r>
              <w:rPr>
                <w:b/>
                <w:sz w:val="24"/>
                <w:szCs w:val="24"/>
              </w:rPr>
              <w:fldChar w:fldCharType="begin"/>
            </w:r>
            <w:r w:rsidR="007742A2">
              <w:rPr>
                <w:b/>
              </w:rPr>
              <w:instrText>NUMPAGES</w:instrText>
            </w:r>
            <w:r>
              <w:rPr>
                <w:b/>
                <w:sz w:val="24"/>
                <w:szCs w:val="24"/>
              </w:rPr>
              <w:fldChar w:fldCharType="separate"/>
            </w:r>
            <w:r w:rsidR="007E074D">
              <w:rPr>
                <w:b/>
                <w:noProof/>
              </w:rPr>
              <w:t>12</w:t>
            </w:r>
            <w:r>
              <w:rPr>
                <w:b/>
                <w:sz w:val="24"/>
                <w:szCs w:val="24"/>
              </w:rPr>
              <w:fldChar w:fldCharType="end"/>
            </w:r>
          </w:p>
        </w:sdtContent>
      </w:sdt>
    </w:sdtContent>
  </w:sdt>
  <w:p w:rsidR="00EE4ECC" w:rsidRDefault="00EE4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61" w:rsidRDefault="00372561">
      <w:r>
        <w:separator/>
      </w:r>
    </w:p>
  </w:footnote>
  <w:footnote w:type="continuationSeparator" w:id="0">
    <w:p w:rsidR="00372561" w:rsidRDefault="0037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ECC" w:rsidRDefault="001564DD" w:rsidP="001564DD">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00C47B6C" wp14:editId="0CBF8B92">
          <wp:simplePos x="0" y="0"/>
          <wp:positionH relativeFrom="column">
            <wp:posOffset>-22860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14:sizeRelH relativeFrom="margin">
            <wp14:pctWidth>0</wp14:pctWidth>
          </wp14:sizeRelH>
        </wp:anchor>
      </w:drawing>
    </w:r>
    <w:r w:rsidR="007742A2">
      <w:rPr>
        <w:rStyle w:val="CharChar1"/>
        <w:rFonts w:hint="default"/>
      </w:rPr>
      <w:t>北京国标联合认证有限公司</w:t>
    </w:r>
    <w:r w:rsidR="007742A2">
      <w:rPr>
        <w:rStyle w:val="CharChar1"/>
        <w:rFonts w:hint="default"/>
      </w:rPr>
      <w:tab/>
    </w:r>
    <w:r w:rsidR="007742A2">
      <w:rPr>
        <w:rStyle w:val="CharChar1"/>
        <w:rFonts w:hint="default"/>
      </w:rPr>
      <w:tab/>
    </w:r>
    <w:r w:rsidR="007742A2">
      <w:rPr>
        <w:rStyle w:val="CharChar1"/>
        <w:rFonts w:hint="default"/>
      </w:rPr>
      <w:tab/>
    </w:r>
  </w:p>
  <w:p w:rsidR="00EE4ECC" w:rsidRDefault="00372561" w:rsidP="001564DD">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EE4ECC" w:rsidRDefault="007742A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EE4ECC" w:rsidRDefault="00EE4ECC"/>
            </w:txbxContent>
          </v:textbox>
        </v:shape>
      </w:pict>
    </w:r>
    <w:r w:rsidR="007742A2">
      <w:rPr>
        <w:rStyle w:val="CharChar1"/>
        <w:rFonts w:hint="default"/>
        <w:w w:val="90"/>
      </w:rPr>
      <w:t xml:space="preserve">Beijing International Standard united Certification </w:t>
    </w:r>
    <w:proofErr w:type="spellStart"/>
    <w:r w:rsidR="007742A2">
      <w:rPr>
        <w:rStyle w:val="CharChar1"/>
        <w:rFonts w:hint="default"/>
        <w:w w:val="90"/>
      </w:rPr>
      <w:t>Co.</w:t>
    </w:r>
    <w:proofErr w:type="gramStart"/>
    <w:r w:rsidR="007742A2">
      <w:rPr>
        <w:rStyle w:val="CharChar1"/>
        <w:rFonts w:hint="default"/>
        <w:w w:val="90"/>
      </w:rPr>
      <w:t>,Ltd</w:t>
    </w:r>
    <w:proofErr w:type="spellEnd"/>
    <w:proofErr w:type="gramEnd"/>
    <w:r w:rsidR="007742A2">
      <w:rPr>
        <w:rStyle w:val="CharChar1"/>
        <w:rFonts w:hint="default"/>
        <w:w w:val="90"/>
      </w:rPr>
      <w:t>.</w:t>
    </w:r>
  </w:p>
  <w:p w:rsidR="00EE4ECC" w:rsidRDefault="00EE4EC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12CE"/>
    <w:rsid w:val="0003373A"/>
    <w:rsid w:val="00037717"/>
    <w:rsid w:val="000623A0"/>
    <w:rsid w:val="00082DA4"/>
    <w:rsid w:val="000954A0"/>
    <w:rsid w:val="000A22BB"/>
    <w:rsid w:val="000B39AC"/>
    <w:rsid w:val="000C4D8B"/>
    <w:rsid w:val="000C520C"/>
    <w:rsid w:val="000C6DD5"/>
    <w:rsid w:val="000E59F3"/>
    <w:rsid w:val="000F6037"/>
    <w:rsid w:val="00103BCC"/>
    <w:rsid w:val="00152D7C"/>
    <w:rsid w:val="001564DD"/>
    <w:rsid w:val="00162665"/>
    <w:rsid w:val="00184136"/>
    <w:rsid w:val="00191322"/>
    <w:rsid w:val="0019287B"/>
    <w:rsid w:val="001A2D7F"/>
    <w:rsid w:val="001B387B"/>
    <w:rsid w:val="001B3D1B"/>
    <w:rsid w:val="001C5D0F"/>
    <w:rsid w:val="001D19F2"/>
    <w:rsid w:val="0021308D"/>
    <w:rsid w:val="00232AB1"/>
    <w:rsid w:val="00234FC5"/>
    <w:rsid w:val="002458E8"/>
    <w:rsid w:val="00257733"/>
    <w:rsid w:val="002D716B"/>
    <w:rsid w:val="002F4962"/>
    <w:rsid w:val="00301F7C"/>
    <w:rsid w:val="00337922"/>
    <w:rsid w:val="00340867"/>
    <w:rsid w:val="00352559"/>
    <w:rsid w:val="00362154"/>
    <w:rsid w:val="00372561"/>
    <w:rsid w:val="00380837"/>
    <w:rsid w:val="003A198A"/>
    <w:rsid w:val="003D31EA"/>
    <w:rsid w:val="003F2D46"/>
    <w:rsid w:val="00410914"/>
    <w:rsid w:val="00421711"/>
    <w:rsid w:val="00433551"/>
    <w:rsid w:val="00436693"/>
    <w:rsid w:val="004928F2"/>
    <w:rsid w:val="004C094F"/>
    <w:rsid w:val="004C5009"/>
    <w:rsid w:val="004F3FCD"/>
    <w:rsid w:val="004F4F4E"/>
    <w:rsid w:val="00501C7B"/>
    <w:rsid w:val="00513F49"/>
    <w:rsid w:val="005205B9"/>
    <w:rsid w:val="00536930"/>
    <w:rsid w:val="00545695"/>
    <w:rsid w:val="005524D9"/>
    <w:rsid w:val="00564E53"/>
    <w:rsid w:val="00570B50"/>
    <w:rsid w:val="00576A41"/>
    <w:rsid w:val="005B15E3"/>
    <w:rsid w:val="005B5384"/>
    <w:rsid w:val="005B6B87"/>
    <w:rsid w:val="005C423B"/>
    <w:rsid w:val="005D1A4B"/>
    <w:rsid w:val="005F1566"/>
    <w:rsid w:val="005F4A2B"/>
    <w:rsid w:val="00604130"/>
    <w:rsid w:val="006045A7"/>
    <w:rsid w:val="00614964"/>
    <w:rsid w:val="00636EE2"/>
    <w:rsid w:val="00644339"/>
    <w:rsid w:val="00644FE2"/>
    <w:rsid w:val="0067640C"/>
    <w:rsid w:val="00681C90"/>
    <w:rsid w:val="006A2473"/>
    <w:rsid w:val="006C70FD"/>
    <w:rsid w:val="006E408B"/>
    <w:rsid w:val="006E678B"/>
    <w:rsid w:val="00702221"/>
    <w:rsid w:val="0070257C"/>
    <w:rsid w:val="007173B7"/>
    <w:rsid w:val="007375C8"/>
    <w:rsid w:val="00751363"/>
    <w:rsid w:val="00757BAE"/>
    <w:rsid w:val="00764208"/>
    <w:rsid w:val="007742A2"/>
    <w:rsid w:val="007757F3"/>
    <w:rsid w:val="0077650F"/>
    <w:rsid w:val="0078463E"/>
    <w:rsid w:val="00791ECE"/>
    <w:rsid w:val="007B04E0"/>
    <w:rsid w:val="007D7953"/>
    <w:rsid w:val="007E074D"/>
    <w:rsid w:val="007E3722"/>
    <w:rsid w:val="007E450D"/>
    <w:rsid w:val="007E6AEB"/>
    <w:rsid w:val="0087291F"/>
    <w:rsid w:val="0088298C"/>
    <w:rsid w:val="008860A1"/>
    <w:rsid w:val="00896F02"/>
    <w:rsid w:val="008973EE"/>
    <w:rsid w:val="008B3FDE"/>
    <w:rsid w:val="008C54C9"/>
    <w:rsid w:val="008F4C31"/>
    <w:rsid w:val="008F6019"/>
    <w:rsid w:val="00902635"/>
    <w:rsid w:val="00914EF5"/>
    <w:rsid w:val="00920DF5"/>
    <w:rsid w:val="0093378A"/>
    <w:rsid w:val="00936C18"/>
    <w:rsid w:val="00971600"/>
    <w:rsid w:val="00974629"/>
    <w:rsid w:val="009973B4"/>
    <w:rsid w:val="009A2DE9"/>
    <w:rsid w:val="009A6C25"/>
    <w:rsid w:val="009C28C1"/>
    <w:rsid w:val="009F7EED"/>
    <w:rsid w:val="00A34FB9"/>
    <w:rsid w:val="00A513C4"/>
    <w:rsid w:val="00A62A7C"/>
    <w:rsid w:val="00A6388E"/>
    <w:rsid w:val="00A70DDE"/>
    <w:rsid w:val="00A719FE"/>
    <w:rsid w:val="00A81A91"/>
    <w:rsid w:val="00A849DB"/>
    <w:rsid w:val="00A85975"/>
    <w:rsid w:val="00AA3677"/>
    <w:rsid w:val="00AB216E"/>
    <w:rsid w:val="00AC5004"/>
    <w:rsid w:val="00AD5678"/>
    <w:rsid w:val="00AE30C9"/>
    <w:rsid w:val="00AE51DA"/>
    <w:rsid w:val="00AF0AAB"/>
    <w:rsid w:val="00AF6D4E"/>
    <w:rsid w:val="00B23785"/>
    <w:rsid w:val="00B24DBB"/>
    <w:rsid w:val="00B24DE9"/>
    <w:rsid w:val="00B35E9F"/>
    <w:rsid w:val="00B56ECA"/>
    <w:rsid w:val="00B92F44"/>
    <w:rsid w:val="00B94905"/>
    <w:rsid w:val="00B95A21"/>
    <w:rsid w:val="00BC7F68"/>
    <w:rsid w:val="00BF597E"/>
    <w:rsid w:val="00C0448F"/>
    <w:rsid w:val="00C05173"/>
    <w:rsid w:val="00C37024"/>
    <w:rsid w:val="00C51A36"/>
    <w:rsid w:val="00C55228"/>
    <w:rsid w:val="00C73CBB"/>
    <w:rsid w:val="00CD7007"/>
    <w:rsid w:val="00CE315A"/>
    <w:rsid w:val="00CE4B52"/>
    <w:rsid w:val="00D06F59"/>
    <w:rsid w:val="00D367C5"/>
    <w:rsid w:val="00D814D3"/>
    <w:rsid w:val="00D8388C"/>
    <w:rsid w:val="00D92952"/>
    <w:rsid w:val="00DA2F95"/>
    <w:rsid w:val="00DC5B16"/>
    <w:rsid w:val="00DD5C14"/>
    <w:rsid w:val="00E36B87"/>
    <w:rsid w:val="00E5485A"/>
    <w:rsid w:val="00E724A3"/>
    <w:rsid w:val="00E82679"/>
    <w:rsid w:val="00EA63A3"/>
    <w:rsid w:val="00EB0164"/>
    <w:rsid w:val="00EB4B7E"/>
    <w:rsid w:val="00ED0F62"/>
    <w:rsid w:val="00EE07D4"/>
    <w:rsid w:val="00EE4ECC"/>
    <w:rsid w:val="00F006EF"/>
    <w:rsid w:val="00F10880"/>
    <w:rsid w:val="00F25851"/>
    <w:rsid w:val="00F547FE"/>
    <w:rsid w:val="00FB3F51"/>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3F49"/>
    <w:pPr>
      <w:widowControl w:val="0"/>
      <w:jc w:val="both"/>
    </w:pPr>
    <w:rPr>
      <w:rFonts w:ascii="Times New Roman" w:eastAsia="宋体" w:hAnsi="Times New Roman" w:cs="Times New Roman"/>
      <w:kern w:val="2"/>
      <w:sz w:val="21"/>
    </w:rPr>
  </w:style>
  <w:style w:type="paragraph" w:styleId="2">
    <w:name w:val="heading 2"/>
    <w:basedOn w:val="a"/>
    <w:next w:val="a1"/>
    <w:qFormat/>
    <w:rsid w:val="00513F49"/>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513F49"/>
    <w:pPr>
      <w:spacing w:line="420" w:lineRule="exact"/>
    </w:pPr>
    <w:rPr>
      <w:sz w:val="24"/>
    </w:rPr>
  </w:style>
  <w:style w:type="paragraph" w:styleId="a1">
    <w:name w:val="Normal Indent"/>
    <w:basedOn w:val="a"/>
    <w:qFormat/>
    <w:rsid w:val="00513F49"/>
    <w:pPr>
      <w:adjustRightInd w:val="0"/>
      <w:spacing w:line="360" w:lineRule="atLeast"/>
      <w:ind w:left="480"/>
      <w:textAlignment w:val="baseline"/>
    </w:pPr>
    <w:rPr>
      <w:kern w:val="0"/>
    </w:rPr>
  </w:style>
  <w:style w:type="paragraph" w:styleId="a5">
    <w:name w:val="Body Text Indent"/>
    <w:basedOn w:val="a"/>
    <w:qFormat/>
    <w:rsid w:val="00513F49"/>
    <w:pPr>
      <w:ind w:firstLineChars="200" w:firstLine="480"/>
    </w:pPr>
    <w:rPr>
      <w:sz w:val="24"/>
    </w:rPr>
  </w:style>
  <w:style w:type="paragraph" w:styleId="a6">
    <w:name w:val="Balloon Text"/>
    <w:basedOn w:val="a"/>
    <w:link w:val="Char"/>
    <w:uiPriority w:val="99"/>
    <w:semiHidden/>
    <w:unhideWhenUsed/>
    <w:qFormat/>
    <w:rsid w:val="00513F49"/>
    <w:rPr>
      <w:sz w:val="18"/>
      <w:szCs w:val="18"/>
    </w:rPr>
  </w:style>
  <w:style w:type="paragraph" w:styleId="a7">
    <w:name w:val="footer"/>
    <w:basedOn w:val="a"/>
    <w:link w:val="Char0"/>
    <w:uiPriority w:val="99"/>
    <w:unhideWhenUsed/>
    <w:qFormat/>
    <w:rsid w:val="00513F49"/>
    <w:pPr>
      <w:tabs>
        <w:tab w:val="center" w:pos="4153"/>
        <w:tab w:val="right" w:pos="8306"/>
      </w:tabs>
      <w:snapToGrid w:val="0"/>
      <w:jc w:val="left"/>
    </w:pPr>
    <w:rPr>
      <w:sz w:val="18"/>
      <w:szCs w:val="18"/>
    </w:rPr>
  </w:style>
  <w:style w:type="paragraph" w:styleId="a8">
    <w:name w:val="header"/>
    <w:basedOn w:val="a"/>
    <w:link w:val="Char1"/>
    <w:unhideWhenUsed/>
    <w:qFormat/>
    <w:rsid w:val="00513F49"/>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513F49"/>
    <w:pPr>
      <w:spacing w:before="25" w:after="25"/>
    </w:pPr>
    <w:rPr>
      <w:bCs/>
      <w:spacing w:val="10"/>
    </w:rPr>
  </w:style>
  <w:style w:type="character" w:customStyle="1" w:styleId="Char1">
    <w:name w:val="页眉 Char"/>
    <w:basedOn w:val="a2"/>
    <w:link w:val="a8"/>
    <w:uiPriority w:val="99"/>
    <w:qFormat/>
    <w:rsid w:val="00513F49"/>
    <w:rPr>
      <w:rFonts w:ascii="Times New Roman" w:eastAsia="宋体" w:hAnsi="Times New Roman" w:cs="Times New Roman"/>
      <w:sz w:val="18"/>
      <w:szCs w:val="18"/>
    </w:rPr>
  </w:style>
  <w:style w:type="character" w:customStyle="1" w:styleId="Char0">
    <w:name w:val="页脚 Char"/>
    <w:basedOn w:val="a2"/>
    <w:link w:val="a7"/>
    <w:uiPriority w:val="99"/>
    <w:qFormat/>
    <w:rsid w:val="00513F49"/>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513F49"/>
    <w:rPr>
      <w:rFonts w:ascii="Times New Roman" w:eastAsia="宋体" w:hAnsi="Times New Roman" w:cs="Times New Roman"/>
      <w:sz w:val="18"/>
      <w:szCs w:val="18"/>
    </w:rPr>
  </w:style>
  <w:style w:type="character" w:customStyle="1" w:styleId="CharChar1">
    <w:name w:val="Char Char1"/>
    <w:qFormat/>
    <w:locked/>
    <w:rsid w:val="00513F49"/>
    <w:rPr>
      <w:rFonts w:ascii="宋体" w:eastAsia="宋体" w:hAnsi="Courier New" w:hint="eastAsia"/>
      <w:kern w:val="2"/>
      <w:sz w:val="21"/>
      <w:lang w:val="en-US" w:eastAsia="zh-CN" w:bidi="ar-SA"/>
    </w:rPr>
  </w:style>
  <w:style w:type="paragraph" w:styleId="aa">
    <w:name w:val="List Paragraph"/>
    <w:basedOn w:val="a"/>
    <w:qFormat/>
    <w:rsid w:val="00513F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136</cp:revision>
  <dcterms:created xsi:type="dcterms:W3CDTF">2015-06-17T12:51:00Z</dcterms:created>
  <dcterms:modified xsi:type="dcterms:W3CDTF">2022-04-17T12:44:00Z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