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C52B81" w:rsidRDefault="0084257F">
      <w:pPr>
        <w:spacing w:line="480" w:lineRule="exact"/>
        <w:jc w:val="center"/>
        <w:rPr>
          <w:rFonts w:ascii="楷体" w:eastAsia="楷体" w:hAnsi="楷体"/>
          <w:bCs/>
          <w:color w:val="000000"/>
          <w:sz w:val="36"/>
          <w:szCs w:val="36"/>
        </w:rPr>
      </w:pPr>
      <w:r w:rsidRPr="00C52B81">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C52B81">
        <w:trPr>
          <w:trHeight w:val="515"/>
        </w:trPr>
        <w:tc>
          <w:tcPr>
            <w:tcW w:w="1707" w:type="dxa"/>
            <w:vMerge w:val="restart"/>
            <w:vAlign w:val="center"/>
          </w:tcPr>
          <w:p w:rsidR="00642669" w:rsidRPr="00C52B81" w:rsidRDefault="0084257F" w:rsidP="00C52B81">
            <w:pPr>
              <w:spacing w:line="360" w:lineRule="auto"/>
              <w:jc w:val="center"/>
              <w:rPr>
                <w:rFonts w:ascii="楷体" w:eastAsia="楷体" w:hAnsi="楷体" w:cs="宋体"/>
                <w:sz w:val="24"/>
                <w:szCs w:val="24"/>
              </w:rPr>
            </w:pPr>
            <w:r w:rsidRPr="00C52B81">
              <w:rPr>
                <w:rFonts w:ascii="楷体" w:eastAsia="楷体" w:hAnsi="楷体" w:cs="宋体" w:hint="eastAsia"/>
                <w:sz w:val="24"/>
                <w:szCs w:val="24"/>
              </w:rPr>
              <w:t>过程与活动、</w:t>
            </w:r>
          </w:p>
          <w:p w:rsidR="00642669" w:rsidRPr="00C52B81" w:rsidRDefault="0084257F" w:rsidP="00C52B81">
            <w:pPr>
              <w:spacing w:line="360" w:lineRule="auto"/>
              <w:jc w:val="center"/>
              <w:rPr>
                <w:rFonts w:ascii="楷体" w:eastAsia="楷体" w:hAnsi="楷体" w:cs="宋体"/>
                <w:sz w:val="24"/>
                <w:szCs w:val="24"/>
              </w:rPr>
            </w:pPr>
            <w:r w:rsidRPr="00C52B81">
              <w:rPr>
                <w:rFonts w:ascii="楷体" w:eastAsia="楷体" w:hAnsi="楷体" w:cs="宋体" w:hint="eastAsia"/>
                <w:sz w:val="24"/>
                <w:szCs w:val="24"/>
              </w:rPr>
              <w:t>抽样计划</w:t>
            </w:r>
          </w:p>
        </w:tc>
        <w:tc>
          <w:tcPr>
            <w:tcW w:w="1019" w:type="dxa"/>
            <w:vMerge w:val="restart"/>
            <w:vAlign w:val="center"/>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涉及</w:t>
            </w:r>
          </w:p>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条款</w:t>
            </w:r>
          </w:p>
        </w:tc>
        <w:tc>
          <w:tcPr>
            <w:tcW w:w="11223" w:type="dxa"/>
            <w:vAlign w:val="center"/>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受审核部门：</w:t>
            </w:r>
            <w:r w:rsidRPr="00C52B81">
              <w:rPr>
                <w:rFonts w:ascii="楷体" w:eastAsia="楷体" w:hAnsi="楷体" w:cs="宋体" w:hint="eastAsia"/>
                <w:bCs/>
                <w:sz w:val="24"/>
                <w:szCs w:val="24"/>
              </w:rPr>
              <w:t>管理层</w:t>
            </w:r>
            <w:r w:rsidRPr="00C52B81">
              <w:rPr>
                <w:rFonts w:ascii="楷体" w:eastAsia="楷体" w:hAnsi="楷体" w:cs="宋体" w:hint="eastAsia"/>
                <w:sz w:val="24"/>
                <w:szCs w:val="24"/>
              </w:rPr>
              <w:t xml:space="preserve">    主管领导</w:t>
            </w:r>
            <w:r w:rsidR="00A6146F" w:rsidRPr="00C52B81">
              <w:rPr>
                <w:rFonts w:ascii="楷体" w:eastAsia="楷体" w:hAnsi="楷体" w:cs="宋体" w:hint="eastAsia"/>
                <w:sz w:val="24"/>
                <w:szCs w:val="24"/>
              </w:rPr>
              <w:t>：</w:t>
            </w:r>
            <w:r w:rsidR="000A4AF3" w:rsidRPr="00C52B81">
              <w:rPr>
                <w:rFonts w:ascii="楷体" w:eastAsia="楷体" w:hAnsi="楷体" w:cs="宋体" w:hint="eastAsia"/>
                <w:sz w:val="24"/>
                <w:szCs w:val="24"/>
              </w:rPr>
              <w:t>崔春建、崔云朋</w:t>
            </w:r>
            <w:r w:rsidR="00C86445" w:rsidRPr="00C52B81">
              <w:rPr>
                <w:rFonts w:ascii="楷体" w:eastAsia="楷体" w:hAnsi="楷体" w:cs="宋体" w:hint="eastAsia"/>
                <w:sz w:val="24"/>
                <w:szCs w:val="24"/>
              </w:rPr>
              <w:t xml:space="preserve"> </w:t>
            </w:r>
            <w:r w:rsidR="00C86445" w:rsidRPr="00C52B81">
              <w:rPr>
                <w:rFonts w:ascii="楷体" w:eastAsia="楷体" w:hAnsi="楷体" w:cs="宋体"/>
                <w:sz w:val="24"/>
                <w:szCs w:val="24"/>
              </w:rPr>
              <w:t xml:space="preserve">   </w:t>
            </w:r>
            <w:r w:rsidR="00A6146F" w:rsidRPr="00C52B81">
              <w:rPr>
                <w:rFonts w:ascii="楷体" w:eastAsia="楷体" w:hAnsi="楷体" w:cs="宋体" w:hint="eastAsia"/>
                <w:sz w:val="24"/>
                <w:szCs w:val="24"/>
              </w:rPr>
              <w:t xml:space="preserve">  </w:t>
            </w:r>
            <w:r w:rsidRPr="00C52B81">
              <w:rPr>
                <w:rFonts w:ascii="楷体" w:eastAsia="楷体" w:hAnsi="楷体" w:cs="宋体" w:hint="eastAsia"/>
                <w:sz w:val="24"/>
                <w:szCs w:val="24"/>
              </w:rPr>
              <w:t>陪同人员：</w:t>
            </w:r>
            <w:r w:rsidR="00C52B81">
              <w:rPr>
                <w:rFonts w:ascii="楷体" w:eastAsia="楷体" w:hAnsi="楷体" w:cs="宋体" w:hint="eastAsia"/>
                <w:sz w:val="24"/>
                <w:szCs w:val="24"/>
              </w:rPr>
              <w:t>杨景胜</w:t>
            </w:r>
          </w:p>
        </w:tc>
        <w:tc>
          <w:tcPr>
            <w:tcW w:w="760" w:type="dxa"/>
            <w:vMerge w:val="restart"/>
            <w:vAlign w:val="center"/>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判定</w:t>
            </w:r>
          </w:p>
        </w:tc>
      </w:tr>
      <w:tr w:rsidR="00642669" w:rsidRPr="00C52B81">
        <w:trPr>
          <w:trHeight w:val="403"/>
        </w:trPr>
        <w:tc>
          <w:tcPr>
            <w:tcW w:w="1707" w:type="dxa"/>
            <w:vMerge/>
            <w:vAlign w:val="center"/>
          </w:tcPr>
          <w:p w:rsidR="00642669" w:rsidRPr="00C52B81" w:rsidRDefault="00642669" w:rsidP="00C52B81">
            <w:pPr>
              <w:spacing w:line="360" w:lineRule="auto"/>
              <w:rPr>
                <w:rFonts w:ascii="楷体" w:eastAsia="楷体" w:hAnsi="楷体" w:cs="宋体"/>
                <w:sz w:val="24"/>
                <w:szCs w:val="24"/>
              </w:rPr>
            </w:pPr>
          </w:p>
        </w:tc>
        <w:tc>
          <w:tcPr>
            <w:tcW w:w="1019" w:type="dxa"/>
            <w:vMerge/>
            <w:vAlign w:val="center"/>
          </w:tcPr>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审核员：</w:t>
            </w:r>
            <w:r w:rsidR="00E1184C" w:rsidRPr="00C52B81">
              <w:rPr>
                <w:rFonts w:ascii="楷体" w:eastAsia="楷体" w:hAnsi="楷体" w:cs="宋体" w:hint="eastAsia"/>
                <w:sz w:val="24"/>
                <w:szCs w:val="24"/>
              </w:rPr>
              <w:t>姜海军</w:t>
            </w:r>
            <w:r w:rsidRPr="00C52B81">
              <w:rPr>
                <w:rFonts w:ascii="楷体" w:eastAsia="楷体" w:hAnsi="楷体" w:cs="宋体" w:hint="eastAsia"/>
                <w:sz w:val="24"/>
                <w:szCs w:val="24"/>
              </w:rPr>
              <w:t xml:space="preserve">                    审核时间：20</w:t>
            </w:r>
            <w:r w:rsidR="000A4AF3" w:rsidRPr="00C52B81">
              <w:rPr>
                <w:rFonts w:ascii="楷体" w:eastAsia="楷体" w:hAnsi="楷体" w:cs="宋体" w:hint="eastAsia"/>
                <w:sz w:val="24"/>
                <w:szCs w:val="24"/>
              </w:rPr>
              <w:t>2</w:t>
            </w:r>
            <w:r w:rsidR="00E1184C" w:rsidRPr="00C52B81">
              <w:rPr>
                <w:rFonts w:ascii="楷体" w:eastAsia="楷体" w:hAnsi="楷体" w:cs="宋体" w:hint="eastAsia"/>
                <w:sz w:val="24"/>
                <w:szCs w:val="24"/>
              </w:rPr>
              <w:t>2</w:t>
            </w:r>
            <w:r w:rsidR="000A4AF3" w:rsidRPr="00C52B81">
              <w:rPr>
                <w:rFonts w:ascii="楷体" w:eastAsia="楷体" w:hAnsi="楷体" w:cs="宋体" w:hint="eastAsia"/>
                <w:sz w:val="24"/>
                <w:szCs w:val="24"/>
              </w:rPr>
              <w:t>.3.</w:t>
            </w:r>
            <w:r w:rsidR="00E1184C" w:rsidRPr="00C52B81">
              <w:rPr>
                <w:rFonts w:ascii="楷体" w:eastAsia="楷体" w:hAnsi="楷体" w:cs="宋体" w:hint="eastAsia"/>
                <w:sz w:val="24"/>
                <w:szCs w:val="24"/>
              </w:rPr>
              <w:t xml:space="preserve">22 </w:t>
            </w:r>
          </w:p>
        </w:tc>
        <w:tc>
          <w:tcPr>
            <w:tcW w:w="760" w:type="dxa"/>
            <w:vMerge/>
          </w:tcPr>
          <w:p w:rsidR="00642669" w:rsidRPr="00C52B81" w:rsidRDefault="00642669" w:rsidP="00C52B81">
            <w:pPr>
              <w:spacing w:line="360" w:lineRule="auto"/>
              <w:rPr>
                <w:rFonts w:ascii="楷体" w:eastAsia="楷体" w:hAnsi="楷体" w:cs="宋体"/>
                <w:sz w:val="24"/>
                <w:szCs w:val="24"/>
              </w:rPr>
            </w:pPr>
          </w:p>
        </w:tc>
      </w:tr>
      <w:tr w:rsidR="00642669" w:rsidRPr="00C52B81">
        <w:trPr>
          <w:trHeight w:val="516"/>
        </w:trPr>
        <w:tc>
          <w:tcPr>
            <w:tcW w:w="1707" w:type="dxa"/>
            <w:vMerge/>
            <w:vAlign w:val="center"/>
          </w:tcPr>
          <w:p w:rsidR="00642669" w:rsidRPr="00C52B81" w:rsidRDefault="00642669" w:rsidP="00C52B81">
            <w:pPr>
              <w:spacing w:line="360" w:lineRule="auto"/>
              <w:rPr>
                <w:rFonts w:ascii="楷体" w:eastAsia="楷体" w:hAnsi="楷体" w:cs="宋体"/>
                <w:sz w:val="24"/>
                <w:szCs w:val="24"/>
              </w:rPr>
            </w:pPr>
          </w:p>
        </w:tc>
        <w:tc>
          <w:tcPr>
            <w:tcW w:w="1019" w:type="dxa"/>
            <w:vMerge/>
            <w:vAlign w:val="center"/>
          </w:tcPr>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0A4AF3" w:rsidRPr="00C52B81" w:rsidRDefault="000A4AF3" w:rsidP="00C52B81">
            <w:pPr>
              <w:adjustRightInd w:val="0"/>
              <w:snapToGrid w:val="0"/>
              <w:spacing w:line="360" w:lineRule="auto"/>
              <w:ind w:rightChars="50" w:right="105"/>
              <w:jc w:val="left"/>
              <w:textAlignment w:val="baseline"/>
              <w:rPr>
                <w:rFonts w:ascii="楷体" w:eastAsia="楷体" w:hAnsi="楷体" w:cs="Arial"/>
                <w:spacing w:val="-6"/>
                <w:sz w:val="24"/>
                <w:szCs w:val="24"/>
              </w:rPr>
            </w:pPr>
            <w:r w:rsidRPr="00C52B81">
              <w:rPr>
                <w:rFonts w:ascii="楷体" w:eastAsia="楷体" w:hAnsi="楷体" w:cs="Arial" w:hint="eastAsia"/>
                <w:spacing w:val="-6"/>
                <w:sz w:val="24"/>
                <w:szCs w:val="24"/>
              </w:rPr>
              <w:t>EO:4.1理解组织及其环境、4.2理解相关方的需求和期望、4.3 确定管理体系的范围、4.4环境/</w:t>
            </w:r>
            <w:r w:rsidRPr="00C52B81">
              <w:rPr>
                <w:rFonts w:ascii="楷体" w:eastAsia="楷体" w:hAnsi="楷体" w:cs="Arial" w:hint="eastAsia"/>
                <w:sz w:val="24"/>
                <w:szCs w:val="24"/>
              </w:rPr>
              <w:t>职业健康</w:t>
            </w:r>
            <w:r w:rsidRPr="00C52B81">
              <w:rPr>
                <w:rFonts w:ascii="楷体" w:eastAsia="楷体" w:hAnsi="楷体" w:cs="Arial" w:hint="eastAsia"/>
                <w:spacing w:val="-6"/>
                <w:sz w:val="24"/>
                <w:szCs w:val="24"/>
              </w:rPr>
              <w:t>安全管理体系及其过程、5.1领导作用和承诺、5.2环境/</w:t>
            </w:r>
            <w:r w:rsidRPr="00C52B81">
              <w:rPr>
                <w:rFonts w:ascii="楷体" w:eastAsia="楷体" w:hAnsi="楷体" w:cs="Arial" w:hint="eastAsia"/>
                <w:sz w:val="24"/>
                <w:szCs w:val="24"/>
              </w:rPr>
              <w:t>职业健康</w:t>
            </w:r>
            <w:r w:rsidRPr="00C52B81">
              <w:rPr>
                <w:rFonts w:ascii="楷体" w:eastAsia="楷体" w:hAnsi="楷体" w:cs="Arial" w:hint="eastAsia"/>
                <w:spacing w:val="-6"/>
                <w:sz w:val="24"/>
                <w:szCs w:val="24"/>
              </w:rPr>
              <w:t>安全方针、5.3组织的岗位、职责和权限、</w:t>
            </w:r>
            <w:r w:rsidR="001409E1" w:rsidRPr="00C52B81">
              <w:rPr>
                <w:rFonts w:ascii="楷体" w:eastAsia="楷体" w:hAnsi="楷体" w:cs="Arial" w:hint="eastAsia"/>
                <w:spacing w:val="-6"/>
                <w:sz w:val="24"/>
                <w:szCs w:val="24"/>
              </w:rPr>
              <w:t>O</w:t>
            </w:r>
            <w:r w:rsidRPr="00C52B81">
              <w:rPr>
                <w:rFonts w:ascii="楷体" w:eastAsia="楷体" w:hAnsi="楷体" w:cs="Arial" w:hint="eastAsia"/>
                <w:spacing w:val="-6"/>
                <w:sz w:val="24"/>
                <w:szCs w:val="24"/>
              </w:rPr>
              <w:t>5.4协商与参与、6.1应对风险和机遇的措施、6.2环境/</w:t>
            </w:r>
            <w:r w:rsidRPr="00C52B81">
              <w:rPr>
                <w:rFonts w:ascii="楷体" w:eastAsia="楷体" w:hAnsi="楷体" w:cs="Arial" w:hint="eastAsia"/>
                <w:sz w:val="24"/>
                <w:szCs w:val="24"/>
              </w:rPr>
              <w:t>职业健康</w:t>
            </w:r>
            <w:r w:rsidRPr="00C52B81">
              <w:rPr>
                <w:rFonts w:ascii="楷体" w:eastAsia="楷体" w:hAnsi="楷体" w:cs="Arial" w:hint="eastAsia"/>
                <w:spacing w:val="-6"/>
                <w:sz w:val="24"/>
                <w:szCs w:val="24"/>
              </w:rPr>
              <w:t>安全目标及其实现的策划、7.1资源总则、7.4沟通/信息交流、9.3管理评审、10.1改进、10.3持续改进，</w:t>
            </w:r>
          </w:p>
          <w:p w:rsidR="00642669" w:rsidRPr="00C52B81" w:rsidRDefault="000A4AF3" w:rsidP="00C52B81">
            <w:pPr>
              <w:spacing w:line="360" w:lineRule="auto"/>
              <w:ind w:firstLineChars="200" w:firstLine="456"/>
              <w:jc w:val="left"/>
              <w:rPr>
                <w:rFonts w:ascii="楷体" w:eastAsia="楷体" w:hAnsi="楷体" w:cs="宋体"/>
                <w:sz w:val="24"/>
                <w:szCs w:val="24"/>
              </w:rPr>
            </w:pPr>
            <w:r w:rsidRPr="00C52B81">
              <w:rPr>
                <w:rFonts w:ascii="楷体" w:eastAsia="楷体" w:hAnsi="楷体" w:cs="Arial" w:hint="eastAsia"/>
                <w:spacing w:val="-6"/>
                <w:sz w:val="24"/>
                <w:szCs w:val="24"/>
              </w:rPr>
              <w:t>国家/地方监督抽查情况；顾客满意、相关</w:t>
            </w:r>
            <w:proofErr w:type="gramStart"/>
            <w:r w:rsidRPr="00C52B81">
              <w:rPr>
                <w:rFonts w:ascii="楷体" w:eastAsia="楷体" w:hAnsi="楷体" w:cs="Arial" w:hint="eastAsia"/>
                <w:spacing w:val="-6"/>
                <w:sz w:val="24"/>
                <w:szCs w:val="24"/>
              </w:rPr>
              <w:t>方投诉</w:t>
            </w:r>
            <w:proofErr w:type="gramEnd"/>
            <w:r w:rsidRPr="00C52B81">
              <w:rPr>
                <w:rFonts w:ascii="楷体" w:eastAsia="楷体" w:hAnsi="楷体" w:cs="Arial" w:hint="eastAsia"/>
                <w:spacing w:val="-6"/>
                <w:sz w:val="24"/>
                <w:szCs w:val="24"/>
              </w:rPr>
              <w:t>及处理情况；</w:t>
            </w:r>
            <w:r w:rsidR="00A0272E" w:rsidRPr="00C52B81">
              <w:rPr>
                <w:rFonts w:ascii="楷体" w:eastAsia="楷体" w:hAnsi="楷体" w:cs="Arial" w:hint="eastAsia"/>
                <w:spacing w:val="-6"/>
                <w:sz w:val="24"/>
                <w:szCs w:val="24"/>
              </w:rPr>
              <w:t>上次审核不符合</w:t>
            </w:r>
            <w:r w:rsidRPr="00C52B81">
              <w:rPr>
                <w:rFonts w:ascii="楷体" w:eastAsia="楷体" w:hAnsi="楷体" w:cs="Arial" w:hint="eastAsia"/>
                <w:spacing w:val="-6"/>
                <w:sz w:val="24"/>
                <w:szCs w:val="24"/>
              </w:rPr>
              <w:t>验证，</w:t>
            </w:r>
            <w:r w:rsidR="00A0272E" w:rsidRPr="00C52B81">
              <w:rPr>
                <w:rFonts w:ascii="楷体" w:eastAsia="楷体" w:hAnsi="楷体" w:cs="Arial" w:hint="eastAsia"/>
                <w:spacing w:val="-6"/>
                <w:sz w:val="24"/>
                <w:szCs w:val="24"/>
              </w:rPr>
              <w:t>变更，证书及标志的使用，</w:t>
            </w:r>
            <w:r w:rsidRPr="00C52B81">
              <w:rPr>
                <w:rFonts w:ascii="楷体" w:eastAsia="楷体" w:hAnsi="楷体" w:cs="Arial" w:hint="eastAsia"/>
                <w:spacing w:val="-6"/>
                <w:sz w:val="24"/>
                <w:szCs w:val="24"/>
              </w:rPr>
              <w:t>验证企业相关资证明的有效性；</w:t>
            </w:r>
          </w:p>
        </w:tc>
        <w:tc>
          <w:tcPr>
            <w:tcW w:w="760" w:type="dxa"/>
            <w:vMerge/>
          </w:tcPr>
          <w:p w:rsidR="00642669" w:rsidRPr="00C52B81" w:rsidRDefault="00642669" w:rsidP="00C52B81">
            <w:pPr>
              <w:spacing w:line="360" w:lineRule="auto"/>
              <w:rPr>
                <w:rFonts w:ascii="楷体" w:eastAsia="楷体" w:hAnsi="楷体" w:cs="宋体"/>
                <w:sz w:val="24"/>
                <w:szCs w:val="24"/>
              </w:rPr>
            </w:pPr>
          </w:p>
        </w:tc>
      </w:tr>
      <w:tr w:rsidR="00642669" w:rsidRPr="00C52B81">
        <w:trPr>
          <w:trHeight w:val="968"/>
        </w:trPr>
        <w:tc>
          <w:tcPr>
            <w:tcW w:w="1707"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理解组织及其环境</w:t>
            </w:r>
          </w:p>
          <w:p w:rsidR="00642669" w:rsidRPr="00C52B81" w:rsidRDefault="00642669" w:rsidP="00C52B81">
            <w:pPr>
              <w:spacing w:line="360" w:lineRule="auto"/>
              <w:rPr>
                <w:rFonts w:ascii="楷体" w:eastAsia="楷体" w:hAnsi="楷体" w:cs="宋体"/>
                <w:sz w:val="24"/>
                <w:szCs w:val="24"/>
              </w:rPr>
            </w:pPr>
          </w:p>
          <w:p w:rsidR="00642669" w:rsidRPr="00C52B81" w:rsidRDefault="00642669" w:rsidP="00C52B81">
            <w:pPr>
              <w:spacing w:line="360" w:lineRule="auto"/>
              <w:rPr>
                <w:rFonts w:ascii="楷体" w:eastAsia="楷体" w:hAnsi="楷体" w:cs="宋体"/>
                <w:sz w:val="24"/>
                <w:szCs w:val="24"/>
              </w:rPr>
            </w:pPr>
          </w:p>
        </w:tc>
        <w:tc>
          <w:tcPr>
            <w:tcW w:w="1019"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E</w:t>
            </w:r>
            <w:r w:rsidR="00D95459" w:rsidRPr="00C52B81">
              <w:rPr>
                <w:rFonts w:ascii="楷体" w:eastAsia="楷体" w:hAnsi="楷体" w:cs="宋体" w:hint="eastAsia"/>
                <w:sz w:val="24"/>
                <w:szCs w:val="24"/>
              </w:rPr>
              <w:t>O</w:t>
            </w:r>
            <w:r w:rsidR="00FC3688" w:rsidRPr="00C52B81">
              <w:rPr>
                <w:rFonts w:ascii="楷体" w:eastAsia="楷体" w:hAnsi="楷体" w:cs="宋体"/>
                <w:sz w:val="24"/>
                <w:szCs w:val="24"/>
              </w:rPr>
              <w:t xml:space="preserve"> </w:t>
            </w:r>
            <w:r w:rsidRPr="00C52B81">
              <w:rPr>
                <w:rFonts w:ascii="楷体" w:eastAsia="楷体" w:hAnsi="楷体" w:cs="宋体" w:hint="eastAsia"/>
                <w:sz w:val="24"/>
                <w:szCs w:val="24"/>
              </w:rPr>
              <w:t>4.1</w:t>
            </w:r>
          </w:p>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w:t>
            </w:r>
            <w:r w:rsidR="000A4AF3" w:rsidRPr="00C52B81">
              <w:rPr>
                <w:rFonts w:ascii="楷体" w:eastAsia="楷体" w:hAnsi="楷体" w:cs="宋体" w:hint="eastAsia"/>
                <w:sz w:val="24"/>
                <w:szCs w:val="24"/>
              </w:rPr>
              <w:t>高层领导</w:t>
            </w:r>
            <w:r w:rsidRPr="00C52B81">
              <w:rPr>
                <w:rFonts w:ascii="楷体" w:eastAsia="楷体" w:hAnsi="楷体" w:cs="宋体" w:hint="eastAsia"/>
                <w:sz w:val="24"/>
                <w:szCs w:val="24"/>
              </w:rPr>
              <w:t>法人：</w:t>
            </w:r>
            <w:r w:rsidR="000A4AF3" w:rsidRPr="00C52B81">
              <w:rPr>
                <w:rFonts w:ascii="楷体" w:eastAsia="楷体" w:hAnsi="楷体" w:cs="宋体" w:hint="eastAsia"/>
                <w:sz w:val="24"/>
                <w:szCs w:val="24"/>
              </w:rPr>
              <w:t>崔春建，管者代表：崔云朋</w:t>
            </w:r>
            <w:r w:rsidRPr="00C52B81">
              <w:rPr>
                <w:rFonts w:ascii="楷体" w:eastAsia="楷体" w:hAnsi="楷体" w:cs="宋体" w:hint="eastAsia"/>
                <w:sz w:val="24"/>
                <w:szCs w:val="24"/>
              </w:rPr>
              <w:t>。</w:t>
            </w:r>
          </w:p>
          <w:p w:rsidR="00642669" w:rsidRPr="00C52B81" w:rsidRDefault="009120C3"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提供营业执照在有效期内</w:t>
            </w:r>
            <w:r w:rsidR="00097899" w:rsidRPr="00C52B81">
              <w:rPr>
                <w:rFonts w:ascii="楷体" w:eastAsia="楷体" w:hAnsi="楷体" w:cs="宋体" w:hint="eastAsia"/>
                <w:sz w:val="24"/>
                <w:szCs w:val="24"/>
              </w:rPr>
              <w:t>，</w:t>
            </w:r>
            <w:r w:rsidRPr="00C52B81">
              <w:rPr>
                <w:rFonts w:ascii="楷体" w:eastAsia="楷体" w:hAnsi="楷体" w:cs="宋体" w:hint="eastAsia"/>
                <w:sz w:val="24"/>
                <w:szCs w:val="24"/>
              </w:rPr>
              <w:t>注册地址与实际相符，</w:t>
            </w:r>
            <w:r w:rsidR="00097899" w:rsidRPr="00C52B81">
              <w:rPr>
                <w:rFonts w:ascii="楷体" w:eastAsia="楷体" w:hAnsi="楷体" w:cs="宋体" w:hint="eastAsia"/>
                <w:sz w:val="24"/>
                <w:szCs w:val="24"/>
              </w:rPr>
              <w:t>包含认证范围</w:t>
            </w:r>
            <w:r w:rsidR="004D05B0" w:rsidRPr="00C52B81">
              <w:rPr>
                <w:rFonts w:ascii="楷体" w:eastAsia="楷体" w:hAnsi="楷体" w:cs="宋体" w:hint="eastAsia"/>
                <w:sz w:val="24"/>
                <w:szCs w:val="24"/>
              </w:rPr>
              <w:t>，无需其他资质证书</w:t>
            </w:r>
            <w:r w:rsidR="0084257F" w:rsidRPr="00C52B81">
              <w:rPr>
                <w:rFonts w:ascii="楷体" w:eastAsia="楷体" w:hAnsi="楷体" w:cs="宋体" w:hint="eastAsia"/>
                <w:sz w:val="24"/>
                <w:szCs w:val="24"/>
              </w:rPr>
              <w:t>。</w:t>
            </w:r>
          </w:p>
          <w:p w:rsidR="00642669" w:rsidRPr="00C52B81" w:rsidRDefault="0085042B"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公司管理体系设置</w:t>
            </w:r>
            <w:r w:rsidR="009120C3" w:rsidRPr="00C52B81">
              <w:rPr>
                <w:rFonts w:ascii="楷体" w:eastAsia="楷体" w:hAnsi="楷体" w:cs="宋体" w:hint="eastAsia"/>
                <w:sz w:val="24"/>
                <w:szCs w:val="24"/>
              </w:rPr>
              <w:t>办公室、供销部、管理层；</w:t>
            </w:r>
            <w:r w:rsidR="0084257F" w:rsidRPr="00C52B81">
              <w:rPr>
                <w:rFonts w:ascii="楷体" w:eastAsia="楷体" w:hAnsi="楷体" w:cs="宋体" w:hint="eastAsia"/>
                <w:sz w:val="24"/>
                <w:szCs w:val="24"/>
              </w:rPr>
              <w:t>各部门职责</w:t>
            </w:r>
            <w:r w:rsidRPr="00C52B81">
              <w:rPr>
                <w:rFonts w:ascii="楷体" w:eastAsia="楷体" w:hAnsi="楷体" w:cs="宋体" w:hint="eastAsia"/>
                <w:sz w:val="24"/>
                <w:szCs w:val="24"/>
              </w:rPr>
              <w:t>和权限已明确</w:t>
            </w:r>
            <w:r w:rsidR="0084257F" w:rsidRPr="00C52B81">
              <w:rPr>
                <w:rFonts w:ascii="楷体" w:eastAsia="楷体" w:hAnsi="楷体" w:cs="宋体" w:hint="eastAsia"/>
                <w:sz w:val="24"/>
                <w:szCs w:val="24"/>
              </w:rPr>
              <w:t>并发布、实施。</w:t>
            </w:r>
          </w:p>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认证主管部门：办公室</w:t>
            </w:r>
          </w:p>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环评：因</w:t>
            </w:r>
            <w:r w:rsidR="008D175F" w:rsidRPr="00C52B81">
              <w:rPr>
                <w:rFonts w:ascii="楷体" w:eastAsia="楷体" w:hAnsi="楷体" w:cs="宋体" w:hint="eastAsia"/>
                <w:sz w:val="24"/>
                <w:szCs w:val="24"/>
              </w:rPr>
              <w:t>只</w:t>
            </w:r>
            <w:r w:rsidRPr="00C52B81">
              <w:rPr>
                <w:rFonts w:ascii="楷体" w:eastAsia="楷体" w:hAnsi="楷体" w:cs="宋体" w:hint="eastAsia"/>
                <w:sz w:val="24"/>
                <w:szCs w:val="24"/>
              </w:rPr>
              <w:t>从事销售，暂不需要。</w:t>
            </w:r>
          </w:p>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安评：因</w:t>
            </w:r>
            <w:r w:rsidR="008D175F" w:rsidRPr="00C52B81">
              <w:rPr>
                <w:rFonts w:ascii="楷体" w:eastAsia="楷体" w:hAnsi="楷体" w:cs="宋体" w:hint="eastAsia"/>
                <w:sz w:val="24"/>
                <w:szCs w:val="24"/>
              </w:rPr>
              <w:t>只</w:t>
            </w:r>
            <w:r w:rsidRPr="00C52B81">
              <w:rPr>
                <w:rFonts w:ascii="楷体" w:eastAsia="楷体" w:hAnsi="楷体" w:cs="宋体" w:hint="eastAsia"/>
                <w:sz w:val="24"/>
                <w:szCs w:val="24"/>
              </w:rPr>
              <w:t>从事销售，暂不需要。</w:t>
            </w:r>
          </w:p>
          <w:p w:rsidR="00642669" w:rsidRPr="00C52B81" w:rsidRDefault="0084257F" w:rsidP="00C52B81">
            <w:pPr>
              <w:spacing w:line="360" w:lineRule="auto"/>
              <w:ind w:firstLineChars="200" w:firstLine="480"/>
              <w:rPr>
                <w:rFonts w:ascii="楷体" w:eastAsia="楷体" w:hAnsi="楷体" w:cs="宋体"/>
                <w:color w:val="FF0000"/>
                <w:sz w:val="24"/>
                <w:szCs w:val="24"/>
              </w:rPr>
            </w:pPr>
            <w:r w:rsidRPr="00C52B81">
              <w:rPr>
                <w:rFonts w:ascii="楷体" w:eastAsia="楷体" w:hAnsi="楷体" w:cs="宋体" w:hint="eastAsia"/>
                <w:sz w:val="24"/>
                <w:szCs w:val="24"/>
              </w:rPr>
              <w:t>管理者代表：</w:t>
            </w:r>
            <w:r w:rsidR="0085042B" w:rsidRPr="00C52B81">
              <w:rPr>
                <w:rFonts w:ascii="楷体" w:eastAsia="楷体" w:hAnsi="楷体" w:cs="宋体" w:hint="eastAsia"/>
                <w:sz w:val="24"/>
                <w:szCs w:val="24"/>
              </w:rPr>
              <w:t>崔云朋</w:t>
            </w:r>
            <w:r w:rsidR="00066794" w:rsidRPr="00C52B81">
              <w:rPr>
                <w:rFonts w:ascii="楷体" w:eastAsia="楷体" w:hAnsi="楷体" w:cs="宋体" w:hint="eastAsia"/>
                <w:sz w:val="24"/>
                <w:szCs w:val="24"/>
              </w:rPr>
              <w:t>；</w:t>
            </w:r>
            <w:r w:rsidR="002E0DED" w:rsidRPr="00C52B81">
              <w:rPr>
                <w:rFonts w:ascii="楷体" w:eastAsia="楷体" w:hAnsi="楷体" w:cs="宋体" w:hint="eastAsia"/>
                <w:sz w:val="24"/>
                <w:szCs w:val="24"/>
              </w:rPr>
              <w:t>安全事务代表：</w:t>
            </w:r>
            <w:r w:rsidR="0063478A" w:rsidRPr="00C52B81">
              <w:rPr>
                <w:rFonts w:ascii="楷体" w:eastAsia="楷体" w:hAnsi="楷体" w:hint="eastAsia"/>
                <w:sz w:val="24"/>
                <w:szCs w:val="24"/>
              </w:rPr>
              <w:t>杨</w:t>
            </w:r>
            <w:r w:rsidR="00C52B81" w:rsidRPr="00C52B81">
              <w:rPr>
                <w:rFonts w:ascii="楷体" w:eastAsia="楷体" w:hAnsi="楷体" w:hint="eastAsia"/>
                <w:sz w:val="24"/>
                <w:szCs w:val="24"/>
              </w:rPr>
              <w:t>景胜，</w:t>
            </w:r>
          </w:p>
          <w:p w:rsidR="00642669" w:rsidRPr="00C52B81" w:rsidRDefault="00D42563"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本公司管理层</w:t>
            </w:r>
            <w:r w:rsidR="00097899" w:rsidRPr="00C52B81">
              <w:rPr>
                <w:rFonts w:ascii="楷体" w:eastAsia="楷体" w:hAnsi="楷体" w:cs="宋体" w:hint="eastAsia"/>
                <w:sz w:val="24"/>
                <w:szCs w:val="24"/>
              </w:rPr>
              <w:t>确定与</w:t>
            </w:r>
            <w:r w:rsidR="0084257F" w:rsidRPr="00C52B81">
              <w:rPr>
                <w:rFonts w:ascii="楷体" w:eastAsia="楷体" w:hAnsi="楷体" w:cs="宋体" w:hint="eastAsia"/>
                <w:sz w:val="24"/>
                <w:szCs w:val="24"/>
              </w:rPr>
              <w:t>公司管理目标和战略方向相关并影响实</w:t>
            </w:r>
            <w:r w:rsidRPr="00C52B81">
              <w:rPr>
                <w:rFonts w:ascii="楷体" w:eastAsia="楷体" w:hAnsi="楷体" w:cs="宋体" w:hint="eastAsia"/>
                <w:sz w:val="24"/>
                <w:szCs w:val="24"/>
              </w:rPr>
              <w:t>现管理体系预期结果的各种内部因素（公司的价值观、文化、知识和以往绩效</w:t>
            </w:r>
            <w:r w:rsidR="0084257F" w:rsidRPr="00C52B81">
              <w:rPr>
                <w:rFonts w:ascii="楷体" w:eastAsia="楷体" w:hAnsi="楷体" w:cs="宋体" w:hint="eastAsia"/>
                <w:sz w:val="24"/>
                <w:szCs w:val="24"/>
              </w:rPr>
              <w:t>等相关因素）和外部因素（国际、国家、地区和当地的各种法律法规、</w:t>
            </w:r>
            <w:r w:rsidR="0084257F" w:rsidRPr="00C52B81">
              <w:rPr>
                <w:rFonts w:ascii="楷体" w:eastAsia="楷体" w:hAnsi="楷体" w:cs="宋体" w:hint="eastAsia"/>
                <w:sz w:val="24"/>
                <w:szCs w:val="24"/>
              </w:rPr>
              <w:lastRenderedPageBreak/>
              <w:t>技术、竞争、文化和社会因素</w:t>
            </w:r>
            <w:r w:rsidRPr="00C52B81">
              <w:rPr>
                <w:rFonts w:ascii="楷体" w:eastAsia="楷体" w:hAnsi="楷体" w:cs="宋体" w:hint="eastAsia"/>
                <w:sz w:val="24"/>
                <w:szCs w:val="24"/>
              </w:rPr>
              <w:t>、市场变动和价格</w:t>
            </w:r>
            <w:r w:rsidR="0084257F" w:rsidRPr="00C52B81">
              <w:rPr>
                <w:rFonts w:ascii="楷体" w:eastAsia="楷体" w:hAnsi="楷体" w:cs="宋体" w:hint="eastAsia"/>
                <w:sz w:val="24"/>
                <w:szCs w:val="24"/>
              </w:rPr>
              <w:t>等）。</w:t>
            </w:r>
            <w:r w:rsidRPr="00C52B81">
              <w:rPr>
                <w:rFonts w:ascii="楷体" w:eastAsia="楷体" w:hAnsi="楷体" w:cs="宋体" w:hint="eastAsia"/>
                <w:sz w:val="24"/>
                <w:szCs w:val="24"/>
              </w:rPr>
              <w:t>这些因素包括了需要考虑的有利和不利</w:t>
            </w:r>
            <w:r w:rsidR="0084257F" w:rsidRPr="00C52B81">
              <w:rPr>
                <w:rFonts w:ascii="楷体" w:eastAsia="楷体" w:hAnsi="楷体" w:cs="宋体" w:hint="eastAsia"/>
                <w:sz w:val="24"/>
                <w:szCs w:val="24"/>
              </w:rPr>
              <w:t>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C52B81" w:rsidRDefault="00642669" w:rsidP="00C52B81">
            <w:pPr>
              <w:spacing w:line="360" w:lineRule="auto"/>
              <w:rPr>
                <w:rFonts w:ascii="楷体" w:eastAsia="楷体" w:hAnsi="楷体" w:cs="宋体"/>
                <w:sz w:val="24"/>
                <w:szCs w:val="24"/>
              </w:rPr>
            </w:pPr>
          </w:p>
        </w:tc>
      </w:tr>
      <w:tr w:rsidR="00642669" w:rsidRPr="00C52B81" w:rsidTr="00FC3688">
        <w:trPr>
          <w:trHeight w:val="1539"/>
        </w:trPr>
        <w:tc>
          <w:tcPr>
            <w:tcW w:w="1707"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lastRenderedPageBreak/>
              <w:t>理解相关方的需求和期望</w:t>
            </w:r>
          </w:p>
          <w:p w:rsidR="00642669" w:rsidRPr="00C52B81" w:rsidRDefault="00642669" w:rsidP="00C52B81">
            <w:pPr>
              <w:spacing w:line="360" w:lineRule="auto"/>
              <w:rPr>
                <w:rFonts w:ascii="楷体" w:eastAsia="楷体" w:hAnsi="楷体" w:cs="宋体"/>
                <w:sz w:val="24"/>
                <w:szCs w:val="24"/>
              </w:rPr>
            </w:pPr>
          </w:p>
        </w:tc>
        <w:tc>
          <w:tcPr>
            <w:tcW w:w="1019"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E</w:t>
            </w:r>
            <w:r w:rsidR="00D95459" w:rsidRPr="00C52B81">
              <w:rPr>
                <w:rFonts w:ascii="楷体" w:eastAsia="楷体" w:hAnsi="楷体" w:cs="宋体" w:hint="eastAsia"/>
                <w:sz w:val="24"/>
                <w:szCs w:val="24"/>
              </w:rPr>
              <w:t>O</w:t>
            </w:r>
            <w:r w:rsidR="00FC3688" w:rsidRPr="00C52B81">
              <w:rPr>
                <w:rFonts w:ascii="楷体" w:eastAsia="楷体" w:hAnsi="楷体" w:cs="宋体"/>
                <w:sz w:val="24"/>
                <w:szCs w:val="24"/>
              </w:rPr>
              <w:t xml:space="preserve"> </w:t>
            </w:r>
            <w:r w:rsidRPr="00C52B81">
              <w:rPr>
                <w:rFonts w:ascii="楷体" w:eastAsia="楷体" w:hAnsi="楷体" w:cs="宋体" w:hint="eastAsia"/>
                <w:sz w:val="24"/>
                <w:szCs w:val="24"/>
              </w:rPr>
              <w:t>4.2</w:t>
            </w:r>
          </w:p>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642669" w:rsidRDefault="00252D43" w:rsidP="00C52B81">
            <w:pPr>
              <w:spacing w:line="360" w:lineRule="auto"/>
              <w:ind w:firstLineChars="200" w:firstLine="480"/>
              <w:rPr>
                <w:rFonts w:ascii="楷体" w:eastAsia="楷体" w:hAnsi="楷体" w:cs="宋体" w:hint="eastAsia"/>
                <w:sz w:val="24"/>
                <w:szCs w:val="24"/>
              </w:rPr>
            </w:pPr>
            <w:r w:rsidRPr="00C52B81">
              <w:rPr>
                <w:rFonts w:ascii="楷体" w:eastAsia="楷体" w:hAnsi="楷体" w:cs="宋体" w:hint="eastAsia"/>
                <w:sz w:val="24"/>
                <w:szCs w:val="24"/>
              </w:rPr>
              <w:t>该公司充分理解相关方的需求和期望，建立了</w:t>
            </w:r>
            <w:r w:rsidR="0084257F" w:rsidRPr="00C52B81">
              <w:rPr>
                <w:rFonts w:ascii="楷体" w:eastAsia="楷体" w:hAnsi="楷体" w:cs="宋体" w:hint="eastAsia"/>
                <w:sz w:val="24"/>
                <w:szCs w:val="24"/>
              </w:rPr>
              <w:t>管理方针和目标，</w:t>
            </w:r>
            <w:r w:rsidRPr="00C52B81">
              <w:rPr>
                <w:rFonts w:ascii="楷体" w:eastAsia="楷体" w:hAnsi="楷体" w:cs="宋体" w:hint="eastAsia"/>
                <w:sz w:val="24"/>
                <w:szCs w:val="24"/>
              </w:rPr>
              <w:t>并分解落实，</w:t>
            </w:r>
            <w:r w:rsidR="00D95459" w:rsidRPr="00C52B81">
              <w:rPr>
                <w:rFonts w:ascii="楷体" w:eastAsia="楷体" w:hAnsi="楷体" w:cs="宋体" w:hint="eastAsia"/>
                <w:sz w:val="24"/>
                <w:szCs w:val="24"/>
              </w:rPr>
              <w:t>以满足相关方的要求并争取做到更高的期望值。公司为此确定了影响企业绩效或受企业经营影响的</w:t>
            </w:r>
            <w:r w:rsidR="007D7047" w:rsidRPr="00C52B81">
              <w:rPr>
                <w:rFonts w:ascii="楷体" w:eastAsia="楷体" w:hAnsi="楷体" w:cs="宋体" w:hint="eastAsia"/>
                <w:sz w:val="24"/>
                <w:szCs w:val="24"/>
              </w:rPr>
              <w:t>相关方，</w:t>
            </w:r>
            <w:r w:rsidR="0084257F" w:rsidRPr="00C52B81">
              <w:rPr>
                <w:rFonts w:ascii="楷体" w:eastAsia="楷体" w:hAnsi="楷体" w:cs="宋体" w:hint="eastAsia"/>
                <w:sz w:val="24"/>
                <w:szCs w:val="24"/>
              </w:rPr>
              <w:t>公司特别是关注外供方和顾客；这些相关方的要求；这些要求和期望中哪些会成为合</w:t>
            </w:r>
            <w:proofErr w:type="gramStart"/>
            <w:r w:rsidR="0084257F" w:rsidRPr="00C52B81">
              <w:rPr>
                <w:rFonts w:ascii="楷体" w:eastAsia="楷体" w:hAnsi="楷体" w:cs="宋体" w:hint="eastAsia"/>
                <w:sz w:val="24"/>
                <w:szCs w:val="24"/>
              </w:rPr>
              <w:t>规</w:t>
            </w:r>
            <w:proofErr w:type="gramEnd"/>
            <w:r w:rsidR="0084257F" w:rsidRPr="00C52B81">
              <w:rPr>
                <w:rFonts w:ascii="楷体" w:eastAsia="楷体" w:hAnsi="楷体" w:cs="宋体" w:hint="eastAsia"/>
                <w:sz w:val="24"/>
                <w:szCs w:val="24"/>
              </w:rPr>
              <w:t>义务。公司对这些相关方及其要求的相关信息进行监视和评审，以便于理解和持续满足相关方的需求和期望。</w:t>
            </w:r>
          </w:p>
          <w:p w:rsidR="00C52B81" w:rsidRPr="00C52B81" w:rsidRDefault="00C52B81" w:rsidP="00C52B8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近一年无变化。</w:t>
            </w:r>
          </w:p>
        </w:tc>
        <w:tc>
          <w:tcPr>
            <w:tcW w:w="760" w:type="dxa"/>
          </w:tcPr>
          <w:p w:rsidR="00642669" w:rsidRPr="00C52B81" w:rsidRDefault="00642669" w:rsidP="00C52B81">
            <w:pPr>
              <w:spacing w:line="360" w:lineRule="auto"/>
              <w:rPr>
                <w:rFonts w:ascii="楷体" w:eastAsia="楷体" w:hAnsi="楷体" w:cs="宋体"/>
                <w:sz w:val="24"/>
                <w:szCs w:val="24"/>
              </w:rPr>
            </w:pPr>
          </w:p>
        </w:tc>
      </w:tr>
      <w:tr w:rsidR="00642669" w:rsidRPr="00C52B81">
        <w:trPr>
          <w:trHeight w:val="1309"/>
        </w:trPr>
        <w:tc>
          <w:tcPr>
            <w:tcW w:w="1707"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确定管理体系的范围</w:t>
            </w:r>
          </w:p>
          <w:p w:rsidR="00642669" w:rsidRPr="00C52B81" w:rsidRDefault="00642669" w:rsidP="00C52B81">
            <w:pPr>
              <w:spacing w:line="360" w:lineRule="auto"/>
              <w:rPr>
                <w:rFonts w:ascii="楷体" w:eastAsia="楷体" w:hAnsi="楷体" w:cs="宋体"/>
                <w:sz w:val="24"/>
                <w:szCs w:val="24"/>
              </w:rPr>
            </w:pPr>
          </w:p>
        </w:tc>
        <w:tc>
          <w:tcPr>
            <w:tcW w:w="1019"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E</w:t>
            </w:r>
            <w:r w:rsidR="00467B62" w:rsidRPr="00C52B81">
              <w:rPr>
                <w:rFonts w:ascii="楷体" w:eastAsia="楷体" w:hAnsi="楷体" w:cs="宋体" w:hint="eastAsia"/>
                <w:sz w:val="24"/>
                <w:szCs w:val="24"/>
              </w:rPr>
              <w:t>O</w:t>
            </w:r>
            <w:r w:rsidRPr="00C52B81">
              <w:rPr>
                <w:rFonts w:ascii="楷体" w:eastAsia="楷体" w:hAnsi="楷体" w:cs="宋体" w:hint="eastAsia"/>
                <w:sz w:val="24"/>
                <w:szCs w:val="24"/>
              </w:rPr>
              <w:t xml:space="preserve"> 4.3</w:t>
            </w:r>
          </w:p>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确定管理体系范围时考</w:t>
            </w:r>
            <w:r w:rsidR="00252D43" w:rsidRPr="00C52B81">
              <w:rPr>
                <w:rFonts w:ascii="楷体" w:eastAsia="楷体" w:hAnsi="楷体" w:cs="宋体" w:hint="eastAsia"/>
                <w:sz w:val="24"/>
                <w:szCs w:val="24"/>
              </w:rPr>
              <w:t>虑</w:t>
            </w:r>
            <w:r w:rsidRPr="00C52B81">
              <w:rPr>
                <w:rFonts w:ascii="楷体" w:eastAsia="楷体" w:hAnsi="楷体" w:cs="宋体" w:hint="eastAsia"/>
                <w:sz w:val="24"/>
                <w:szCs w:val="24"/>
              </w:rPr>
              <w:t>内容：各种内部和外部因素；相关方的要求，包括相关合</w:t>
            </w:r>
            <w:proofErr w:type="gramStart"/>
            <w:r w:rsidRPr="00C52B81">
              <w:rPr>
                <w:rFonts w:ascii="楷体" w:eastAsia="楷体" w:hAnsi="楷体" w:cs="宋体" w:hint="eastAsia"/>
                <w:sz w:val="24"/>
                <w:szCs w:val="24"/>
              </w:rPr>
              <w:t>规</w:t>
            </w:r>
            <w:proofErr w:type="gramEnd"/>
            <w:r w:rsidRPr="00C52B81">
              <w:rPr>
                <w:rFonts w:ascii="楷体" w:eastAsia="楷体" w:hAnsi="楷体" w:cs="宋体" w:hint="eastAsia"/>
                <w:sz w:val="24"/>
                <w:szCs w:val="24"/>
              </w:rPr>
              <w:t>义务；组织的活动、产品和产品；其组织单元、职能和物理边界。</w:t>
            </w:r>
          </w:p>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公司管理体系范围</w:t>
            </w:r>
            <w:r w:rsidR="00C52B81" w:rsidRPr="00C52B81">
              <w:rPr>
                <w:rFonts w:ascii="楷体" w:eastAsia="楷体" w:hAnsi="楷体" w:cs="宋体" w:hint="eastAsia"/>
                <w:sz w:val="24"/>
                <w:szCs w:val="24"/>
              </w:rPr>
              <w:t>没有变化</w:t>
            </w:r>
            <w:r w:rsidRPr="00C52B81">
              <w:rPr>
                <w:rFonts w:ascii="楷体" w:eastAsia="楷体" w:hAnsi="楷体" w:cs="宋体" w:hint="eastAsia"/>
                <w:sz w:val="24"/>
                <w:szCs w:val="24"/>
              </w:rPr>
              <w:t>：</w:t>
            </w:r>
          </w:p>
          <w:p w:rsidR="00DD46C2" w:rsidRPr="00C52B81" w:rsidRDefault="00DD46C2" w:rsidP="00C52B81">
            <w:pPr>
              <w:spacing w:line="360" w:lineRule="auto"/>
              <w:ind w:firstLineChars="200" w:firstLine="480"/>
              <w:rPr>
                <w:rFonts w:ascii="楷体" w:eastAsia="楷体" w:hAnsi="楷体" w:cs="宋体"/>
                <w:sz w:val="24"/>
                <w:szCs w:val="24"/>
              </w:rPr>
            </w:pPr>
            <w:r w:rsidRPr="00C52B81">
              <w:rPr>
                <w:rFonts w:ascii="楷体" w:eastAsia="楷体" w:hAnsi="楷体" w:cs="宋体"/>
                <w:sz w:val="24"/>
                <w:szCs w:val="24"/>
              </w:rPr>
              <w:t>E：低压成套开关设备、电力器材、变压器的销售所涉及场所的相关环境管理活动</w:t>
            </w:r>
          </w:p>
          <w:p w:rsidR="00DD46C2" w:rsidRPr="00C52B81" w:rsidRDefault="00DD46C2" w:rsidP="00C52B81">
            <w:pPr>
              <w:spacing w:line="360" w:lineRule="auto"/>
              <w:ind w:firstLineChars="200" w:firstLine="480"/>
              <w:rPr>
                <w:rFonts w:ascii="楷体" w:eastAsia="楷体" w:hAnsi="楷体" w:cs="宋体"/>
                <w:sz w:val="24"/>
                <w:szCs w:val="24"/>
              </w:rPr>
            </w:pPr>
            <w:r w:rsidRPr="00C52B81">
              <w:rPr>
                <w:rFonts w:ascii="楷体" w:eastAsia="楷体" w:hAnsi="楷体" w:cs="宋体"/>
                <w:sz w:val="24"/>
                <w:szCs w:val="24"/>
              </w:rPr>
              <w:t>O：低压成套开关设备、电力器材、变压器的销售所涉及场所的相关职业健康安全管理活动</w:t>
            </w:r>
          </w:p>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外</w:t>
            </w:r>
            <w:r w:rsidR="00A50911" w:rsidRPr="00C52B81">
              <w:rPr>
                <w:rFonts w:ascii="楷体" w:eastAsia="楷体" w:hAnsi="楷体" w:cs="宋体" w:hint="eastAsia"/>
                <w:sz w:val="24"/>
                <w:szCs w:val="24"/>
              </w:rPr>
              <w:t>包情况：无</w:t>
            </w:r>
            <w:r w:rsidRPr="00C52B81">
              <w:rPr>
                <w:rFonts w:ascii="楷体" w:eastAsia="楷体" w:hAnsi="楷体" w:cs="宋体" w:hint="eastAsia"/>
                <w:sz w:val="24"/>
                <w:szCs w:val="24"/>
              </w:rPr>
              <w:t>。</w:t>
            </w:r>
          </w:p>
        </w:tc>
        <w:tc>
          <w:tcPr>
            <w:tcW w:w="760" w:type="dxa"/>
          </w:tcPr>
          <w:p w:rsidR="00642669" w:rsidRPr="00C52B81" w:rsidRDefault="00642669" w:rsidP="00C52B81">
            <w:pPr>
              <w:spacing w:line="360" w:lineRule="auto"/>
              <w:rPr>
                <w:rFonts w:ascii="楷体" w:eastAsia="楷体" w:hAnsi="楷体" w:cs="宋体"/>
                <w:sz w:val="24"/>
                <w:szCs w:val="24"/>
              </w:rPr>
            </w:pPr>
          </w:p>
        </w:tc>
      </w:tr>
      <w:tr w:rsidR="00642669" w:rsidRPr="00C52B81">
        <w:trPr>
          <w:trHeight w:val="90"/>
        </w:trPr>
        <w:tc>
          <w:tcPr>
            <w:tcW w:w="1707"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管理体系及其过程</w:t>
            </w:r>
          </w:p>
          <w:p w:rsidR="00642669" w:rsidRPr="00C52B81" w:rsidRDefault="00642669" w:rsidP="00C52B81">
            <w:pPr>
              <w:spacing w:line="360" w:lineRule="auto"/>
              <w:rPr>
                <w:rFonts w:ascii="楷体" w:eastAsia="楷体" w:hAnsi="楷体" w:cs="宋体"/>
                <w:sz w:val="24"/>
                <w:szCs w:val="24"/>
              </w:rPr>
            </w:pPr>
          </w:p>
        </w:tc>
        <w:tc>
          <w:tcPr>
            <w:tcW w:w="1019" w:type="dxa"/>
          </w:tcPr>
          <w:p w:rsidR="00642669" w:rsidRPr="00C52B81" w:rsidRDefault="00107D12"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 xml:space="preserve">EO </w:t>
            </w:r>
            <w:r w:rsidR="0084257F" w:rsidRPr="00C52B81">
              <w:rPr>
                <w:rFonts w:ascii="楷体" w:eastAsia="楷体" w:hAnsi="楷体" w:cs="宋体" w:hint="eastAsia"/>
                <w:sz w:val="24"/>
                <w:szCs w:val="24"/>
              </w:rPr>
              <w:t>4.4</w:t>
            </w:r>
          </w:p>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E057B5" w:rsidRPr="00C52B81" w:rsidRDefault="00444048"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本</w:t>
            </w:r>
            <w:r w:rsidR="0084257F" w:rsidRPr="00C52B81">
              <w:rPr>
                <w:rFonts w:ascii="楷体" w:eastAsia="楷体" w:hAnsi="楷体" w:cs="宋体" w:hint="eastAsia"/>
                <w:sz w:val="24"/>
                <w:szCs w:val="24"/>
              </w:rPr>
              <w:t>公司</w:t>
            </w:r>
            <w:r w:rsidRPr="00C52B81">
              <w:rPr>
                <w:rFonts w:ascii="楷体" w:eastAsia="楷体" w:hAnsi="楷体" w:cs="宋体" w:hint="eastAsia"/>
                <w:sz w:val="24"/>
                <w:szCs w:val="24"/>
              </w:rPr>
              <w:t>按照标准的要求，</w:t>
            </w:r>
            <w:r w:rsidR="0084257F" w:rsidRPr="00C52B81">
              <w:rPr>
                <w:rFonts w:ascii="楷体" w:eastAsia="楷体" w:hAnsi="楷体" w:cs="宋体" w:hint="eastAsia"/>
                <w:sz w:val="24"/>
                <w:szCs w:val="24"/>
              </w:rPr>
              <w:t>确保环</w:t>
            </w:r>
            <w:r w:rsidR="00A5309B" w:rsidRPr="00C52B81">
              <w:rPr>
                <w:rFonts w:ascii="楷体" w:eastAsia="楷体" w:hAnsi="楷体" w:cs="宋体" w:hint="eastAsia"/>
                <w:sz w:val="24"/>
                <w:szCs w:val="24"/>
              </w:rPr>
              <w:t>境、职业健康安全管理体系标准要求建立、实施、保持和持续改进</w:t>
            </w:r>
            <w:r w:rsidR="0084257F" w:rsidRPr="00C52B81">
              <w:rPr>
                <w:rFonts w:ascii="楷体" w:eastAsia="楷体" w:hAnsi="楷体" w:cs="宋体" w:hint="eastAsia"/>
                <w:sz w:val="24"/>
                <w:szCs w:val="24"/>
              </w:rPr>
              <w:t>环境、职业健康安全管理体系，</w:t>
            </w:r>
            <w:r w:rsidR="00796812" w:rsidRPr="00C52B81">
              <w:rPr>
                <w:rFonts w:ascii="楷体" w:eastAsia="楷体" w:hAnsi="楷体" w:cs="宋体" w:hint="eastAsia"/>
                <w:sz w:val="24"/>
                <w:szCs w:val="24"/>
              </w:rPr>
              <w:t>体系从2020年12月1日正式运行，</w:t>
            </w:r>
            <w:r w:rsidR="0084257F" w:rsidRPr="00C52B81">
              <w:rPr>
                <w:rFonts w:ascii="楷体" w:eastAsia="楷体" w:hAnsi="楷体" w:cs="宋体" w:hint="eastAsia"/>
                <w:sz w:val="24"/>
                <w:szCs w:val="24"/>
              </w:rPr>
              <w:t>包括所需过程及其相互作用。</w:t>
            </w:r>
          </w:p>
          <w:p w:rsidR="00642669" w:rsidRPr="00C52B81" w:rsidRDefault="00444048"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公司确定</w:t>
            </w:r>
            <w:r w:rsidR="0084257F" w:rsidRPr="00C52B81">
              <w:rPr>
                <w:rFonts w:ascii="楷体" w:eastAsia="楷体" w:hAnsi="楷体" w:cs="宋体" w:hint="eastAsia"/>
                <w:sz w:val="24"/>
                <w:szCs w:val="24"/>
              </w:rPr>
              <w:t>环境、职业健康安全管理体系所需的过程及其在整个组织中的应</w:t>
            </w:r>
            <w:r w:rsidRPr="00C52B81">
              <w:rPr>
                <w:rFonts w:ascii="楷体" w:eastAsia="楷体" w:hAnsi="楷体" w:cs="宋体" w:hint="eastAsia"/>
                <w:sz w:val="24"/>
                <w:szCs w:val="24"/>
              </w:rPr>
              <w:t>用。公司按照标准并结合公司实际要求建立了文件化的管理体系，编制了</w:t>
            </w:r>
            <w:r w:rsidR="00E057B5" w:rsidRPr="00C52B81">
              <w:rPr>
                <w:rFonts w:ascii="楷体" w:eastAsia="楷体" w:hAnsi="楷体" w:cs="宋体" w:hint="eastAsia"/>
                <w:sz w:val="24"/>
                <w:szCs w:val="24"/>
              </w:rPr>
              <w:t>管理手册，</w:t>
            </w:r>
            <w:r w:rsidR="0084257F" w:rsidRPr="00C52B81">
              <w:rPr>
                <w:rFonts w:ascii="楷体" w:eastAsia="楷体" w:hAnsi="楷体" w:cs="宋体" w:hint="eastAsia"/>
                <w:sz w:val="24"/>
                <w:szCs w:val="24"/>
              </w:rPr>
              <w:t>程</w:t>
            </w:r>
            <w:r w:rsidR="00E057B5" w:rsidRPr="00C52B81">
              <w:rPr>
                <w:rFonts w:ascii="楷体" w:eastAsia="楷体" w:hAnsi="楷体" w:cs="宋体" w:hint="eastAsia"/>
                <w:sz w:val="24"/>
                <w:szCs w:val="24"/>
              </w:rPr>
              <w:t>序</w:t>
            </w:r>
            <w:r w:rsidRPr="00C52B81">
              <w:rPr>
                <w:rFonts w:ascii="楷体" w:eastAsia="楷体" w:hAnsi="楷体" w:cs="宋体" w:hint="eastAsia"/>
                <w:sz w:val="24"/>
                <w:szCs w:val="24"/>
              </w:rPr>
              <w:t>文件、管理规范、操作规程等</w:t>
            </w:r>
            <w:r w:rsidR="0084257F" w:rsidRPr="00C52B81">
              <w:rPr>
                <w:rFonts w:ascii="楷体" w:eastAsia="楷体" w:hAnsi="楷体" w:cs="宋体" w:hint="eastAsia"/>
                <w:sz w:val="24"/>
                <w:szCs w:val="24"/>
              </w:rPr>
              <w:t>，形成了相关</w:t>
            </w:r>
            <w:r w:rsidR="0084257F" w:rsidRPr="00C52B81">
              <w:rPr>
                <w:rFonts w:ascii="楷体" w:eastAsia="楷体" w:hAnsi="楷体" w:cs="宋体" w:hint="eastAsia"/>
                <w:sz w:val="24"/>
                <w:szCs w:val="24"/>
              </w:rPr>
              <w:lastRenderedPageBreak/>
              <w:t>文件化信息，为过程运行提供了支持，以证实过程按照策划执行。</w:t>
            </w:r>
          </w:p>
        </w:tc>
        <w:tc>
          <w:tcPr>
            <w:tcW w:w="760" w:type="dxa"/>
          </w:tcPr>
          <w:p w:rsidR="00642669" w:rsidRPr="00C52B81" w:rsidRDefault="00642669" w:rsidP="00C52B81">
            <w:pPr>
              <w:spacing w:line="360" w:lineRule="auto"/>
              <w:rPr>
                <w:rFonts w:ascii="楷体" w:eastAsia="楷体" w:hAnsi="楷体" w:cs="宋体"/>
                <w:sz w:val="24"/>
                <w:szCs w:val="24"/>
              </w:rPr>
            </w:pPr>
          </w:p>
        </w:tc>
      </w:tr>
      <w:tr w:rsidR="00642669" w:rsidRPr="00C52B81">
        <w:trPr>
          <w:trHeight w:val="2110"/>
        </w:trPr>
        <w:tc>
          <w:tcPr>
            <w:tcW w:w="1707"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lastRenderedPageBreak/>
              <w:t>领导作用与承诺</w:t>
            </w:r>
          </w:p>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总则</w:t>
            </w:r>
          </w:p>
        </w:tc>
        <w:tc>
          <w:tcPr>
            <w:tcW w:w="1019" w:type="dxa"/>
          </w:tcPr>
          <w:p w:rsidR="00642669" w:rsidRPr="00C52B81" w:rsidRDefault="00107D12"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 xml:space="preserve">EO </w:t>
            </w:r>
            <w:r w:rsidR="0084257F" w:rsidRPr="00C52B81">
              <w:rPr>
                <w:rFonts w:ascii="楷体" w:eastAsia="楷体" w:hAnsi="楷体" w:cs="宋体" w:hint="eastAsia"/>
                <w:sz w:val="24"/>
                <w:szCs w:val="24"/>
              </w:rPr>
              <w:t>5.1</w:t>
            </w:r>
          </w:p>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5.1.1</w:t>
            </w:r>
          </w:p>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642669" w:rsidRPr="00C52B81" w:rsidRDefault="00E057B5"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公司领导</w:t>
            </w:r>
            <w:r w:rsidR="0084257F" w:rsidRPr="00C52B81">
              <w:rPr>
                <w:rFonts w:ascii="楷体" w:eastAsia="楷体" w:hAnsi="楷体" w:cs="宋体" w:hint="eastAsia"/>
                <w:sz w:val="24"/>
                <w:szCs w:val="24"/>
              </w:rPr>
              <w:t>主要承诺有：</w:t>
            </w:r>
          </w:p>
          <w:p w:rsidR="00642669" w:rsidRPr="00C52B81" w:rsidRDefault="0084257F" w:rsidP="00C52B81">
            <w:pPr>
              <w:spacing w:line="360" w:lineRule="auto"/>
              <w:ind w:leftChars="200" w:left="420"/>
              <w:rPr>
                <w:rFonts w:ascii="楷体" w:eastAsia="楷体" w:hAnsi="楷体" w:cs="宋体"/>
                <w:sz w:val="24"/>
                <w:szCs w:val="24"/>
              </w:rPr>
            </w:pPr>
            <w:r w:rsidRPr="00C52B81">
              <w:rPr>
                <w:rFonts w:ascii="楷体" w:eastAsia="楷体" w:hAnsi="楷体" w:cs="宋体" w:hint="eastAsia"/>
                <w:sz w:val="24"/>
                <w:szCs w:val="24"/>
              </w:rPr>
              <w:t>1)对管理体系的有效性要承担责任；</w:t>
            </w:r>
          </w:p>
          <w:p w:rsidR="00642669" w:rsidRPr="00C52B81" w:rsidRDefault="0084257F" w:rsidP="00C52B81">
            <w:pPr>
              <w:spacing w:line="360" w:lineRule="auto"/>
              <w:ind w:leftChars="200" w:left="420"/>
              <w:rPr>
                <w:rFonts w:ascii="楷体" w:eastAsia="楷体" w:hAnsi="楷体" w:cs="宋体"/>
                <w:sz w:val="24"/>
                <w:szCs w:val="24"/>
              </w:rPr>
            </w:pPr>
            <w:r w:rsidRPr="00C52B81">
              <w:rPr>
                <w:rFonts w:ascii="楷体" w:eastAsia="楷体" w:hAnsi="楷体" w:cs="宋体" w:hint="eastAsia"/>
                <w:sz w:val="24"/>
                <w:szCs w:val="24"/>
              </w:rPr>
              <w:t>2)建立公司管理体系的方针和目标并确保与公司的环境相适应，与公司战略方向保持一致以及方针在公司内得到沟通理解和有效实施；</w:t>
            </w:r>
            <w:r w:rsidRPr="00C52B81">
              <w:rPr>
                <w:rFonts w:ascii="宋体" w:hAnsi="宋体" w:cs="宋体" w:hint="eastAsia"/>
                <w:sz w:val="24"/>
                <w:szCs w:val="24"/>
              </w:rPr>
              <w:t> </w:t>
            </w:r>
          </w:p>
          <w:p w:rsidR="00642669" w:rsidRPr="00C52B81" w:rsidRDefault="0084257F" w:rsidP="00C52B81">
            <w:pPr>
              <w:spacing w:line="360" w:lineRule="auto"/>
              <w:ind w:leftChars="200" w:left="420"/>
              <w:rPr>
                <w:rFonts w:ascii="楷体" w:eastAsia="楷体" w:hAnsi="楷体" w:cs="宋体"/>
                <w:sz w:val="24"/>
                <w:szCs w:val="24"/>
              </w:rPr>
            </w:pPr>
            <w:r w:rsidRPr="00C52B81">
              <w:rPr>
                <w:rFonts w:ascii="楷体" w:eastAsia="楷体" w:hAnsi="楷体" w:cs="宋体" w:hint="eastAsia"/>
                <w:sz w:val="24"/>
                <w:szCs w:val="24"/>
              </w:rPr>
              <w:t>3</w:t>
            </w:r>
            <w:r w:rsidR="00B805AD" w:rsidRPr="00C52B81">
              <w:rPr>
                <w:rFonts w:ascii="楷体" w:eastAsia="楷体" w:hAnsi="楷体" w:cs="宋体" w:hint="eastAsia"/>
                <w:sz w:val="24"/>
                <w:szCs w:val="24"/>
              </w:rPr>
              <w:t>）确保管理体系要求融入公司的业务</w:t>
            </w:r>
            <w:r w:rsidRPr="00C52B81">
              <w:rPr>
                <w:rFonts w:ascii="楷体" w:eastAsia="楷体" w:hAnsi="楷体" w:cs="宋体" w:hint="eastAsia"/>
                <w:sz w:val="24"/>
                <w:szCs w:val="24"/>
              </w:rPr>
              <w:t>过程。</w:t>
            </w:r>
          </w:p>
          <w:p w:rsidR="00642669" w:rsidRPr="00C52B81" w:rsidRDefault="0084257F" w:rsidP="00C52B81">
            <w:pPr>
              <w:spacing w:line="360" w:lineRule="auto"/>
              <w:ind w:leftChars="200" w:left="420"/>
              <w:rPr>
                <w:rFonts w:ascii="楷体" w:eastAsia="楷体" w:hAnsi="楷体" w:cs="宋体"/>
                <w:sz w:val="24"/>
                <w:szCs w:val="24"/>
              </w:rPr>
            </w:pPr>
            <w:r w:rsidRPr="00C52B81">
              <w:rPr>
                <w:rFonts w:ascii="楷体" w:eastAsia="楷体" w:hAnsi="楷体" w:cs="宋体" w:hint="eastAsia"/>
                <w:sz w:val="24"/>
                <w:szCs w:val="24"/>
              </w:rPr>
              <w:t>4</w:t>
            </w:r>
            <w:r w:rsidR="00B805AD" w:rsidRPr="00C52B81">
              <w:rPr>
                <w:rFonts w:ascii="楷体" w:eastAsia="楷体" w:hAnsi="楷体" w:cs="宋体" w:hint="eastAsia"/>
                <w:sz w:val="24"/>
                <w:szCs w:val="24"/>
              </w:rPr>
              <w:t>）促进使用过程方法和基于</w:t>
            </w:r>
            <w:r w:rsidRPr="00C52B81">
              <w:rPr>
                <w:rFonts w:ascii="楷体" w:eastAsia="楷体" w:hAnsi="楷体" w:cs="宋体" w:hint="eastAsia"/>
                <w:sz w:val="24"/>
                <w:szCs w:val="24"/>
              </w:rPr>
              <w:t>风险的思维。</w:t>
            </w:r>
          </w:p>
          <w:p w:rsidR="00642669" w:rsidRPr="00C52B81" w:rsidRDefault="0084257F" w:rsidP="00C52B81">
            <w:pPr>
              <w:spacing w:line="360" w:lineRule="auto"/>
              <w:ind w:leftChars="200" w:left="420"/>
              <w:rPr>
                <w:rFonts w:ascii="楷体" w:eastAsia="楷体" w:hAnsi="楷体" w:cs="宋体"/>
                <w:sz w:val="24"/>
                <w:szCs w:val="24"/>
              </w:rPr>
            </w:pPr>
            <w:r w:rsidRPr="00C52B81">
              <w:rPr>
                <w:rFonts w:ascii="楷体" w:eastAsia="楷体" w:hAnsi="楷体" w:cs="宋体" w:hint="eastAsia"/>
                <w:sz w:val="24"/>
                <w:szCs w:val="24"/>
              </w:rPr>
              <w:t>5)建立合理的公司组织结构,确保管理体系所需资源能被获得</w:t>
            </w:r>
            <w:r w:rsidR="00B805AD" w:rsidRPr="00C52B81">
              <w:rPr>
                <w:rFonts w:ascii="楷体" w:eastAsia="楷体" w:hAnsi="楷体" w:cs="宋体" w:hint="eastAsia"/>
                <w:sz w:val="24"/>
                <w:szCs w:val="24"/>
              </w:rPr>
              <w:t>及其配备更新需要</w:t>
            </w:r>
            <w:r w:rsidRPr="00C52B81">
              <w:rPr>
                <w:rFonts w:ascii="楷体" w:eastAsia="楷体" w:hAnsi="楷体" w:cs="宋体" w:hint="eastAsia"/>
                <w:sz w:val="24"/>
                <w:szCs w:val="24"/>
              </w:rPr>
              <w:t>；</w:t>
            </w:r>
          </w:p>
          <w:p w:rsidR="00642669" w:rsidRPr="00C52B81" w:rsidRDefault="0084257F" w:rsidP="00C52B81">
            <w:pPr>
              <w:spacing w:line="360" w:lineRule="auto"/>
              <w:ind w:leftChars="200" w:left="420"/>
              <w:rPr>
                <w:rFonts w:ascii="楷体" w:eastAsia="楷体" w:hAnsi="楷体" w:cs="宋体"/>
                <w:sz w:val="24"/>
                <w:szCs w:val="24"/>
              </w:rPr>
            </w:pPr>
            <w:r w:rsidRPr="00C52B81">
              <w:rPr>
                <w:rFonts w:ascii="楷体" w:eastAsia="楷体" w:hAnsi="楷体" w:cs="宋体" w:hint="eastAsia"/>
                <w:sz w:val="24"/>
                <w:szCs w:val="24"/>
              </w:rPr>
              <w:t>6)建立良好的沟通机制，杜绝因沟通影响管理体系运行有效性；</w:t>
            </w:r>
          </w:p>
          <w:p w:rsidR="00642669" w:rsidRPr="00C52B81" w:rsidRDefault="0084257F" w:rsidP="00C52B81">
            <w:pPr>
              <w:spacing w:line="360" w:lineRule="auto"/>
              <w:ind w:leftChars="200" w:left="420"/>
              <w:rPr>
                <w:rFonts w:ascii="楷体" w:eastAsia="楷体" w:hAnsi="楷体" w:cs="宋体"/>
                <w:sz w:val="24"/>
                <w:szCs w:val="24"/>
              </w:rPr>
            </w:pPr>
            <w:r w:rsidRPr="00C52B81">
              <w:rPr>
                <w:rFonts w:ascii="楷体" w:eastAsia="楷体" w:hAnsi="楷体" w:cs="宋体" w:hint="eastAsia"/>
                <w:sz w:val="24"/>
                <w:szCs w:val="24"/>
              </w:rPr>
              <w:t>7）确保管理体系实现其预期的结果。</w:t>
            </w:r>
          </w:p>
          <w:p w:rsidR="00642669" w:rsidRPr="00C52B81" w:rsidRDefault="0084257F" w:rsidP="00C52B81">
            <w:pPr>
              <w:spacing w:line="360" w:lineRule="auto"/>
              <w:ind w:leftChars="200" w:left="420"/>
              <w:rPr>
                <w:rFonts w:ascii="楷体" w:eastAsia="楷体" w:hAnsi="楷体" w:cs="宋体"/>
                <w:sz w:val="24"/>
                <w:szCs w:val="24"/>
              </w:rPr>
            </w:pPr>
            <w:r w:rsidRPr="00C52B81">
              <w:rPr>
                <w:rFonts w:ascii="楷体" w:eastAsia="楷体" w:hAnsi="楷体" w:cs="宋体" w:hint="eastAsia"/>
                <w:sz w:val="24"/>
                <w:szCs w:val="24"/>
              </w:rPr>
              <w:t>8)</w:t>
            </w:r>
            <w:r w:rsidR="00FC3688" w:rsidRPr="00C52B81">
              <w:rPr>
                <w:rFonts w:ascii="楷体" w:eastAsia="楷体" w:hAnsi="楷体" w:cs="宋体" w:hint="eastAsia"/>
                <w:sz w:val="24"/>
                <w:szCs w:val="24"/>
              </w:rPr>
              <w:t>促使员工积极参与，指导和支持他们为公司管理体系的有效性做</w:t>
            </w:r>
            <w:r w:rsidRPr="00C52B81">
              <w:rPr>
                <w:rFonts w:ascii="楷体" w:eastAsia="楷体" w:hAnsi="楷体" w:cs="宋体" w:hint="eastAsia"/>
                <w:sz w:val="24"/>
                <w:szCs w:val="24"/>
              </w:rPr>
              <w:t>出贡献。</w:t>
            </w:r>
          </w:p>
          <w:p w:rsidR="00642669" w:rsidRPr="00C52B81" w:rsidRDefault="0084257F" w:rsidP="00C52B81">
            <w:pPr>
              <w:spacing w:line="360" w:lineRule="auto"/>
              <w:ind w:leftChars="200" w:left="420"/>
              <w:rPr>
                <w:rFonts w:ascii="楷体" w:eastAsia="楷体" w:hAnsi="楷体" w:cs="宋体"/>
                <w:sz w:val="24"/>
                <w:szCs w:val="24"/>
              </w:rPr>
            </w:pPr>
            <w:r w:rsidRPr="00C52B81">
              <w:rPr>
                <w:rFonts w:ascii="楷体" w:eastAsia="楷体" w:hAnsi="楷体" w:cs="宋体" w:hint="eastAsia"/>
                <w:sz w:val="24"/>
                <w:szCs w:val="24"/>
              </w:rPr>
              <w:t>9）推动公司改进和创新；</w:t>
            </w:r>
          </w:p>
          <w:p w:rsidR="001409E1" w:rsidRPr="00C52B81" w:rsidRDefault="0084257F" w:rsidP="00C52B81">
            <w:pPr>
              <w:spacing w:line="360" w:lineRule="auto"/>
              <w:ind w:rightChars="-50" w:right="-105" w:firstLineChars="200" w:firstLine="480"/>
              <w:rPr>
                <w:rFonts w:ascii="楷体" w:eastAsia="楷体" w:hAnsi="楷体" w:cs="宋体"/>
                <w:sz w:val="24"/>
                <w:szCs w:val="24"/>
              </w:rPr>
            </w:pPr>
            <w:r w:rsidRPr="00C52B81">
              <w:rPr>
                <w:rFonts w:ascii="楷体" w:eastAsia="楷体" w:hAnsi="楷体" w:cs="宋体" w:hint="eastAsia"/>
                <w:sz w:val="24"/>
                <w:szCs w:val="24"/>
              </w:rPr>
              <w:t>10)</w:t>
            </w:r>
            <w:r w:rsidR="001409E1" w:rsidRPr="00C52B81">
              <w:rPr>
                <w:rFonts w:ascii="楷体" w:eastAsia="楷体" w:hAnsi="楷体" w:cs="宋体" w:hint="eastAsia"/>
                <w:sz w:val="24"/>
                <w:szCs w:val="24"/>
              </w:rPr>
              <w:t>做好管理层、内部职责分工</w:t>
            </w:r>
            <w:r w:rsidRPr="00C52B81">
              <w:rPr>
                <w:rFonts w:ascii="楷体" w:eastAsia="楷体" w:hAnsi="楷体" w:cs="宋体" w:hint="eastAsia"/>
                <w:sz w:val="24"/>
                <w:szCs w:val="24"/>
              </w:rPr>
              <w:t>任命，</w:t>
            </w:r>
            <w:r w:rsidR="001409E1" w:rsidRPr="00C52B81">
              <w:rPr>
                <w:rFonts w:ascii="楷体" w:eastAsia="楷体" w:hAnsi="楷体" w:cs="宋体" w:hint="eastAsia"/>
                <w:sz w:val="24"/>
                <w:szCs w:val="24"/>
              </w:rPr>
              <w:t>书面明确</w:t>
            </w:r>
            <w:r w:rsidRPr="00C52B81">
              <w:rPr>
                <w:rFonts w:ascii="楷体" w:eastAsia="楷体" w:hAnsi="楷体" w:cs="宋体" w:hint="eastAsia"/>
                <w:sz w:val="24"/>
                <w:szCs w:val="24"/>
              </w:rPr>
              <w:t>以支持</w:t>
            </w:r>
            <w:r w:rsidR="001409E1" w:rsidRPr="00C52B81">
              <w:rPr>
                <w:rFonts w:ascii="楷体" w:eastAsia="楷体" w:hAnsi="楷体" w:cs="宋体" w:hint="eastAsia"/>
                <w:sz w:val="24"/>
                <w:szCs w:val="24"/>
              </w:rPr>
              <w:t>总经理及各负责人履行其职责，并发挥其相应的领导作用。</w:t>
            </w:r>
          </w:p>
          <w:p w:rsidR="00642669" w:rsidRPr="00C52B81" w:rsidRDefault="002E0DED"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公司对全体员工进行了环保和职业健康安全</w:t>
            </w:r>
            <w:r w:rsidR="001409E1" w:rsidRPr="00C52B81">
              <w:rPr>
                <w:rFonts w:ascii="楷体" w:eastAsia="楷体" w:hAnsi="楷体" w:cs="宋体" w:hint="eastAsia"/>
                <w:sz w:val="24"/>
                <w:szCs w:val="24"/>
              </w:rPr>
              <w:t>以及关注相关方要求</w:t>
            </w:r>
            <w:r w:rsidR="0084257F" w:rsidRPr="00C52B81">
              <w:rPr>
                <w:rFonts w:ascii="楷体" w:eastAsia="楷体" w:hAnsi="楷体" w:cs="宋体" w:hint="eastAsia"/>
                <w:sz w:val="24"/>
                <w:szCs w:val="24"/>
              </w:rPr>
              <w:t>的</w:t>
            </w:r>
            <w:r w:rsidR="00E057B5" w:rsidRPr="00C52B81">
              <w:rPr>
                <w:rFonts w:ascii="楷体" w:eastAsia="楷体" w:hAnsi="楷体" w:cs="宋体" w:hint="eastAsia"/>
                <w:sz w:val="24"/>
                <w:szCs w:val="24"/>
              </w:rPr>
              <w:t>宣传和培训，制定了管理文件和管理目标并按规定进行了管理评审，</w:t>
            </w:r>
            <w:r w:rsidR="0084257F" w:rsidRPr="00C52B81">
              <w:rPr>
                <w:rFonts w:ascii="楷体" w:eastAsia="楷体" w:hAnsi="楷体" w:cs="宋体" w:hint="eastAsia"/>
                <w:sz w:val="24"/>
                <w:szCs w:val="24"/>
              </w:rPr>
              <w:t>该公司的管理体系基本得到了落实。管理层通过制定方针和目标并通过会议、</w:t>
            </w:r>
            <w:r w:rsidR="00E057B5" w:rsidRPr="00C52B81">
              <w:rPr>
                <w:rFonts w:ascii="楷体" w:eastAsia="楷体" w:hAnsi="楷体" w:cs="宋体" w:hint="eastAsia"/>
                <w:sz w:val="24"/>
                <w:szCs w:val="24"/>
              </w:rPr>
              <w:t>文件、</w:t>
            </w:r>
            <w:r w:rsidR="0084257F" w:rsidRPr="00C52B81">
              <w:rPr>
                <w:rFonts w:ascii="楷体" w:eastAsia="楷体" w:hAnsi="楷体" w:cs="宋体" w:hint="eastAsia"/>
                <w:sz w:val="24"/>
                <w:szCs w:val="24"/>
              </w:rPr>
              <w:t>培训等形式</w:t>
            </w:r>
            <w:r w:rsidR="00E057B5" w:rsidRPr="00C52B81">
              <w:rPr>
                <w:rFonts w:ascii="楷体" w:eastAsia="楷体" w:hAnsi="楷体" w:cs="宋体" w:hint="eastAsia"/>
                <w:sz w:val="24"/>
                <w:szCs w:val="24"/>
              </w:rPr>
              <w:t>，</w:t>
            </w:r>
            <w:r w:rsidR="0084257F" w:rsidRPr="00C52B81">
              <w:rPr>
                <w:rFonts w:ascii="楷体" w:eastAsia="楷体" w:hAnsi="楷体" w:cs="宋体" w:hint="eastAsia"/>
                <w:sz w:val="24"/>
                <w:szCs w:val="24"/>
              </w:rPr>
              <w:t>要求员工理解企业的方针目标</w:t>
            </w:r>
            <w:r w:rsidR="00E057B5" w:rsidRPr="00C52B81">
              <w:rPr>
                <w:rFonts w:ascii="楷体" w:eastAsia="楷体" w:hAnsi="楷体" w:cs="宋体" w:hint="eastAsia"/>
                <w:sz w:val="24"/>
                <w:szCs w:val="24"/>
              </w:rPr>
              <w:t>，以及遵守法律法规的重要性及顾客满意的重要性，并形成制度化，</w:t>
            </w:r>
            <w:r w:rsidR="0084257F" w:rsidRPr="00C52B81">
              <w:rPr>
                <w:rFonts w:ascii="楷体" w:eastAsia="楷体" w:hAnsi="楷体" w:cs="宋体" w:hint="eastAsia"/>
                <w:sz w:val="24"/>
                <w:szCs w:val="24"/>
              </w:rPr>
              <w:t>强调企业实施管理体系的重要性。资源提供充分并通过定期进行管理评审发现过程中</w:t>
            </w:r>
            <w:r w:rsidR="0084257F" w:rsidRPr="00C52B81">
              <w:rPr>
                <w:rFonts w:ascii="楷体" w:eastAsia="楷体" w:hAnsi="楷体" w:cs="宋体" w:hint="eastAsia"/>
                <w:sz w:val="24"/>
                <w:szCs w:val="24"/>
              </w:rPr>
              <w:lastRenderedPageBreak/>
              <w:t>存在的问题并加以改进，承诺基本有效。</w:t>
            </w:r>
            <w:r w:rsidR="00E057B5" w:rsidRPr="00C52B81">
              <w:rPr>
                <w:rFonts w:ascii="楷体" w:eastAsia="楷体" w:hAnsi="楷体" w:cs="宋体" w:hint="eastAsia"/>
                <w:sz w:val="24"/>
                <w:szCs w:val="24"/>
              </w:rPr>
              <w:t>定期检查落实的情况，并有具体要求，承诺基本实现，没有违反的情况发生。</w:t>
            </w:r>
          </w:p>
          <w:p w:rsidR="00642669" w:rsidRPr="00C52B81" w:rsidRDefault="00E057B5"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公司管理体系通过内审、管评及实施不符合纠正、改进措施等方法来完善和持续发展公司的管理体系。</w:t>
            </w:r>
          </w:p>
        </w:tc>
        <w:tc>
          <w:tcPr>
            <w:tcW w:w="760" w:type="dxa"/>
          </w:tcPr>
          <w:p w:rsidR="00642669" w:rsidRPr="00C52B81" w:rsidRDefault="00642669" w:rsidP="00C52B81">
            <w:pPr>
              <w:spacing w:line="360" w:lineRule="auto"/>
              <w:rPr>
                <w:rFonts w:ascii="楷体" w:eastAsia="楷体" w:hAnsi="楷体" w:cs="宋体"/>
                <w:sz w:val="24"/>
                <w:szCs w:val="24"/>
              </w:rPr>
            </w:pPr>
          </w:p>
        </w:tc>
      </w:tr>
      <w:tr w:rsidR="00642669" w:rsidRPr="00C52B81">
        <w:trPr>
          <w:trHeight w:val="2110"/>
        </w:trPr>
        <w:tc>
          <w:tcPr>
            <w:tcW w:w="1707" w:type="dxa"/>
          </w:tcPr>
          <w:p w:rsidR="00642669" w:rsidRPr="00C52B81" w:rsidRDefault="001409E1" w:rsidP="00C52B81">
            <w:pPr>
              <w:spacing w:line="360" w:lineRule="auto"/>
              <w:rPr>
                <w:rFonts w:ascii="楷体" w:eastAsia="楷体" w:hAnsi="楷体" w:cs="宋体"/>
                <w:sz w:val="24"/>
                <w:szCs w:val="24"/>
              </w:rPr>
            </w:pPr>
            <w:r w:rsidRPr="00C52B81">
              <w:rPr>
                <w:rFonts w:ascii="楷体" w:eastAsia="楷体" w:hAnsi="楷体" w:cs="Arial" w:hint="eastAsia"/>
                <w:spacing w:val="-6"/>
                <w:sz w:val="24"/>
                <w:szCs w:val="24"/>
              </w:rPr>
              <w:lastRenderedPageBreak/>
              <w:t>环境/</w:t>
            </w:r>
            <w:r w:rsidRPr="00C52B81">
              <w:rPr>
                <w:rFonts w:ascii="楷体" w:eastAsia="楷体" w:hAnsi="楷体" w:cs="Arial" w:hint="eastAsia"/>
                <w:sz w:val="24"/>
                <w:szCs w:val="24"/>
              </w:rPr>
              <w:t>职业健康</w:t>
            </w:r>
            <w:r w:rsidRPr="00C52B81">
              <w:rPr>
                <w:rFonts w:ascii="楷体" w:eastAsia="楷体" w:hAnsi="楷体" w:cs="Arial" w:hint="eastAsia"/>
                <w:spacing w:val="-6"/>
                <w:sz w:val="24"/>
                <w:szCs w:val="24"/>
              </w:rPr>
              <w:t>安全方针</w:t>
            </w:r>
          </w:p>
        </w:tc>
        <w:tc>
          <w:tcPr>
            <w:tcW w:w="1019" w:type="dxa"/>
          </w:tcPr>
          <w:p w:rsidR="00642669" w:rsidRPr="00C52B81" w:rsidRDefault="00107D12"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EO</w:t>
            </w:r>
            <w:r w:rsidR="00FC3688" w:rsidRPr="00C52B81">
              <w:rPr>
                <w:rFonts w:ascii="楷体" w:eastAsia="楷体" w:hAnsi="楷体" w:cs="宋体"/>
                <w:sz w:val="24"/>
                <w:szCs w:val="24"/>
              </w:rPr>
              <w:t xml:space="preserve"> </w:t>
            </w:r>
            <w:r w:rsidR="0084257F" w:rsidRPr="00C52B81">
              <w:rPr>
                <w:rFonts w:ascii="楷体" w:eastAsia="楷体" w:hAnsi="楷体" w:cs="宋体" w:hint="eastAsia"/>
                <w:sz w:val="24"/>
                <w:szCs w:val="24"/>
              </w:rPr>
              <w:t>5.2</w:t>
            </w:r>
          </w:p>
          <w:p w:rsidR="00642669" w:rsidRPr="00C52B81" w:rsidRDefault="00642669" w:rsidP="00C52B81">
            <w:pPr>
              <w:spacing w:line="360" w:lineRule="auto"/>
              <w:rPr>
                <w:rFonts w:ascii="楷体" w:eastAsia="楷体" w:hAnsi="楷体" w:cs="宋体"/>
                <w:sz w:val="24"/>
                <w:szCs w:val="24"/>
              </w:rPr>
            </w:pPr>
          </w:p>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642669" w:rsidRPr="00C52B81" w:rsidRDefault="00CD374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管理手册中明确、发布</w:t>
            </w:r>
            <w:r w:rsidR="00B90A0E" w:rsidRPr="00C52B81">
              <w:rPr>
                <w:rFonts w:ascii="楷体" w:eastAsia="楷体" w:hAnsi="楷体" w:cs="宋体" w:hint="eastAsia"/>
                <w:sz w:val="24"/>
                <w:szCs w:val="24"/>
              </w:rPr>
              <w:t>公司管理方针</w:t>
            </w:r>
            <w:r w:rsidR="00C52B81" w:rsidRPr="00C52B81">
              <w:rPr>
                <w:rFonts w:ascii="楷体" w:eastAsia="楷体" w:hAnsi="楷体" w:cs="宋体" w:hint="eastAsia"/>
                <w:sz w:val="24"/>
                <w:szCs w:val="24"/>
              </w:rPr>
              <w:t>：</w:t>
            </w:r>
            <w:r w:rsidR="00C52B81" w:rsidRPr="00C52B81">
              <w:rPr>
                <w:rFonts w:ascii="楷体" w:eastAsia="楷体" w:hAnsi="楷体" w:cs="宋体" w:hint="eastAsia"/>
                <w:sz w:val="24"/>
                <w:szCs w:val="24"/>
              </w:rPr>
              <w:t>质量为本,顾客满意,科学管理,持续改进</w:t>
            </w:r>
            <w:r w:rsidR="0084257F" w:rsidRPr="00C52B81">
              <w:rPr>
                <w:rFonts w:ascii="楷体" w:eastAsia="楷体" w:hAnsi="楷体" w:cs="宋体" w:hint="eastAsia"/>
                <w:sz w:val="24"/>
                <w:szCs w:val="24"/>
              </w:rPr>
              <w:t>。</w:t>
            </w:r>
          </w:p>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与总经理进行交谈，总经理对方针内涵的理解。方针能为制定目标提供框架，方针基本符合标准的要求。</w:t>
            </w:r>
          </w:p>
          <w:p w:rsidR="00B90A0E"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总经理用会议、文件</w:t>
            </w:r>
            <w:r w:rsidR="00B90A0E" w:rsidRPr="00C52B81">
              <w:rPr>
                <w:rFonts w:ascii="楷体" w:eastAsia="楷体" w:hAnsi="楷体" w:cs="宋体" w:hint="eastAsia"/>
                <w:sz w:val="24"/>
                <w:szCs w:val="24"/>
              </w:rPr>
              <w:t>、宣传栏或资料等方法确保管理方针传达给所有为公司工作或代表公司的人员或相关方，并理解得到贯彻。</w:t>
            </w:r>
          </w:p>
          <w:p w:rsidR="00642669" w:rsidRPr="00C52B81" w:rsidRDefault="00B90A0E"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每年结合管理评审</w:t>
            </w:r>
            <w:r w:rsidR="0084257F" w:rsidRPr="00C52B81">
              <w:rPr>
                <w:rFonts w:ascii="楷体" w:eastAsia="楷体" w:hAnsi="楷体" w:cs="宋体" w:hint="eastAsia"/>
                <w:sz w:val="24"/>
                <w:szCs w:val="24"/>
              </w:rPr>
              <w:t>对方针的持续适宜性进行了评审继续保持，有评审记录。</w:t>
            </w:r>
          </w:p>
        </w:tc>
        <w:tc>
          <w:tcPr>
            <w:tcW w:w="760" w:type="dxa"/>
          </w:tcPr>
          <w:p w:rsidR="00642669" w:rsidRPr="00C52B81" w:rsidRDefault="00642669" w:rsidP="00C52B81">
            <w:pPr>
              <w:spacing w:line="360" w:lineRule="auto"/>
              <w:rPr>
                <w:rFonts w:ascii="楷体" w:eastAsia="楷体" w:hAnsi="楷体" w:cs="宋体"/>
                <w:sz w:val="24"/>
                <w:szCs w:val="24"/>
              </w:rPr>
            </w:pPr>
          </w:p>
        </w:tc>
      </w:tr>
      <w:tr w:rsidR="00642669" w:rsidRPr="00C52B81">
        <w:trPr>
          <w:trHeight w:val="2110"/>
        </w:trPr>
        <w:tc>
          <w:tcPr>
            <w:tcW w:w="1707"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组织的岗位、职责和权限</w:t>
            </w:r>
          </w:p>
          <w:p w:rsidR="00642669" w:rsidRPr="00C52B81" w:rsidRDefault="00642669" w:rsidP="00C52B81">
            <w:pPr>
              <w:spacing w:line="360" w:lineRule="auto"/>
              <w:rPr>
                <w:rFonts w:ascii="楷体" w:eastAsia="楷体" w:hAnsi="楷体" w:cs="宋体"/>
                <w:sz w:val="24"/>
                <w:szCs w:val="24"/>
              </w:rPr>
            </w:pPr>
          </w:p>
        </w:tc>
        <w:tc>
          <w:tcPr>
            <w:tcW w:w="1019" w:type="dxa"/>
          </w:tcPr>
          <w:p w:rsidR="00642669" w:rsidRPr="00C52B81" w:rsidRDefault="00107D12"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EO</w:t>
            </w:r>
            <w:r w:rsidR="00FC3688" w:rsidRPr="00C52B81">
              <w:rPr>
                <w:rFonts w:ascii="楷体" w:eastAsia="楷体" w:hAnsi="楷体" w:cs="宋体"/>
                <w:sz w:val="24"/>
                <w:szCs w:val="24"/>
              </w:rPr>
              <w:t xml:space="preserve"> </w:t>
            </w:r>
            <w:r w:rsidR="0084257F" w:rsidRPr="00C52B81">
              <w:rPr>
                <w:rFonts w:ascii="楷体" w:eastAsia="楷体" w:hAnsi="楷体" w:cs="宋体"/>
                <w:sz w:val="24"/>
                <w:szCs w:val="24"/>
              </w:rPr>
              <w:t>5.3</w:t>
            </w:r>
          </w:p>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B90A0E" w:rsidRPr="00C52B81" w:rsidRDefault="00B90A0E"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w:t>
            </w:r>
            <w:r w:rsidR="009120C3" w:rsidRPr="00C52B81">
              <w:rPr>
                <w:rFonts w:ascii="楷体" w:eastAsia="楷体" w:hAnsi="楷体" w:cs="宋体" w:hint="eastAsia"/>
                <w:sz w:val="24"/>
                <w:szCs w:val="24"/>
              </w:rPr>
              <w:t>明确</w:t>
            </w:r>
            <w:r w:rsidRPr="00C52B81">
              <w:rPr>
                <w:rFonts w:ascii="楷体" w:eastAsia="楷体" w:hAnsi="楷体" w:cs="宋体" w:hint="eastAsia"/>
                <w:sz w:val="24"/>
                <w:szCs w:val="24"/>
              </w:rPr>
              <w:t>组织结构设置，</w:t>
            </w:r>
            <w:r w:rsidR="0084257F" w:rsidRPr="00C52B81">
              <w:rPr>
                <w:rFonts w:ascii="楷体" w:eastAsia="楷体" w:hAnsi="楷体" w:cs="宋体" w:hint="eastAsia"/>
                <w:sz w:val="24"/>
                <w:szCs w:val="24"/>
              </w:rPr>
              <w:t>各</w:t>
            </w:r>
            <w:r w:rsidRPr="00C52B81">
              <w:rPr>
                <w:rFonts w:ascii="楷体" w:eastAsia="楷体" w:hAnsi="楷体" w:cs="宋体" w:hint="eastAsia"/>
                <w:sz w:val="24"/>
                <w:szCs w:val="24"/>
              </w:rPr>
              <w:t>部门</w:t>
            </w:r>
            <w:r w:rsidR="009120C3" w:rsidRPr="00C52B81">
              <w:rPr>
                <w:rFonts w:ascii="楷体" w:eastAsia="楷体" w:hAnsi="楷体" w:cs="宋体" w:hint="eastAsia"/>
                <w:sz w:val="24"/>
                <w:szCs w:val="24"/>
              </w:rPr>
              <w:t>职责、权限和相互关系，</w:t>
            </w:r>
            <w:r w:rsidRPr="00C52B81">
              <w:rPr>
                <w:rFonts w:ascii="楷体" w:eastAsia="楷体" w:hAnsi="楷体" w:cs="宋体" w:hint="eastAsia"/>
                <w:sz w:val="24"/>
                <w:szCs w:val="24"/>
              </w:rPr>
              <w:t>明确各岗位、职责和权限</w:t>
            </w:r>
            <w:r w:rsidR="0084257F" w:rsidRPr="00C52B81">
              <w:rPr>
                <w:rFonts w:ascii="楷体" w:eastAsia="楷体" w:hAnsi="楷体" w:cs="宋体" w:hint="eastAsia"/>
                <w:sz w:val="24"/>
                <w:szCs w:val="24"/>
              </w:rPr>
              <w:t>。</w:t>
            </w:r>
          </w:p>
          <w:p w:rsidR="00642669" w:rsidRPr="00C52B81" w:rsidRDefault="00B90A0E"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公司建立、实施和保持公司管理体系所需的过程，公司</w:t>
            </w:r>
            <w:r w:rsidR="0084257F" w:rsidRPr="00C52B81">
              <w:rPr>
                <w:rFonts w:ascii="楷体" w:eastAsia="楷体" w:hAnsi="楷体" w:cs="宋体" w:hint="eastAsia"/>
                <w:sz w:val="24"/>
                <w:szCs w:val="24"/>
              </w:rPr>
              <w:t>任命</w:t>
            </w:r>
            <w:r w:rsidR="00CD374F" w:rsidRPr="00C52B81">
              <w:rPr>
                <w:rFonts w:ascii="楷体" w:eastAsia="楷体" w:hAnsi="楷体" w:cs="宋体" w:hint="eastAsia"/>
                <w:sz w:val="24"/>
                <w:szCs w:val="24"/>
              </w:rPr>
              <w:t>崔云朋</w:t>
            </w:r>
            <w:r w:rsidRPr="00C52B81">
              <w:rPr>
                <w:rFonts w:ascii="楷体" w:eastAsia="楷体" w:hAnsi="楷体" w:cs="宋体" w:hint="eastAsia"/>
                <w:sz w:val="24"/>
                <w:szCs w:val="24"/>
              </w:rPr>
              <w:t>为管理体系管理者代表，与其交谈明确职责和权限</w:t>
            </w:r>
            <w:r w:rsidR="0084257F" w:rsidRPr="00C52B81">
              <w:rPr>
                <w:rFonts w:ascii="楷体" w:eastAsia="楷体" w:hAnsi="楷体" w:cs="宋体" w:hint="eastAsia"/>
                <w:sz w:val="24"/>
                <w:szCs w:val="24"/>
              </w:rPr>
              <w:t>：</w:t>
            </w:r>
          </w:p>
          <w:p w:rsidR="00642669" w:rsidRPr="00C52B81" w:rsidRDefault="0084257F" w:rsidP="00C52B81">
            <w:pPr>
              <w:pStyle w:val="a9"/>
              <w:numPr>
                <w:ilvl w:val="0"/>
                <w:numId w:val="5"/>
              </w:numPr>
              <w:spacing w:line="360" w:lineRule="auto"/>
              <w:ind w:firstLineChars="0"/>
              <w:rPr>
                <w:rFonts w:ascii="楷体" w:eastAsia="楷体" w:hAnsi="楷体" w:cs="宋体"/>
                <w:sz w:val="24"/>
                <w:szCs w:val="24"/>
              </w:rPr>
            </w:pPr>
            <w:r w:rsidRPr="00C52B81">
              <w:rPr>
                <w:rFonts w:ascii="楷体" w:eastAsia="楷体" w:hAnsi="楷体" w:cs="宋体" w:hint="eastAsia"/>
                <w:sz w:val="24"/>
                <w:szCs w:val="24"/>
              </w:rPr>
              <w:t>确保本公司管理体系所需的过程得到建立、实施和保持，代表总经理行使职权；</w:t>
            </w:r>
          </w:p>
          <w:p w:rsidR="0073640D" w:rsidRPr="00C52B81" w:rsidRDefault="0084257F" w:rsidP="00C52B81">
            <w:pPr>
              <w:pStyle w:val="a9"/>
              <w:numPr>
                <w:ilvl w:val="0"/>
                <w:numId w:val="5"/>
              </w:numPr>
              <w:spacing w:line="360" w:lineRule="auto"/>
              <w:ind w:firstLineChars="0"/>
              <w:rPr>
                <w:rFonts w:ascii="楷体" w:eastAsia="楷体" w:hAnsi="楷体" w:cs="宋体"/>
                <w:sz w:val="24"/>
                <w:szCs w:val="24"/>
              </w:rPr>
            </w:pPr>
            <w:r w:rsidRPr="00C52B81">
              <w:rPr>
                <w:rFonts w:ascii="楷体" w:eastAsia="楷体" w:hAnsi="楷体" w:cs="宋体" w:hint="eastAsia"/>
                <w:sz w:val="24"/>
                <w:szCs w:val="24"/>
              </w:rPr>
              <w:t>向最高管理者报告管理体系的运行、管理业绩情况以供评审，并提出管理体系改进方面的建议；</w:t>
            </w:r>
          </w:p>
          <w:p w:rsidR="0073640D" w:rsidRPr="00C52B81" w:rsidRDefault="0084257F" w:rsidP="00C52B81">
            <w:pPr>
              <w:pStyle w:val="a9"/>
              <w:numPr>
                <w:ilvl w:val="0"/>
                <w:numId w:val="5"/>
              </w:numPr>
              <w:spacing w:line="360" w:lineRule="auto"/>
              <w:ind w:firstLineChars="0"/>
              <w:rPr>
                <w:rFonts w:ascii="楷体" w:eastAsia="楷体" w:hAnsi="楷体" w:cs="宋体"/>
                <w:sz w:val="24"/>
                <w:szCs w:val="24"/>
              </w:rPr>
            </w:pPr>
            <w:r w:rsidRPr="00C52B81">
              <w:rPr>
                <w:rFonts w:ascii="楷体" w:eastAsia="楷体" w:hAnsi="楷体" w:cs="宋体" w:hint="eastAsia"/>
                <w:sz w:val="24"/>
                <w:szCs w:val="24"/>
              </w:rPr>
              <w:t>确保在整个组织内提高满足顾客、相关方要求和适用法律法规要求的意识；</w:t>
            </w:r>
          </w:p>
          <w:p w:rsidR="0073640D" w:rsidRPr="00C52B81" w:rsidRDefault="0084257F" w:rsidP="00C52B81">
            <w:pPr>
              <w:pStyle w:val="a9"/>
              <w:numPr>
                <w:ilvl w:val="0"/>
                <w:numId w:val="5"/>
              </w:numPr>
              <w:spacing w:line="360" w:lineRule="auto"/>
              <w:ind w:firstLineChars="0"/>
              <w:rPr>
                <w:rFonts w:ascii="楷体" w:eastAsia="楷体" w:hAnsi="楷体" w:cs="宋体"/>
                <w:sz w:val="24"/>
                <w:szCs w:val="24"/>
              </w:rPr>
            </w:pPr>
            <w:r w:rsidRPr="00C52B81">
              <w:rPr>
                <w:rFonts w:ascii="楷体" w:eastAsia="楷体" w:hAnsi="楷体" w:cs="宋体" w:hint="eastAsia"/>
                <w:sz w:val="24"/>
                <w:szCs w:val="24"/>
              </w:rPr>
              <w:t>组织落实公司管理体系的管理评审和内部审核；</w:t>
            </w:r>
          </w:p>
          <w:p w:rsidR="0073640D" w:rsidRPr="00C52B81" w:rsidRDefault="0084257F" w:rsidP="00C52B81">
            <w:pPr>
              <w:pStyle w:val="a9"/>
              <w:numPr>
                <w:ilvl w:val="0"/>
                <w:numId w:val="5"/>
              </w:numPr>
              <w:spacing w:line="360" w:lineRule="auto"/>
              <w:ind w:firstLineChars="0"/>
              <w:rPr>
                <w:rFonts w:ascii="楷体" w:eastAsia="楷体" w:hAnsi="楷体" w:cs="宋体"/>
                <w:sz w:val="24"/>
                <w:szCs w:val="24"/>
              </w:rPr>
            </w:pPr>
            <w:r w:rsidRPr="00C52B81">
              <w:rPr>
                <w:rFonts w:ascii="楷体" w:eastAsia="楷体" w:hAnsi="楷体" w:cs="宋体" w:hint="eastAsia"/>
                <w:sz w:val="24"/>
                <w:szCs w:val="24"/>
              </w:rPr>
              <w:t>及时处理影响公司管理体系正常运行的有关问题；</w:t>
            </w:r>
          </w:p>
          <w:p w:rsidR="00642669" w:rsidRPr="00C52B81" w:rsidRDefault="0084257F" w:rsidP="00C52B81">
            <w:pPr>
              <w:pStyle w:val="a9"/>
              <w:numPr>
                <w:ilvl w:val="0"/>
                <w:numId w:val="5"/>
              </w:numPr>
              <w:spacing w:line="360" w:lineRule="auto"/>
              <w:ind w:firstLineChars="0"/>
              <w:rPr>
                <w:rFonts w:ascii="楷体" w:eastAsia="楷体" w:hAnsi="楷体" w:cs="宋体"/>
                <w:sz w:val="24"/>
                <w:szCs w:val="24"/>
              </w:rPr>
            </w:pPr>
            <w:r w:rsidRPr="00C52B81">
              <w:rPr>
                <w:rFonts w:ascii="楷体" w:eastAsia="楷体" w:hAnsi="楷体" w:cs="宋体" w:hint="eastAsia"/>
                <w:sz w:val="24"/>
                <w:szCs w:val="24"/>
              </w:rPr>
              <w:lastRenderedPageBreak/>
              <w:t>负责公司管理体系有关事宜的对外联络等。</w:t>
            </w:r>
          </w:p>
        </w:tc>
        <w:tc>
          <w:tcPr>
            <w:tcW w:w="760" w:type="dxa"/>
          </w:tcPr>
          <w:p w:rsidR="00642669" w:rsidRPr="00C52B81" w:rsidRDefault="00642669" w:rsidP="00C52B81">
            <w:pPr>
              <w:spacing w:line="360" w:lineRule="auto"/>
              <w:rPr>
                <w:rFonts w:ascii="楷体" w:eastAsia="楷体" w:hAnsi="楷体" w:cs="宋体"/>
                <w:sz w:val="24"/>
                <w:szCs w:val="24"/>
              </w:rPr>
            </w:pPr>
          </w:p>
        </w:tc>
      </w:tr>
      <w:tr w:rsidR="001409E1" w:rsidRPr="00C52B81">
        <w:trPr>
          <w:trHeight w:val="518"/>
        </w:trPr>
        <w:tc>
          <w:tcPr>
            <w:tcW w:w="1707" w:type="dxa"/>
          </w:tcPr>
          <w:p w:rsidR="001409E1" w:rsidRPr="00C52B81" w:rsidRDefault="001409E1" w:rsidP="00C52B81">
            <w:pPr>
              <w:spacing w:line="360" w:lineRule="auto"/>
              <w:rPr>
                <w:rFonts w:ascii="楷体" w:eastAsia="楷体" w:hAnsi="楷体" w:cs="宋体"/>
                <w:sz w:val="24"/>
                <w:szCs w:val="24"/>
              </w:rPr>
            </w:pPr>
            <w:r w:rsidRPr="00C52B81">
              <w:rPr>
                <w:rFonts w:ascii="楷体" w:eastAsia="楷体" w:hAnsi="楷体" w:cs="Arial" w:hint="eastAsia"/>
                <w:spacing w:val="-6"/>
                <w:sz w:val="24"/>
                <w:szCs w:val="24"/>
              </w:rPr>
              <w:lastRenderedPageBreak/>
              <w:t>协商与参与</w:t>
            </w:r>
          </w:p>
        </w:tc>
        <w:tc>
          <w:tcPr>
            <w:tcW w:w="1019" w:type="dxa"/>
          </w:tcPr>
          <w:p w:rsidR="001409E1" w:rsidRPr="00C52B81" w:rsidRDefault="001409E1"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O</w:t>
            </w:r>
            <w:r w:rsidRPr="00C52B81">
              <w:rPr>
                <w:rFonts w:ascii="楷体" w:eastAsia="楷体" w:hAnsi="楷体" w:cs="宋体"/>
                <w:sz w:val="24"/>
                <w:szCs w:val="24"/>
              </w:rPr>
              <w:t xml:space="preserve"> 5.4</w:t>
            </w:r>
          </w:p>
        </w:tc>
        <w:tc>
          <w:tcPr>
            <w:tcW w:w="11223" w:type="dxa"/>
            <w:vAlign w:val="center"/>
          </w:tcPr>
          <w:p w:rsidR="001409E1" w:rsidRPr="00C52B81" w:rsidRDefault="00086288"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本公司</w:t>
            </w:r>
            <w:r w:rsidRPr="00C52B81">
              <w:rPr>
                <w:rFonts w:ascii="楷体" w:eastAsia="楷体" w:hAnsi="楷体" w:cs="宋体"/>
                <w:sz w:val="24"/>
                <w:szCs w:val="24"/>
              </w:rPr>
              <w:t>建立、实施并保持过程， 用于在职业健康安全管理体系的开发、策划、实施、绩效评价和改进措施中， 与所有适用的层次和职能中的员工及员工代表（</w:t>
            </w:r>
            <w:r w:rsidR="00C52B81" w:rsidRPr="00C52B81">
              <w:rPr>
                <w:rFonts w:ascii="楷体" w:eastAsia="楷体" w:hAnsi="楷体" w:hint="eastAsia"/>
                <w:sz w:val="24"/>
                <w:szCs w:val="24"/>
              </w:rPr>
              <w:t>杨</w:t>
            </w:r>
            <w:r w:rsidR="00C52B81">
              <w:rPr>
                <w:rFonts w:ascii="楷体" w:eastAsia="楷体" w:hAnsi="楷体" w:cs="宋体" w:hint="eastAsia"/>
                <w:sz w:val="24"/>
                <w:szCs w:val="24"/>
              </w:rPr>
              <w:t>景</w:t>
            </w:r>
            <w:r w:rsidR="00C52B81">
              <w:rPr>
                <w:rFonts w:ascii="楷体" w:eastAsia="楷体" w:hAnsi="楷体" w:cs="宋体"/>
                <w:sz w:val="24"/>
                <w:szCs w:val="24"/>
              </w:rPr>
              <w:t>胜</w:t>
            </w:r>
            <w:r w:rsidRPr="00C52B81">
              <w:rPr>
                <w:rFonts w:ascii="楷体" w:eastAsia="楷体" w:hAnsi="楷体" w:cs="宋体"/>
                <w:sz w:val="24"/>
                <w:szCs w:val="24"/>
              </w:rPr>
              <w:t>）的参与和协商，</w:t>
            </w:r>
            <w:r w:rsidRPr="00C52B81">
              <w:rPr>
                <w:rFonts w:ascii="楷体" w:eastAsia="楷体" w:hAnsi="楷体" w:cs="宋体" w:hint="eastAsia"/>
                <w:sz w:val="24"/>
                <w:szCs w:val="24"/>
              </w:rPr>
              <w:t>并规定参与协调内容和要求。</w:t>
            </w:r>
          </w:p>
          <w:p w:rsidR="0063478A" w:rsidRPr="00C52B81" w:rsidRDefault="0063478A" w:rsidP="00C52B81">
            <w:pPr>
              <w:spacing w:line="360" w:lineRule="auto"/>
              <w:ind w:firstLineChars="200" w:firstLine="480"/>
              <w:rPr>
                <w:rFonts w:ascii="楷体" w:eastAsia="楷体" w:hAnsi="楷体" w:cs="宋体"/>
                <w:sz w:val="24"/>
                <w:szCs w:val="24"/>
              </w:rPr>
            </w:pPr>
            <w:proofErr w:type="gramStart"/>
            <w:r w:rsidRPr="00C52B81">
              <w:rPr>
                <w:rFonts w:ascii="楷体" w:eastAsia="楷体" w:hAnsi="楷体" w:cs="宋体" w:hint="eastAsia"/>
                <w:sz w:val="24"/>
                <w:szCs w:val="24"/>
              </w:rPr>
              <w:t>经员工</w:t>
            </w:r>
            <w:proofErr w:type="gramEnd"/>
            <w:r w:rsidRPr="00C52B81">
              <w:rPr>
                <w:rFonts w:ascii="楷体" w:eastAsia="楷体" w:hAnsi="楷体" w:cs="宋体" w:hint="eastAsia"/>
                <w:sz w:val="24"/>
                <w:szCs w:val="24"/>
              </w:rPr>
              <w:t>推进并任命了</w:t>
            </w:r>
            <w:r w:rsidR="00C52B81">
              <w:rPr>
                <w:rFonts w:ascii="楷体" w:eastAsia="楷体" w:hAnsi="楷体" w:hint="eastAsia"/>
                <w:sz w:val="24"/>
                <w:szCs w:val="24"/>
              </w:rPr>
              <w:t>杨</w:t>
            </w:r>
            <w:r w:rsidR="00C52B81">
              <w:rPr>
                <w:rFonts w:ascii="楷体" w:eastAsia="楷体" w:hAnsi="楷体" w:cs="宋体" w:hint="eastAsia"/>
                <w:sz w:val="24"/>
                <w:szCs w:val="24"/>
              </w:rPr>
              <w:t>景</w:t>
            </w:r>
            <w:r w:rsidR="00C52B81">
              <w:rPr>
                <w:rFonts w:ascii="楷体" w:eastAsia="楷体" w:hAnsi="楷体" w:cs="宋体"/>
                <w:sz w:val="24"/>
                <w:szCs w:val="24"/>
              </w:rPr>
              <w:t>胜</w:t>
            </w:r>
            <w:r w:rsidRPr="00C52B81">
              <w:rPr>
                <w:rFonts w:ascii="楷体" w:eastAsia="楷体" w:hAnsi="楷体" w:hint="eastAsia"/>
                <w:sz w:val="24"/>
                <w:szCs w:val="24"/>
              </w:rPr>
              <w:t>为员工代表，代表员工参与</w:t>
            </w:r>
            <w:r w:rsidRPr="00C52B81">
              <w:rPr>
                <w:rFonts w:ascii="楷体" w:eastAsia="楷体" w:hAnsi="楷体" w:cs="宋体"/>
                <w:sz w:val="24"/>
                <w:szCs w:val="24"/>
              </w:rPr>
              <w:t>职业健康安全管理体系建立</w:t>
            </w:r>
            <w:r w:rsidRPr="00C52B81">
              <w:rPr>
                <w:rFonts w:ascii="楷体" w:eastAsia="楷体" w:hAnsi="楷体" w:cs="宋体" w:hint="eastAsia"/>
                <w:sz w:val="24"/>
                <w:szCs w:val="24"/>
              </w:rPr>
              <w:t>、</w:t>
            </w:r>
            <w:r w:rsidRPr="00C52B81">
              <w:rPr>
                <w:rFonts w:ascii="楷体" w:eastAsia="楷体" w:hAnsi="楷体" w:cs="宋体"/>
                <w:sz w:val="24"/>
                <w:szCs w:val="24"/>
              </w:rPr>
              <w:t>实施和改进的活动</w:t>
            </w:r>
            <w:r w:rsidRPr="00C52B81">
              <w:rPr>
                <w:rFonts w:ascii="楷体" w:eastAsia="楷体" w:hAnsi="楷体" w:cs="宋体" w:hint="eastAsia"/>
                <w:sz w:val="24"/>
                <w:szCs w:val="24"/>
              </w:rPr>
              <w:t>，</w:t>
            </w:r>
            <w:r w:rsidRPr="00C52B81">
              <w:rPr>
                <w:rFonts w:ascii="楷体" w:eastAsia="楷体" w:hAnsi="楷体" w:cs="宋体"/>
                <w:sz w:val="24"/>
                <w:szCs w:val="24"/>
              </w:rPr>
              <w:t>并能为员工争取福利</w:t>
            </w:r>
            <w:r w:rsidRPr="00C52B81">
              <w:rPr>
                <w:rFonts w:ascii="楷体" w:eastAsia="楷体" w:hAnsi="楷体" w:cs="宋体" w:hint="eastAsia"/>
                <w:sz w:val="24"/>
                <w:szCs w:val="24"/>
              </w:rPr>
              <w:t>，</w:t>
            </w:r>
            <w:r w:rsidRPr="00C52B81">
              <w:rPr>
                <w:rFonts w:ascii="楷体" w:eastAsia="楷体" w:hAnsi="楷体" w:cs="宋体"/>
                <w:sz w:val="24"/>
                <w:szCs w:val="24"/>
              </w:rPr>
              <w:t>目前各员工较满意</w:t>
            </w:r>
            <w:r w:rsidRPr="00C52B81">
              <w:rPr>
                <w:rFonts w:ascii="楷体" w:eastAsia="楷体" w:hAnsi="楷体" w:cs="宋体" w:hint="eastAsia"/>
                <w:sz w:val="24"/>
                <w:szCs w:val="24"/>
              </w:rPr>
              <w:t>。</w:t>
            </w:r>
          </w:p>
        </w:tc>
        <w:tc>
          <w:tcPr>
            <w:tcW w:w="760" w:type="dxa"/>
          </w:tcPr>
          <w:p w:rsidR="001409E1" w:rsidRPr="00C52B81" w:rsidRDefault="001409E1" w:rsidP="00C52B81">
            <w:pPr>
              <w:spacing w:line="360" w:lineRule="auto"/>
              <w:rPr>
                <w:rFonts w:ascii="楷体" w:eastAsia="楷体" w:hAnsi="楷体" w:cs="宋体"/>
                <w:sz w:val="24"/>
                <w:szCs w:val="24"/>
              </w:rPr>
            </w:pPr>
          </w:p>
        </w:tc>
      </w:tr>
      <w:tr w:rsidR="00642669" w:rsidRPr="00C52B81">
        <w:trPr>
          <w:trHeight w:val="518"/>
        </w:trPr>
        <w:tc>
          <w:tcPr>
            <w:tcW w:w="1707" w:type="dxa"/>
          </w:tcPr>
          <w:p w:rsidR="00642669" w:rsidRPr="00C52B81" w:rsidRDefault="0084257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应对风险和机遇的措施</w:t>
            </w:r>
          </w:p>
          <w:p w:rsidR="00642669" w:rsidRPr="00C52B81" w:rsidRDefault="00642669" w:rsidP="00C52B81">
            <w:pPr>
              <w:spacing w:line="360" w:lineRule="auto"/>
              <w:rPr>
                <w:rFonts w:ascii="楷体" w:eastAsia="楷体" w:hAnsi="楷体" w:cs="宋体"/>
                <w:sz w:val="24"/>
                <w:szCs w:val="24"/>
              </w:rPr>
            </w:pPr>
          </w:p>
        </w:tc>
        <w:tc>
          <w:tcPr>
            <w:tcW w:w="1019" w:type="dxa"/>
          </w:tcPr>
          <w:p w:rsidR="00642669" w:rsidRPr="00C52B81" w:rsidRDefault="00107D12" w:rsidP="00C52B81">
            <w:pPr>
              <w:spacing w:line="360" w:lineRule="auto"/>
              <w:rPr>
                <w:rFonts w:ascii="楷体" w:eastAsia="楷体" w:hAnsi="楷体"/>
                <w:sz w:val="24"/>
                <w:szCs w:val="24"/>
              </w:rPr>
            </w:pPr>
            <w:r w:rsidRPr="00C52B81">
              <w:rPr>
                <w:rFonts w:ascii="楷体" w:eastAsia="楷体" w:hAnsi="楷体" w:cs="宋体" w:hint="eastAsia"/>
                <w:sz w:val="24"/>
                <w:szCs w:val="24"/>
              </w:rPr>
              <w:t>EO</w:t>
            </w:r>
            <w:r w:rsidR="00FC3688" w:rsidRPr="00C52B81">
              <w:rPr>
                <w:rFonts w:ascii="楷体" w:eastAsia="楷体" w:hAnsi="楷体"/>
                <w:sz w:val="24"/>
                <w:szCs w:val="24"/>
              </w:rPr>
              <w:t xml:space="preserve"> </w:t>
            </w:r>
            <w:r w:rsidR="0084257F" w:rsidRPr="00C52B81">
              <w:rPr>
                <w:rFonts w:ascii="楷体" w:eastAsia="楷体" w:hAnsi="楷体" w:hint="eastAsia"/>
                <w:sz w:val="24"/>
                <w:szCs w:val="24"/>
              </w:rPr>
              <w:t>6.1.1</w:t>
            </w:r>
          </w:p>
          <w:p w:rsidR="00642669" w:rsidRPr="00C52B81" w:rsidRDefault="00642669" w:rsidP="00C52B81">
            <w:pPr>
              <w:spacing w:line="360" w:lineRule="auto"/>
              <w:rPr>
                <w:rFonts w:ascii="楷体" w:eastAsia="楷体" w:hAnsi="楷体"/>
                <w:sz w:val="24"/>
                <w:szCs w:val="24"/>
              </w:rPr>
            </w:pPr>
          </w:p>
          <w:p w:rsidR="00642669" w:rsidRPr="00C52B81" w:rsidRDefault="00642669" w:rsidP="00C52B81">
            <w:pPr>
              <w:spacing w:line="360" w:lineRule="auto"/>
              <w:rPr>
                <w:rFonts w:ascii="楷体" w:eastAsia="楷体" w:hAnsi="楷体" w:cs="宋体"/>
                <w:sz w:val="24"/>
                <w:szCs w:val="24"/>
              </w:rPr>
            </w:pPr>
          </w:p>
        </w:tc>
        <w:tc>
          <w:tcPr>
            <w:tcW w:w="11223" w:type="dxa"/>
            <w:vAlign w:val="center"/>
          </w:tcPr>
          <w:p w:rsidR="00334C0C" w:rsidRPr="00C52B81" w:rsidRDefault="00334C0C"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指定办公室负责组织公司风险和机遇识别和控制措施制定。</w:t>
            </w:r>
          </w:p>
          <w:p w:rsidR="00642669" w:rsidRPr="00C52B81" w:rsidRDefault="0084257F" w:rsidP="00C52B81">
            <w:pPr>
              <w:pStyle w:val="a9"/>
              <w:numPr>
                <w:ilvl w:val="0"/>
                <w:numId w:val="6"/>
              </w:numPr>
              <w:spacing w:line="360" w:lineRule="auto"/>
              <w:ind w:firstLineChars="0"/>
              <w:jc w:val="left"/>
              <w:rPr>
                <w:rFonts w:ascii="楷体" w:eastAsia="楷体" w:hAnsi="楷体" w:cs="宋体"/>
                <w:sz w:val="24"/>
                <w:szCs w:val="24"/>
              </w:rPr>
            </w:pPr>
            <w:r w:rsidRPr="00C52B81">
              <w:rPr>
                <w:rFonts w:ascii="楷体" w:eastAsia="楷体" w:hAnsi="楷体" w:cs="宋体" w:hint="eastAsia"/>
                <w:sz w:val="24"/>
                <w:szCs w:val="24"/>
              </w:rPr>
              <w:t>外部因素主要有：社会和文化、政治、法律、监管、金融、技术、经济、自然环境和市场竞争环境；</w:t>
            </w:r>
            <w:r w:rsidR="00334C0C" w:rsidRPr="00C52B81">
              <w:rPr>
                <w:rFonts w:ascii="楷体" w:eastAsia="楷体" w:hAnsi="楷体" w:cs="宋体" w:hint="eastAsia"/>
                <w:sz w:val="24"/>
                <w:szCs w:val="24"/>
              </w:rPr>
              <w:t>影响公司管理目标的主要驱动和趋势；</w:t>
            </w:r>
            <w:r w:rsidRPr="00C52B81">
              <w:rPr>
                <w:rFonts w:ascii="楷体" w:eastAsia="楷体" w:hAnsi="楷体" w:cs="宋体" w:hint="eastAsia"/>
                <w:sz w:val="24"/>
                <w:szCs w:val="24"/>
              </w:rPr>
              <w:t>与外部利益相关者的价值观的关系。如国家政策、标准、法律法规及其他要求的变动等</w:t>
            </w:r>
            <w:r w:rsidR="00C52B81">
              <w:rPr>
                <w:rFonts w:ascii="楷体" w:eastAsia="楷体" w:hAnsi="楷体" w:cs="宋体" w:hint="eastAsia"/>
                <w:sz w:val="24"/>
                <w:szCs w:val="24"/>
              </w:rPr>
              <w:t>。</w:t>
            </w:r>
          </w:p>
          <w:p w:rsidR="00642669" w:rsidRPr="00C52B81" w:rsidRDefault="0084257F" w:rsidP="00C52B81">
            <w:pPr>
              <w:pStyle w:val="a9"/>
              <w:numPr>
                <w:ilvl w:val="0"/>
                <w:numId w:val="6"/>
              </w:numPr>
              <w:spacing w:line="360" w:lineRule="auto"/>
              <w:ind w:firstLineChars="0"/>
              <w:jc w:val="left"/>
              <w:rPr>
                <w:rFonts w:ascii="楷体" w:eastAsia="楷体" w:hAnsi="楷体" w:cs="宋体"/>
                <w:sz w:val="24"/>
                <w:szCs w:val="24"/>
              </w:rPr>
            </w:pPr>
            <w:r w:rsidRPr="00C52B81">
              <w:rPr>
                <w:rFonts w:ascii="楷体" w:eastAsia="楷体" w:hAnsi="楷体" w:cs="宋体" w:hint="eastAsia"/>
                <w:sz w:val="24"/>
                <w:szCs w:val="24"/>
              </w:rPr>
              <w:t>内部因素包括：组织机构，角色和责任；政策、目标、实现目标的战略；能力、资源和知识（资本、时间、人、能力、流程、系统和技术等）；内部利益相关者的价值观与组织文化之间的关系；信息系统、信息流和决策流程；</w:t>
            </w:r>
            <w:r w:rsidRPr="00C52B81">
              <w:rPr>
                <w:rFonts w:ascii="楷体" w:eastAsia="楷体" w:hAnsi="楷体" w:hint="eastAsia"/>
                <w:sz w:val="24"/>
                <w:szCs w:val="24"/>
              </w:rPr>
              <w:t>产品销售；产品销售</w:t>
            </w:r>
            <w:r w:rsidRPr="00C52B81">
              <w:rPr>
                <w:rFonts w:ascii="楷体" w:eastAsia="楷体" w:hAnsi="楷体" w:cs="宋体" w:hint="eastAsia"/>
                <w:sz w:val="24"/>
                <w:szCs w:val="24"/>
              </w:rPr>
              <w:t>的控制过程。</w:t>
            </w:r>
          </w:p>
          <w:p w:rsidR="002E0DED" w:rsidRPr="00C52B81" w:rsidRDefault="002E0DED" w:rsidP="00C52B81">
            <w:pPr>
              <w:pStyle w:val="a9"/>
              <w:numPr>
                <w:ilvl w:val="0"/>
                <w:numId w:val="6"/>
              </w:numPr>
              <w:spacing w:line="360" w:lineRule="auto"/>
              <w:ind w:firstLineChars="0"/>
              <w:jc w:val="left"/>
              <w:rPr>
                <w:rFonts w:ascii="楷体" w:eastAsia="楷体" w:hAnsi="楷体" w:cs="宋体"/>
                <w:sz w:val="24"/>
                <w:szCs w:val="24"/>
              </w:rPr>
            </w:pPr>
            <w:r w:rsidRPr="00C52B81">
              <w:rPr>
                <w:rFonts w:ascii="楷体" w:eastAsia="楷体" w:hAnsi="楷体" w:cs="宋体" w:hint="eastAsia"/>
                <w:sz w:val="24"/>
                <w:szCs w:val="24"/>
              </w:rPr>
              <w:t>在策划管理体系时考虑了风险和机遇以及相应的应对措施，明确</w:t>
            </w:r>
            <w:r w:rsidR="0084257F" w:rsidRPr="00C52B81">
              <w:rPr>
                <w:rFonts w:ascii="楷体" w:eastAsia="楷体" w:hAnsi="楷体" w:cs="宋体" w:hint="eastAsia"/>
                <w:sz w:val="24"/>
                <w:szCs w:val="24"/>
              </w:rPr>
              <w:t>风险和机遇的应对控制</w:t>
            </w:r>
            <w:r w:rsidRPr="00C52B81">
              <w:rPr>
                <w:rFonts w:ascii="楷体" w:eastAsia="楷体" w:hAnsi="楷体" w:cs="宋体" w:hint="eastAsia"/>
                <w:sz w:val="24"/>
                <w:szCs w:val="24"/>
              </w:rPr>
              <w:t>要求</w:t>
            </w:r>
            <w:r w:rsidR="0084257F" w:rsidRPr="00C52B81">
              <w:rPr>
                <w:rFonts w:ascii="楷体" w:eastAsia="楷体" w:hAnsi="楷体" w:cs="宋体" w:hint="eastAsia"/>
                <w:sz w:val="24"/>
                <w:szCs w:val="24"/>
              </w:rPr>
              <w:t>，明确风险和机遇</w:t>
            </w:r>
          </w:p>
          <w:p w:rsidR="00334C0C" w:rsidRPr="00C52B81" w:rsidRDefault="0084257F" w:rsidP="00C52B81">
            <w:pPr>
              <w:spacing w:line="360" w:lineRule="auto"/>
              <w:jc w:val="left"/>
              <w:rPr>
                <w:rFonts w:ascii="楷体" w:eastAsia="楷体" w:hAnsi="楷体" w:cs="宋体"/>
                <w:sz w:val="24"/>
                <w:szCs w:val="24"/>
              </w:rPr>
            </w:pPr>
            <w:r w:rsidRPr="00C52B81">
              <w:rPr>
                <w:rFonts w:ascii="楷体" w:eastAsia="楷体" w:hAnsi="楷体" w:cs="宋体" w:hint="eastAsia"/>
                <w:sz w:val="24"/>
                <w:szCs w:val="24"/>
              </w:rPr>
              <w:lastRenderedPageBreak/>
              <w:t>事件的识别方法/途径、风险和机遇事件的评估方式、制定主要风险和机遇事件的应对措施的要求、评价这些措施有效性的方法。</w:t>
            </w:r>
          </w:p>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提供了“</w:t>
            </w:r>
            <w:r w:rsidR="00CB1EE9" w:rsidRPr="00C52B81">
              <w:rPr>
                <w:rFonts w:ascii="楷体" w:eastAsia="楷体" w:hAnsi="楷体" w:cs="宋体" w:hint="eastAsia"/>
                <w:sz w:val="24"/>
                <w:szCs w:val="24"/>
              </w:rPr>
              <w:t>风险和机遇清单</w:t>
            </w:r>
            <w:r w:rsidRPr="00C52B81">
              <w:rPr>
                <w:rFonts w:ascii="楷体" w:eastAsia="楷体" w:hAnsi="楷体" w:cs="宋体" w:hint="eastAsia"/>
                <w:sz w:val="24"/>
                <w:szCs w:val="24"/>
              </w:rPr>
              <w:t>”，将需要应对的风险和机遇进行风险分析确定风险级别（一般风险、高风险），在管理体系所确定的过程中，整合制定针对性管理措施（如程序控制等）。</w:t>
            </w:r>
          </w:p>
          <w:p w:rsidR="00770AC4" w:rsidRPr="00C52B81" w:rsidRDefault="00C52B81" w:rsidP="00C52B81">
            <w:pPr>
              <w:spacing w:line="360" w:lineRule="auto"/>
              <w:ind w:firstLineChars="200" w:firstLine="480"/>
              <w:rPr>
                <w:rFonts w:ascii="楷体" w:eastAsia="楷体" w:hAnsi="楷体" w:cs="宋体"/>
                <w:sz w:val="24"/>
                <w:szCs w:val="24"/>
              </w:rPr>
            </w:pPr>
            <w:r>
              <w:rPr>
                <w:rFonts w:ascii="楷体" w:eastAsia="楷体" w:hAnsi="楷体" w:cs="宋体"/>
                <w:sz w:val="24"/>
                <w:szCs w:val="24"/>
              </w:rPr>
              <w:t>近一年无变化</w:t>
            </w:r>
            <w:r>
              <w:rPr>
                <w:rFonts w:ascii="楷体" w:eastAsia="楷体" w:hAnsi="楷体" w:cs="宋体" w:hint="eastAsia"/>
                <w:sz w:val="24"/>
                <w:szCs w:val="24"/>
              </w:rPr>
              <w:t>。</w:t>
            </w:r>
          </w:p>
        </w:tc>
        <w:tc>
          <w:tcPr>
            <w:tcW w:w="760" w:type="dxa"/>
          </w:tcPr>
          <w:p w:rsidR="00642669" w:rsidRPr="00C52B81" w:rsidRDefault="00642669" w:rsidP="00C52B81">
            <w:pPr>
              <w:spacing w:line="360" w:lineRule="auto"/>
              <w:rPr>
                <w:rFonts w:ascii="楷体" w:eastAsia="楷体" w:hAnsi="楷体" w:cs="宋体"/>
                <w:sz w:val="24"/>
                <w:szCs w:val="24"/>
              </w:rPr>
            </w:pPr>
          </w:p>
        </w:tc>
      </w:tr>
      <w:tr w:rsidR="00642669" w:rsidRPr="00C52B81">
        <w:trPr>
          <w:trHeight w:val="1125"/>
        </w:trPr>
        <w:tc>
          <w:tcPr>
            <w:tcW w:w="1707" w:type="dxa"/>
          </w:tcPr>
          <w:p w:rsidR="00642669" w:rsidRPr="00C52B81" w:rsidRDefault="001409E1" w:rsidP="00C52B81">
            <w:pPr>
              <w:spacing w:line="360" w:lineRule="auto"/>
              <w:rPr>
                <w:rFonts w:ascii="楷体" w:eastAsia="楷体" w:hAnsi="楷体"/>
                <w:sz w:val="24"/>
                <w:szCs w:val="24"/>
              </w:rPr>
            </w:pPr>
            <w:r w:rsidRPr="00C52B81">
              <w:rPr>
                <w:rFonts w:ascii="楷体" w:eastAsia="楷体" w:hAnsi="楷体" w:cs="Arial" w:hint="eastAsia"/>
                <w:spacing w:val="-6"/>
                <w:sz w:val="24"/>
                <w:szCs w:val="24"/>
              </w:rPr>
              <w:lastRenderedPageBreak/>
              <w:t>环境/</w:t>
            </w:r>
            <w:r w:rsidRPr="00C52B81">
              <w:rPr>
                <w:rFonts w:ascii="楷体" w:eastAsia="楷体" w:hAnsi="楷体" w:cs="Arial" w:hint="eastAsia"/>
                <w:sz w:val="24"/>
                <w:szCs w:val="24"/>
              </w:rPr>
              <w:t>职业健康</w:t>
            </w:r>
            <w:r w:rsidRPr="00C52B81">
              <w:rPr>
                <w:rFonts w:ascii="楷体" w:eastAsia="楷体" w:hAnsi="楷体" w:cs="Arial" w:hint="eastAsia"/>
                <w:spacing w:val="-6"/>
                <w:sz w:val="24"/>
                <w:szCs w:val="24"/>
              </w:rPr>
              <w:t>安全目标及其实现的策划</w:t>
            </w:r>
          </w:p>
        </w:tc>
        <w:tc>
          <w:tcPr>
            <w:tcW w:w="1019" w:type="dxa"/>
          </w:tcPr>
          <w:p w:rsidR="00642669" w:rsidRPr="00C52B81" w:rsidRDefault="00107D12" w:rsidP="00C52B81">
            <w:pPr>
              <w:spacing w:line="360" w:lineRule="auto"/>
              <w:rPr>
                <w:rFonts w:ascii="楷体" w:eastAsia="楷体" w:hAnsi="楷体"/>
                <w:sz w:val="24"/>
                <w:szCs w:val="24"/>
              </w:rPr>
            </w:pPr>
            <w:r w:rsidRPr="00C52B81">
              <w:rPr>
                <w:rFonts w:ascii="楷体" w:eastAsia="楷体" w:hAnsi="楷体" w:cs="宋体" w:hint="eastAsia"/>
                <w:sz w:val="24"/>
                <w:szCs w:val="24"/>
              </w:rPr>
              <w:t>EO</w:t>
            </w:r>
            <w:r w:rsidR="00FC3688" w:rsidRPr="00C52B81">
              <w:rPr>
                <w:rFonts w:ascii="楷体" w:eastAsia="楷体" w:hAnsi="楷体"/>
                <w:sz w:val="24"/>
                <w:szCs w:val="24"/>
              </w:rPr>
              <w:t xml:space="preserve"> </w:t>
            </w:r>
            <w:r w:rsidR="0084257F" w:rsidRPr="00C52B81">
              <w:rPr>
                <w:rFonts w:ascii="楷体" w:eastAsia="楷体" w:hAnsi="楷体" w:hint="eastAsia"/>
                <w:sz w:val="24"/>
                <w:szCs w:val="24"/>
              </w:rPr>
              <w:t>6.2</w:t>
            </w:r>
          </w:p>
          <w:p w:rsidR="00642669" w:rsidRPr="00C52B81" w:rsidRDefault="00642669" w:rsidP="00C52B81">
            <w:pPr>
              <w:spacing w:line="360" w:lineRule="auto"/>
              <w:rPr>
                <w:rFonts w:ascii="楷体" w:eastAsia="楷体" w:hAnsi="楷体"/>
                <w:sz w:val="24"/>
                <w:szCs w:val="24"/>
              </w:rPr>
            </w:pPr>
          </w:p>
          <w:p w:rsidR="00642669" w:rsidRPr="00C52B81" w:rsidRDefault="00642669" w:rsidP="00C52B81">
            <w:pPr>
              <w:spacing w:line="360" w:lineRule="auto"/>
              <w:rPr>
                <w:rFonts w:ascii="楷体" w:eastAsia="楷体" w:hAnsi="楷体"/>
                <w:sz w:val="24"/>
                <w:szCs w:val="24"/>
              </w:rPr>
            </w:pPr>
          </w:p>
        </w:tc>
        <w:tc>
          <w:tcPr>
            <w:tcW w:w="11223" w:type="dxa"/>
            <w:vAlign w:val="center"/>
          </w:tcPr>
          <w:p w:rsidR="00D222CA" w:rsidRPr="00C52B81" w:rsidRDefault="00D222CA"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公司管理</w:t>
            </w:r>
            <w:r w:rsidR="00503122" w:rsidRPr="00C52B81">
              <w:rPr>
                <w:rFonts w:ascii="楷体" w:eastAsia="楷体" w:hAnsi="楷体" w:cs="宋体" w:hint="eastAsia"/>
                <w:sz w:val="24"/>
                <w:szCs w:val="24"/>
              </w:rPr>
              <w:t>手册中明确并发布公司</w:t>
            </w:r>
            <w:r w:rsidRPr="00C52B81">
              <w:rPr>
                <w:rFonts w:ascii="楷体" w:eastAsia="楷体" w:hAnsi="楷体" w:cs="宋体" w:hint="eastAsia"/>
                <w:sz w:val="24"/>
                <w:szCs w:val="24"/>
              </w:rPr>
              <w:t>目标，与公司管理方针一致。并对</w:t>
            </w:r>
            <w:r w:rsidR="0084257F" w:rsidRPr="00C52B81">
              <w:rPr>
                <w:rFonts w:ascii="楷体" w:eastAsia="楷体" w:hAnsi="楷体" w:cs="宋体" w:hint="eastAsia"/>
                <w:sz w:val="24"/>
                <w:szCs w:val="24"/>
              </w:rPr>
              <w:t>管理体系所需的相关职能、层次和过程设定管理目标。</w:t>
            </w:r>
          </w:p>
          <w:p w:rsidR="00D222CA" w:rsidRPr="00C52B81" w:rsidRDefault="00D222CA"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管理目标</w:t>
            </w:r>
            <w:r w:rsidR="0084257F" w:rsidRPr="00C52B81">
              <w:rPr>
                <w:rFonts w:ascii="楷体" w:eastAsia="楷体" w:hAnsi="楷体" w:cs="宋体" w:hint="eastAsia"/>
                <w:sz w:val="24"/>
                <w:szCs w:val="24"/>
              </w:rPr>
              <w:t>与管理方针保持一致；可测量；考虑适用的要求；与提供合格产品和服务以及增强顾客满意相关；予以监视；予以沟通；适时更新。</w:t>
            </w:r>
          </w:p>
          <w:p w:rsidR="00642669" w:rsidRPr="00C52B81" w:rsidRDefault="0084257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公司以目标管理方法层层展开落实，各部门依据公司整体目标制订相应的管理目标实施方案并统计实绩，根据每年目标达成状况，通过管理审查会议审查评估绩效并制定下一年度的目标。</w:t>
            </w:r>
          </w:p>
          <w:p w:rsidR="00642669" w:rsidRPr="00C52B81" w:rsidRDefault="002B7B83" w:rsidP="00C52B81">
            <w:pPr>
              <w:spacing w:line="360" w:lineRule="auto"/>
              <w:ind w:firstLineChars="200" w:firstLine="480"/>
              <w:rPr>
                <w:rFonts w:ascii="楷体" w:eastAsia="楷体" w:hAnsi="楷体" w:cs="宋体"/>
                <w:color w:val="FF0000"/>
                <w:sz w:val="24"/>
                <w:szCs w:val="24"/>
              </w:rPr>
            </w:pPr>
            <w:r w:rsidRPr="00C52B81">
              <w:rPr>
                <w:rFonts w:ascii="楷体" w:eastAsia="楷体" w:hAnsi="楷体" w:cs="宋体" w:hint="eastAsia"/>
                <w:sz w:val="24"/>
                <w:szCs w:val="24"/>
              </w:rPr>
              <w:t>由办公室按公司管理目标考核要求统计考核公司管理目标完成情况，</w:t>
            </w:r>
            <w:r w:rsidR="00495E7F" w:rsidRPr="00C52B81">
              <w:rPr>
                <w:rFonts w:ascii="楷体" w:eastAsia="楷体" w:hAnsi="楷体" w:hint="eastAsia"/>
                <w:sz w:val="24"/>
                <w:szCs w:val="24"/>
              </w:rPr>
              <w:t>合格率每季度统计，其他考核周期按年进行，</w:t>
            </w:r>
            <w:r w:rsidRPr="00C52B81">
              <w:rPr>
                <w:rFonts w:ascii="楷体" w:eastAsia="楷体" w:hAnsi="楷体" w:cs="宋体" w:hint="eastAsia"/>
                <w:sz w:val="24"/>
                <w:szCs w:val="24"/>
              </w:rPr>
              <w:t>提交管理评审会议。查</w:t>
            </w:r>
            <w:r w:rsidR="00535660" w:rsidRPr="00C52B81">
              <w:rPr>
                <w:rFonts w:ascii="楷体" w:eastAsia="楷体" w:hAnsi="楷体" w:cs="宋体" w:hint="eastAsia"/>
                <w:sz w:val="24"/>
                <w:szCs w:val="24"/>
              </w:rPr>
              <w:t>202</w:t>
            </w:r>
            <w:r w:rsidR="00C52B81">
              <w:rPr>
                <w:rFonts w:ascii="楷体" w:eastAsia="楷体" w:hAnsi="楷体" w:cs="宋体" w:hint="eastAsia"/>
                <w:sz w:val="24"/>
                <w:szCs w:val="24"/>
              </w:rPr>
              <w:t>2</w:t>
            </w:r>
            <w:r w:rsidR="0069467C" w:rsidRPr="00C52B81">
              <w:rPr>
                <w:rFonts w:ascii="楷体" w:eastAsia="楷体" w:hAnsi="楷体" w:cs="宋体" w:hint="eastAsia"/>
                <w:sz w:val="24"/>
                <w:szCs w:val="24"/>
              </w:rPr>
              <w:t>年</w:t>
            </w:r>
            <w:r w:rsidR="00C52B81">
              <w:rPr>
                <w:rFonts w:ascii="楷体" w:eastAsia="楷体" w:hAnsi="楷体" w:cs="宋体" w:hint="eastAsia"/>
                <w:sz w:val="24"/>
                <w:szCs w:val="24"/>
              </w:rPr>
              <w:t>3</w:t>
            </w:r>
            <w:r w:rsidR="0069467C" w:rsidRPr="00C52B81">
              <w:rPr>
                <w:rFonts w:ascii="楷体" w:eastAsia="楷体" w:hAnsi="楷体" w:cs="宋体" w:hint="eastAsia"/>
                <w:sz w:val="24"/>
                <w:szCs w:val="24"/>
              </w:rPr>
              <w:t>月</w:t>
            </w:r>
            <w:r w:rsidR="00C52B81">
              <w:rPr>
                <w:rFonts w:ascii="楷体" w:eastAsia="楷体" w:hAnsi="楷体" w:cs="宋体" w:hint="eastAsia"/>
                <w:sz w:val="24"/>
                <w:szCs w:val="24"/>
              </w:rPr>
              <w:t>8</w:t>
            </w:r>
            <w:r w:rsidR="00535660" w:rsidRPr="00C52B81">
              <w:rPr>
                <w:rFonts w:ascii="楷体" w:eastAsia="楷体" w:hAnsi="楷体" w:cs="宋体" w:hint="eastAsia"/>
                <w:sz w:val="24"/>
                <w:szCs w:val="24"/>
              </w:rPr>
              <w:t>日管理目标均已完成</w:t>
            </w:r>
            <w:r w:rsidR="0084257F" w:rsidRPr="00C52B81">
              <w:rPr>
                <w:rFonts w:ascii="楷体" w:eastAsia="楷体" w:hAnsi="楷体" w:cs="宋体" w:hint="eastAsia"/>
                <w:sz w:val="24"/>
                <w:szCs w:val="24"/>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642669" w:rsidRPr="00C52B81">
              <w:tc>
                <w:tcPr>
                  <w:tcW w:w="6228" w:type="dxa"/>
                </w:tcPr>
                <w:p w:rsidR="00642669" w:rsidRPr="00C52B81" w:rsidRDefault="0084257F" w:rsidP="00C52B81">
                  <w:pPr>
                    <w:pStyle w:val="a8"/>
                    <w:spacing w:before="60" w:after="60" w:line="360" w:lineRule="auto"/>
                    <w:jc w:val="center"/>
                    <w:rPr>
                      <w:rFonts w:ascii="楷体" w:eastAsia="楷体" w:hAnsi="楷体" w:cs="宋体"/>
                      <w:kern w:val="2"/>
                      <w:szCs w:val="24"/>
                    </w:rPr>
                  </w:pPr>
                  <w:r w:rsidRPr="00C52B81">
                    <w:rPr>
                      <w:rFonts w:ascii="楷体" w:eastAsia="楷体" w:hAnsi="楷体" w:cs="宋体" w:hint="eastAsia"/>
                      <w:kern w:val="2"/>
                      <w:szCs w:val="24"/>
                    </w:rPr>
                    <w:t>管理目标</w:t>
                  </w:r>
                </w:p>
              </w:tc>
              <w:tc>
                <w:tcPr>
                  <w:tcW w:w="3060" w:type="dxa"/>
                </w:tcPr>
                <w:p w:rsidR="00642669" w:rsidRPr="00C52B81" w:rsidRDefault="0069467C" w:rsidP="00C52B81">
                  <w:pPr>
                    <w:pStyle w:val="a8"/>
                    <w:spacing w:before="60" w:after="60" w:line="360" w:lineRule="auto"/>
                    <w:jc w:val="center"/>
                    <w:rPr>
                      <w:rFonts w:ascii="楷体" w:eastAsia="楷体" w:hAnsi="楷体" w:cs="宋体"/>
                      <w:kern w:val="2"/>
                      <w:szCs w:val="24"/>
                    </w:rPr>
                  </w:pPr>
                  <w:r w:rsidRPr="00C52B81">
                    <w:rPr>
                      <w:rFonts w:ascii="楷体" w:eastAsia="楷体" w:hAnsi="楷体" w:cs="宋体" w:hint="eastAsia"/>
                      <w:kern w:val="2"/>
                      <w:szCs w:val="24"/>
                    </w:rPr>
                    <w:t>完成情况</w:t>
                  </w:r>
                </w:p>
              </w:tc>
            </w:tr>
            <w:tr w:rsidR="00642669" w:rsidRPr="00C52B81">
              <w:trPr>
                <w:trHeight w:val="391"/>
              </w:trPr>
              <w:tc>
                <w:tcPr>
                  <w:tcW w:w="6228" w:type="dxa"/>
                </w:tcPr>
                <w:p w:rsidR="00642669" w:rsidRPr="00C52B81" w:rsidRDefault="007252FD" w:rsidP="00C52B81">
                  <w:pPr>
                    <w:pStyle w:val="a8"/>
                    <w:spacing w:before="60" w:after="60" w:line="360" w:lineRule="auto"/>
                    <w:ind w:firstLine="560"/>
                    <w:rPr>
                      <w:rFonts w:ascii="楷体" w:eastAsia="楷体" w:hAnsi="楷体" w:cs="宋体"/>
                      <w:kern w:val="2"/>
                      <w:szCs w:val="24"/>
                    </w:rPr>
                  </w:pPr>
                  <w:r w:rsidRPr="00C52B81">
                    <w:rPr>
                      <w:rFonts w:ascii="楷体" w:eastAsia="楷体" w:hAnsi="楷体" w:cs="宋体"/>
                      <w:kern w:val="2"/>
                      <w:szCs w:val="24"/>
                    </w:rPr>
                    <w:t>1</w:t>
                  </w:r>
                  <w:r w:rsidRPr="00C52B81">
                    <w:rPr>
                      <w:rFonts w:ascii="楷体" w:eastAsia="楷体" w:hAnsi="楷体" w:cs="宋体" w:hint="eastAsia"/>
                      <w:kern w:val="2"/>
                      <w:szCs w:val="24"/>
                    </w:rPr>
                    <w:t>．销售服务质量一次校验合格率95%以上；</w:t>
                  </w:r>
                </w:p>
              </w:tc>
              <w:tc>
                <w:tcPr>
                  <w:tcW w:w="3060" w:type="dxa"/>
                </w:tcPr>
                <w:p w:rsidR="00642669" w:rsidRPr="00C52B81" w:rsidRDefault="0069467C" w:rsidP="00C52B81">
                  <w:pPr>
                    <w:pStyle w:val="a8"/>
                    <w:spacing w:before="60" w:after="60" w:line="360" w:lineRule="auto"/>
                    <w:ind w:firstLine="560"/>
                    <w:rPr>
                      <w:rFonts w:ascii="楷体" w:eastAsia="楷体" w:hAnsi="楷体" w:cs="宋体"/>
                      <w:kern w:val="2"/>
                      <w:szCs w:val="24"/>
                    </w:rPr>
                  </w:pPr>
                  <w:r w:rsidRPr="00C52B81">
                    <w:rPr>
                      <w:rFonts w:ascii="楷体" w:eastAsia="楷体" w:hAnsi="楷体" w:cs="宋体" w:hint="eastAsia"/>
                      <w:kern w:val="2"/>
                      <w:szCs w:val="24"/>
                    </w:rPr>
                    <w:t>100%</w:t>
                  </w:r>
                </w:p>
              </w:tc>
            </w:tr>
            <w:tr w:rsidR="00642669" w:rsidRPr="00C52B81">
              <w:tc>
                <w:tcPr>
                  <w:tcW w:w="6228" w:type="dxa"/>
                </w:tcPr>
                <w:p w:rsidR="00642669" w:rsidRPr="00C52B81" w:rsidRDefault="007252FD" w:rsidP="00C52B81">
                  <w:pPr>
                    <w:pStyle w:val="a8"/>
                    <w:spacing w:before="60" w:after="60" w:line="360" w:lineRule="auto"/>
                    <w:ind w:firstLine="560"/>
                    <w:rPr>
                      <w:rFonts w:ascii="楷体" w:eastAsia="楷体" w:hAnsi="楷体" w:cs="宋体"/>
                      <w:kern w:val="2"/>
                      <w:szCs w:val="24"/>
                    </w:rPr>
                  </w:pPr>
                  <w:r w:rsidRPr="00C52B81">
                    <w:rPr>
                      <w:rFonts w:ascii="楷体" w:eastAsia="楷体" w:hAnsi="楷体" w:cs="宋体"/>
                      <w:kern w:val="2"/>
                      <w:szCs w:val="24"/>
                    </w:rPr>
                    <w:t>2</w:t>
                  </w:r>
                  <w:r w:rsidRPr="00C52B81">
                    <w:rPr>
                      <w:rFonts w:ascii="楷体" w:eastAsia="楷体" w:hAnsi="楷体" w:cs="宋体" w:hint="eastAsia"/>
                      <w:kern w:val="2"/>
                      <w:szCs w:val="24"/>
                    </w:rPr>
                    <w:t>．顾客满意度≧</w:t>
                  </w:r>
                  <w:r w:rsidRPr="00C52B81">
                    <w:rPr>
                      <w:rFonts w:ascii="楷体" w:eastAsia="楷体" w:hAnsi="楷体" w:cs="宋体"/>
                      <w:kern w:val="2"/>
                      <w:szCs w:val="24"/>
                    </w:rPr>
                    <w:t>9</w:t>
                  </w:r>
                  <w:r w:rsidRPr="00C52B81">
                    <w:rPr>
                      <w:rFonts w:ascii="楷体" w:eastAsia="楷体" w:hAnsi="楷体" w:cs="宋体" w:hint="eastAsia"/>
                      <w:kern w:val="2"/>
                      <w:szCs w:val="24"/>
                    </w:rPr>
                    <w:t>0</w:t>
                  </w:r>
                  <w:r w:rsidRPr="00C52B81">
                    <w:rPr>
                      <w:rFonts w:ascii="楷体" w:eastAsia="楷体" w:hAnsi="楷体" w:cs="宋体"/>
                      <w:kern w:val="2"/>
                      <w:szCs w:val="24"/>
                    </w:rPr>
                    <w:t>%</w:t>
                  </w:r>
                  <w:r w:rsidRPr="00C52B81">
                    <w:rPr>
                      <w:rFonts w:ascii="楷体" w:eastAsia="楷体" w:hAnsi="楷体" w:cs="宋体" w:hint="eastAsia"/>
                      <w:kern w:val="2"/>
                      <w:szCs w:val="24"/>
                    </w:rPr>
                    <w:t>；</w:t>
                  </w:r>
                </w:p>
              </w:tc>
              <w:tc>
                <w:tcPr>
                  <w:tcW w:w="3060" w:type="dxa"/>
                </w:tcPr>
                <w:p w:rsidR="00642669" w:rsidRPr="00C52B81" w:rsidRDefault="00D57921" w:rsidP="00C52B81">
                  <w:pPr>
                    <w:pStyle w:val="a8"/>
                    <w:spacing w:before="60" w:after="60" w:line="360" w:lineRule="auto"/>
                    <w:ind w:firstLine="560"/>
                    <w:rPr>
                      <w:rFonts w:ascii="楷体" w:eastAsia="楷体" w:hAnsi="楷体" w:cs="宋体"/>
                      <w:kern w:val="2"/>
                      <w:szCs w:val="24"/>
                    </w:rPr>
                  </w:pPr>
                  <w:r w:rsidRPr="00C52B81">
                    <w:rPr>
                      <w:rFonts w:ascii="楷体" w:eastAsia="楷体" w:hAnsi="楷体" w:cs="宋体" w:hint="eastAsia"/>
                      <w:kern w:val="2"/>
                      <w:szCs w:val="24"/>
                    </w:rPr>
                    <w:t>95</w:t>
                  </w:r>
                  <w:r w:rsidR="0069467C" w:rsidRPr="00C52B81">
                    <w:rPr>
                      <w:rFonts w:ascii="楷体" w:eastAsia="楷体" w:hAnsi="楷体" w:cs="宋体" w:hint="eastAsia"/>
                      <w:kern w:val="2"/>
                      <w:szCs w:val="24"/>
                    </w:rPr>
                    <w:t>%</w:t>
                  </w:r>
                </w:p>
              </w:tc>
            </w:tr>
            <w:tr w:rsidR="00642669" w:rsidRPr="00C52B81" w:rsidTr="00D60DBD">
              <w:trPr>
                <w:trHeight w:val="342"/>
              </w:trPr>
              <w:tc>
                <w:tcPr>
                  <w:tcW w:w="6228" w:type="dxa"/>
                </w:tcPr>
                <w:p w:rsidR="00642669" w:rsidRPr="00C52B81" w:rsidRDefault="007252FD" w:rsidP="00C52B81">
                  <w:pPr>
                    <w:pStyle w:val="a8"/>
                    <w:spacing w:before="60" w:after="60" w:line="360" w:lineRule="auto"/>
                    <w:ind w:firstLine="560"/>
                    <w:rPr>
                      <w:rFonts w:ascii="楷体" w:eastAsia="楷体" w:hAnsi="楷体" w:cs="宋体"/>
                      <w:kern w:val="2"/>
                      <w:szCs w:val="24"/>
                    </w:rPr>
                  </w:pPr>
                  <w:r w:rsidRPr="00C52B81">
                    <w:rPr>
                      <w:rFonts w:ascii="楷体" w:eastAsia="楷体" w:hAnsi="楷体" w:cs="宋体" w:hint="eastAsia"/>
                      <w:kern w:val="2"/>
                      <w:szCs w:val="24"/>
                    </w:rPr>
                    <w:t>3．火灾事故为0；</w:t>
                  </w:r>
                </w:p>
              </w:tc>
              <w:tc>
                <w:tcPr>
                  <w:tcW w:w="3060" w:type="dxa"/>
                </w:tcPr>
                <w:p w:rsidR="00642669" w:rsidRPr="00C52B81" w:rsidRDefault="0069467C" w:rsidP="00C52B81">
                  <w:pPr>
                    <w:pStyle w:val="a8"/>
                    <w:spacing w:before="60" w:after="60" w:line="360" w:lineRule="auto"/>
                    <w:ind w:firstLine="560"/>
                    <w:rPr>
                      <w:rFonts w:ascii="楷体" w:eastAsia="楷体" w:hAnsi="楷体" w:cs="宋体"/>
                      <w:kern w:val="2"/>
                      <w:szCs w:val="24"/>
                    </w:rPr>
                  </w:pPr>
                  <w:r w:rsidRPr="00C52B81">
                    <w:rPr>
                      <w:rFonts w:ascii="楷体" w:eastAsia="楷体" w:hAnsi="楷体" w:cs="宋体" w:hint="eastAsia"/>
                      <w:kern w:val="2"/>
                      <w:szCs w:val="24"/>
                    </w:rPr>
                    <w:t>100%</w:t>
                  </w:r>
                </w:p>
              </w:tc>
            </w:tr>
            <w:tr w:rsidR="00642669" w:rsidRPr="00C52B81" w:rsidTr="00D60DBD">
              <w:trPr>
                <w:trHeight w:val="263"/>
              </w:trPr>
              <w:tc>
                <w:tcPr>
                  <w:tcW w:w="6228" w:type="dxa"/>
                </w:tcPr>
                <w:p w:rsidR="00642669" w:rsidRPr="00C52B81" w:rsidRDefault="007252FD" w:rsidP="00C52B81">
                  <w:pPr>
                    <w:pStyle w:val="a8"/>
                    <w:spacing w:before="60" w:after="60" w:line="360" w:lineRule="auto"/>
                    <w:ind w:firstLine="560"/>
                    <w:rPr>
                      <w:rFonts w:ascii="楷体" w:eastAsia="楷体" w:hAnsi="楷体" w:cs="宋体"/>
                      <w:kern w:val="2"/>
                      <w:szCs w:val="24"/>
                    </w:rPr>
                  </w:pPr>
                  <w:r w:rsidRPr="00C52B81">
                    <w:rPr>
                      <w:rFonts w:ascii="楷体" w:eastAsia="楷体" w:hAnsi="楷体" w:cs="宋体" w:hint="eastAsia"/>
                      <w:kern w:val="2"/>
                      <w:szCs w:val="24"/>
                    </w:rPr>
                    <w:t>4．人身安全事故事故为0；</w:t>
                  </w:r>
                </w:p>
              </w:tc>
              <w:tc>
                <w:tcPr>
                  <w:tcW w:w="3060" w:type="dxa"/>
                </w:tcPr>
                <w:p w:rsidR="00642669" w:rsidRPr="00C52B81" w:rsidRDefault="0069467C" w:rsidP="00C52B81">
                  <w:pPr>
                    <w:pStyle w:val="a8"/>
                    <w:spacing w:before="60" w:after="60" w:line="360" w:lineRule="auto"/>
                    <w:ind w:firstLine="560"/>
                    <w:rPr>
                      <w:rFonts w:ascii="楷体" w:eastAsia="楷体" w:hAnsi="楷体" w:cs="宋体"/>
                      <w:kern w:val="2"/>
                      <w:szCs w:val="24"/>
                    </w:rPr>
                  </w:pPr>
                  <w:r w:rsidRPr="00C52B81">
                    <w:rPr>
                      <w:rFonts w:ascii="楷体" w:eastAsia="楷体" w:hAnsi="楷体" w:cs="宋体" w:hint="eastAsia"/>
                      <w:kern w:val="2"/>
                      <w:szCs w:val="24"/>
                    </w:rPr>
                    <w:t>0</w:t>
                  </w:r>
                </w:p>
              </w:tc>
            </w:tr>
          </w:tbl>
          <w:p w:rsidR="00642669" w:rsidRPr="00C52B81" w:rsidRDefault="0084257F" w:rsidP="00C52B81">
            <w:pPr>
              <w:spacing w:line="360" w:lineRule="auto"/>
              <w:ind w:firstLineChars="200" w:firstLine="480"/>
              <w:rPr>
                <w:rFonts w:ascii="楷体" w:eastAsia="楷体" w:hAnsi="楷体"/>
                <w:sz w:val="24"/>
                <w:szCs w:val="24"/>
              </w:rPr>
            </w:pPr>
            <w:r w:rsidRPr="00C52B81">
              <w:rPr>
                <w:rFonts w:ascii="楷体" w:eastAsia="楷体" w:hAnsi="楷体" w:cs="宋体" w:hint="eastAsia"/>
                <w:sz w:val="24"/>
                <w:szCs w:val="24"/>
              </w:rPr>
              <w:lastRenderedPageBreak/>
              <w:t xml:space="preserve"> </w:t>
            </w:r>
            <w:r w:rsidRPr="00C52B81">
              <w:rPr>
                <w:rFonts w:ascii="楷体" w:eastAsia="楷体" w:hAnsi="楷体" w:hint="eastAsia"/>
                <w:b/>
                <w:sz w:val="24"/>
                <w:szCs w:val="24"/>
              </w:rPr>
              <w:t xml:space="preserve"> </w:t>
            </w:r>
            <w:r w:rsidR="00D222CA" w:rsidRPr="00C52B81">
              <w:rPr>
                <w:rFonts w:ascii="楷体" w:eastAsia="楷体" w:hAnsi="楷体" w:cs="宋体" w:hint="eastAsia"/>
                <w:sz w:val="24"/>
                <w:szCs w:val="24"/>
              </w:rPr>
              <w:t>提供重要环境因素、重大危险源</w:t>
            </w:r>
            <w:r w:rsidRPr="00C52B81">
              <w:rPr>
                <w:rFonts w:ascii="楷体" w:eastAsia="楷体" w:hAnsi="楷体" w:cs="宋体" w:hint="eastAsia"/>
                <w:sz w:val="24"/>
                <w:szCs w:val="24"/>
              </w:rPr>
              <w:t>管理方案并予以实施，基本有效。</w:t>
            </w:r>
          </w:p>
        </w:tc>
        <w:tc>
          <w:tcPr>
            <w:tcW w:w="760" w:type="dxa"/>
          </w:tcPr>
          <w:p w:rsidR="00642669" w:rsidRPr="00C52B81" w:rsidRDefault="00642669" w:rsidP="00C52B81">
            <w:pPr>
              <w:spacing w:line="360" w:lineRule="auto"/>
              <w:rPr>
                <w:rFonts w:ascii="楷体" w:eastAsia="楷体" w:hAnsi="楷体"/>
                <w:sz w:val="24"/>
                <w:szCs w:val="24"/>
              </w:rPr>
            </w:pPr>
          </w:p>
        </w:tc>
      </w:tr>
      <w:tr w:rsidR="00862F2F" w:rsidRPr="00C52B81">
        <w:trPr>
          <w:trHeight w:val="1125"/>
        </w:trPr>
        <w:tc>
          <w:tcPr>
            <w:tcW w:w="1707" w:type="dxa"/>
          </w:tcPr>
          <w:p w:rsidR="00862F2F" w:rsidRPr="00C52B81" w:rsidRDefault="00C52B81" w:rsidP="00C52B81">
            <w:pPr>
              <w:spacing w:line="360" w:lineRule="auto"/>
              <w:rPr>
                <w:rFonts w:ascii="楷体" w:eastAsia="楷体" w:hAnsi="楷体" w:cs="宋体"/>
                <w:sz w:val="24"/>
                <w:szCs w:val="24"/>
              </w:rPr>
            </w:pPr>
            <w:r>
              <w:rPr>
                <w:rFonts w:ascii="楷体" w:eastAsia="楷体" w:hAnsi="楷体" w:cs="Arial" w:hint="eastAsia"/>
                <w:spacing w:val="-6"/>
                <w:sz w:val="24"/>
                <w:szCs w:val="24"/>
              </w:rPr>
              <w:lastRenderedPageBreak/>
              <w:t>资源</w:t>
            </w:r>
          </w:p>
        </w:tc>
        <w:tc>
          <w:tcPr>
            <w:tcW w:w="1019" w:type="dxa"/>
          </w:tcPr>
          <w:p w:rsidR="00155003" w:rsidRPr="00C52B81" w:rsidRDefault="00862F2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EO</w:t>
            </w:r>
            <w:r w:rsidRPr="00C52B81">
              <w:rPr>
                <w:rFonts w:ascii="楷体" w:eastAsia="楷体" w:hAnsi="楷体" w:cs="Arial"/>
                <w:spacing w:val="-6"/>
                <w:sz w:val="24"/>
                <w:szCs w:val="24"/>
              </w:rPr>
              <w:t xml:space="preserve"> </w:t>
            </w:r>
            <w:r w:rsidR="00155003" w:rsidRPr="00C52B81">
              <w:rPr>
                <w:rFonts w:ascii="楷体" w:eastAsia="楷体" w:hAnsi="楷体" w:cs="Arial"/>
                <w:spacing w:val="-6"/>
                <w:sz w:val="24"/>
                <w:szCs w:val="24"/>
              </w:rPr>
              <w:t>7.1.1</w:t>
            </w:r>
          </w:p>
        </w:tc>
        <w:tc>
          <w:tcPr>
            <w:tcW w:w="11223" w:type="dxa"/>
            <w:vAlign w:val="center"/>
          </w:tcPr>
          <w:p w:rsidR="00862F2F" w:rsidRPr="00C52B81" w:rsidRDefault="0029766E" w:rsidP="00C52B81">
            <w:pPr>
              <w:spacing w:line="360" w:lineRule="auto"/>
              <w:ind w:rightChars="-50" w:right="-105" w:firstLineChars="200" w:firstLine="480"/>
              <w:rPr>
                <w:rFonts w:ascii="楷体" w:eastAsia="楷体" w:hAnsi="楷体"/>
                <w:sz w:val="24"/>
                <w:szCs w:val="24"/>
              </w:rPr>
            </w:pPr>
            <w:r w:rsidRPr="00C52B81">
              <w:rPr>
                <w:rFonts w:ascii="楷体" w:eastAsia="楷体" w:hAnsi="楷体" w:cs="宋体" w:hint="eastAsia"/>
                <w:sz w:val="24"/>
                <w:szCs w:val="24"/>
              </w:rPr>
              <w:t>本公司确定并提供为建立、实施、保持和持续改进环境、职业健康安全管理体系所需的资源，</w:t>
            </w:r>
            <w:r w:rsidR="00155003" w:rsidRPr="00C52B81">
              <w:rPr>
                <w:rFonts w:ascii="楷体" w:eastAsia="楷体" w:hAnsi="楷体" w:cs="宋体" w:hint="eastAsia"/>
                <w:sz w:val="24"/>
                <w:szCs w:val="24"/>
              </w:rPr>
              <w:t>考虑本公司现有内部资源的能力和约束；需要从外部供方获得的资源。</w:t>
            </w:r>
            <w:r w:rsidR="00155003" w:rsidRPr="00C52B81">
              <w:rPr>
                <w:rFonts w:ascii="楷体" w:eastAsia="楷体" w:hAnsi="楷体" w:cs="宋体"/>
                <w:sz w:val="24"/>
                <w:szCs w:val="24"/>
              </w:rPr>
              <w:t xml:space="preserve"> </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trPr>
          <w:trHeight w:val="1125"/>
        </w:trPr>
        <w:tc>
          <w:tcPr>
            <w:tcW w:w="1707" w:type="dxa"/>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Arial" w:hint="eastAsia"/>
                <w:spacing w:val="-6"/>
                <w:sz w:val="24"/>
                <w:szCs w:val="24"/>
              </w:rPr>
              <w:t>沟通/信息交流</w:t>
            </w:r>
          </w:p>
        </w:tc>
        <w:tc>
          <w:tcPr>
            <w:tcW w:w="1019" w:type="dxa"/>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宋体" w:hint="eastAsia"/>
                <w:sz w:val="24"/>
                <w:szCs w:val="24"/>
              </w:rPr>
              <w:t>EO</w:t>
            </w:r>
            <w:r w:rsidRPr="00C52B81">
              <w:rPr>
                <w:rFonts w:ascii="楷体" w:eastAsia="楷体" w:hAnsi="楷体" w:cs="Arial"/>
                <w:spacing w:val="-6"/>
                <w:sz w:val="24"/>
                <w:szCs w:val="24"/>
              </w:rPr>
              <w:t xml:space="preserve"> 7.4</w:t>
            </w:r>
          </w:p>
        </w:tc>
        <w:tc>
          <w:tcPr>
            <w:tcW w:w="11223" w:type="dxa"/>
            <w:vAlign w:val="center"/>
          </w:tcPr>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公司建立并实施《</w:t>
            </w:r>
            <w:r w:rsidR="00F46B54" w:rsidRPr="00C52B81">
              <w:rPr>
                <w:rFonts w:ascii="楷体" w:eastAsia="楷体" w:hAnsi="楷体" w:hint="eastAsia"/>
                <w:sz w:val="24"/>
                <w:szCs w:val="24"/>
              </w:rPr>
              <w:t>信息交流、</w:t>
            </w:r>
            <w:r w:rsidRPr="00C52B81">
              <w:rPr>
                <w:rFonts w:ascii="楷体" w:eastAsia="楷体" w:hAnsi="楷体" w:hint="eastAsia"/>
                <w:sz w:val="24"/>
                <w:szCs w:val="24"/>
              </w:rPr>
              <w:t>协商控制程序》，规定了职责、工作流程，包括内部沟通和外部沟通的方法和要求。</w:t>
            </w:r>
          </w:p>
          <w:p w:rsidR="00862F2F" w:rsidRPr="00C52B81" w:rsidRDefault="005D09A2"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公司确定了环境、职业健康安全管理体系相关的内部和外部沟通，包括：沟通内容；</w:t>
            </w:r>
            <w:r w:rsidR="00862F2F" w:rsidRPr="00C52B81">
              <w:rPr>
                <w:rFonts w:ascii="楷体" w:eastAsia="楷体" w:hAnsi="楷体" w:hint="eastAsia"/>
                <w:sz w:val="24"/>
                <w:szCs w:val="24"/>
              </w:rPr>
              <w:t>沟通</w:t>
            </w:r>
            <w:r w:rsidRPr="00C52B81">
              <w:rPr>
                <w:rFonts w:ascii="楷体" w:eastAsia="楷体" w:hAnsi="楷体" w:hint="eastAsia"/>
                <w:sz w:val="24"/>
                <w:szCs w:val="24"/>
              </w:rPr>
              <w:t>时间；</w:t>
            </w:r>
            <w:r w:rsidR="00862F2F" w:rsidRPr="00C52B81">
              <w:rPr>
                <w:rFonts w:ascii="楷体" w:eastAsia="楷体" w:hAnsi="楷体" w:hint="eastAsia"/>
                <w:sz w:val="24"/>
                <w:szCs w:val="24"/>
              </w:rPr>
              <w:t>沟通</w:t>
            </w:r>
            <w:r w:rsidRPr="00C52B81">
              <w:rPr>
                <w:rFonts w:ascii="楷体" w:eastAsia="楷体" w:hAnsi="楷体" w:hint="eastAsia"/>
                <w:sz w:val="24"/>
                <w:szCs w:val="24"/>
              </w:rPr>
              <w:t>对象；沟通方式；沟通</w:t>
            </w:r>
            <w:r w:rsidR="00862F2F" w:rsidRPr="00C52B81">
              <w:rPr>
                <w:rFonts w:ascii="楷体" w:eastAsia="楷体" w:hAnsi="楷体" w:hint="eastAsia"/>
                <w:sz w:val="24"/>
                <w:szCs w:val="24"/>
              </w:rPr>
              <w:t>负责</w:t>
            </w:r>
            <w:r w:rsidRPr="00C52B81">
              <w:rPr>
                <w:rFonts w:ascii="楷体" w:eastAsia="楷体" w:hAnsi="楷体" w:hint="eastAsia"/>
                <w:sz w:val="24"/>
                <w:szCs w:val="24"/>
              </w:rPr>
              <w:t>人</w:t>
            </w:r>
            <w:r w:rsidR="00A5309B" w:rsidRPr="00C52B81">
              <w:rPr>
                <w:rFonts w:ascii="楷体" w:eastAsia="楷体" w:hAnsi="楷体" w:hint="eastAsia"/>
                <w:sz w:val="24"/>
                <w:szCs w:val="24"/>
              </w:rPr>
              <w:t>，内外部沟通具体体现在公司内部工作会议、</w:t>
            </w:r>
            <w:r w:rsidR="00862F2F" w:rsidRPr="00C52B81">
              <w:rPr>
                <w:rFonts w:ascii="楷体" w:eastAsia="楷体" w:hAnsi="楷体" w:hint="eastAsia"/>
                <w:sz w:val="24"/>
                <w:szCs w:val="24"/>
              </w:rPr>
              <w:t>环境、职业健康安全会议、员工的培训、公</w:t>
            </w:r>
            <w:r w:rsidRPr="00C52B81">
              <w:rPr>
                <w:rFonts w:ascii="楷体" w:eastAsia="楷体" w:hAnsi="楷体" w:hint="eastAsia"/>
                <w:sz w:val="24"/>
                <w:szCs w:val="24"/>
              </w:rPr>
              <w:t>司宣传栏等，与外部的沟通具体体现在合同签订、满意度调查。与</w:t>
            </w:r>
            <w:r w:rsidR="00862F2F" w:rsidRPr="00C52B81">
              <w:rPr>
                <w:rFonts w:ascii="楷体" w:eastAsia="楷体" w:hAnsi="楷体" w:hint="eastAsia"/>
                <w:sz w:val="24"/>
                <w:szCs w:val="24"/>
              </w:rPr>
              <w:t>环保、安监及顾客和供方等进行沟通。</w:t>
            </w:r>
          </w:p>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现场查阅内部交流：方针、目标完成情况、内审和管理评审报告、不符合信息等。</w:t>
            </w:r>
          </w:p>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外</w:t>
            </w:r>
            <w:r w:rsidR="005D09A2" w:rsidRPr="00C52B81">
              <w:rPr>
                <w:rFonts w:ascii="楷体" w:eastAsia="楷体" w:hAnsi="楷体" w:hint="eastAsia"/>
                <w:sz w:val="24"/>
                <w:szCs w:val="24"/>
              </w:rPr>
              <w:t>部交流：通过发放关于对相关方要求的</w:t>
            </w:r>
            <w:r w:rsidR="00535660" w:rsidRPr="00C52B81">
              <w:rPr>
                <w:rFonts w:ascii="楷体" w:eastAsia="楷体" w:hAnsi="楷体" w:hint="eastAsia"/>
                <w:sz w:val="24"/>
                <w:szCs w:val="24"/>
              </w:rPr>
              <w:t>《</w:t>
            </w:r>
            <w:r w:rsidR="005D09A2" w:rsidRPr="00C52B81">
              <w:rPr>
                <w:rFonts w:ascii="楷体" w:eastAsia="楷体" w:hAnsi="楷体" w:hint="eastAsia"/>
                <w:sz w:val="24"/>
                <w:szCs w:val="24"/>
              </w:rPr>
              <w:t>告知书》与相关方就相关</w:t>
            </w:r>
            <w:r w:rsidRPr="00C52B81">
              <w:rPr>
                <w:rFonts w:ascii="楷体" w:eastAsia="楷体" w:hAnsi="楷体" w:hint="eastAsia"/>
                <w:sz w:val="24"/>
                <w:szCs w:val="24"/>
              </w:rPr>
              <w:t>环境、职业健康安全信息进行相互沟通。</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trPr>
          <w:trHeight w:val="1125"/>
        </w:trPr>
        <w:tc>
          <w:tcPr>
            <w:tcW w:w="1707" w:type="dxa"/>
          </w:tcPr>
          <w:p w:rsidR="00862F2F" w:rsidRPr="00C52B81" w:rsidRDefault="00862F2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t>管理评审</w:t>
            </w:r>
          </w:p>
          <w:p w:rsidR="00862F2F" w:rsidRPr="00C52B81" w:rsidRDefault="00862F2F" w:rsidP="00C52B81">
            <w:pPr>
              <w:spacing w:line="360" w:lineRule="auto"/>
              <w:rPr>
                <w:rFonts w:ascii="楷体" w:eastAsia="楷体" w:hAnsi="楷体"/>
                <w:sz w:val="24"/>
                <w:szCs w:val="24"/>
              </w:rPr>
            </w:pPr>
          </w:p>
        </w:tc>
        <w:tc>
          <w:tcPr>
            <w:tcW w:w="1019" w:type="dxa"/>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宋体" w:hint="eastAsia"/>
                <w:sz w:val="24"/>
                <w:szCs w:val="24"/>
              </w:rPr>
              <w:t>EO</w:t>
            </w:r>
            <w:r w:rsidRPr="00C52B81">
              <w:rPr>
                <w:rFonts w:ascii="楷体" w:eastAsia="楷体" w:hAnsi="楷体"/>
                <w:sz w:val="24"/>
                <w:szCs w:val="24"/>
              </w:rPr>
              <w:t xml:space="preserve"> </w:t>
            </w:r>
            <w:r w:rsidRPr="00C52B81">
              <w:rPr>
                <w:rFonts w:ascii="楷体" w:eastAsia="楷体" w:hAnsi="楷体" w:hint="eastAsia"/>
                <w:sz w:val="24"/>
                <w:szCs w:val="24"/>
              </w:rPr>
              <w:t>9.3</w:t>
            </w:r>
          </w:p>
          <w:p w:rsidR="00862F2F" w:rsidRPr="00C52B81" w:rsidRDefault="00862F2F" w:rsidP="00C52B81">
            <w:pPr>
              <w:spacing w:line="360" w:lineRule="auto"/>
              <w:rPr>
                <w:rFonts w:ascii="楷体" w:eastAsia="楷体" w:hAnsi="楷体"/>
                <w:sz w:val="24"/>
                <w:szCs w:val="24"/>
              </w:rPr>
            </w:pPr>
          </w:p>
          <w:p w:rsidR="00862F2F" w:rsidRPr="00C52B81" w:rsidRDefault="00862F2F" w:rsidP="00C52B81">
            <w:pPr>
              <w:spacing w:line="360" w:lineRule="auto"/>
              <w:rPr>
                <w:rFonts w:ascii="楷体" w:eastAsia="楷体" w:hAnsi="楷体"/>
                <w:sz w:val="24"/>
                <w:szCs w:val="24"/>
              </w:rPr>
            </w:pPr>
          </w:p>
        </w:tc>
        <w:tc>
          <w:tcPr>
            <w:tcW w:w="11223" w:type="dxa"/>
            <w:vAlign w:val="center"/>
          </w:tcPr>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公司建立并实施《管理评审</w:t>
            </w:r>
            <w:r w:rsidR="00F46B54" w:rsidRPr="00C52B81">
              <w:rPr>
                <w:rFonts w:ascii="楷体" w:eastAsia="楷体" w:hAnsi="楷体" w:hint="eastAsia"/>
                <w:sz w:val="24"/>
                <w:szCs w:val="24"/>
              </w:rPr>
              <w:t>审控制</w:t>
            </w:r>
            <w:r w:rsidRPr="00C52B81">
              <w:rPr>
                <w:rFonts w:ascii="楷体" w:eastAsia="楷体" w:hAnsi="楷体" w:hint="eastAsia"/>
                <w:sz w:val="24"/>
                <w:szCs w:val="24"/>
              </w:rPr>
              <w:t>程序》，规定管理评审每年进行一次，由总经理决定是否增加管理评审的频次，间隔不超过12个月。</w:t>
            </w:r>
          </w:p>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查阅公司管理评审资料，提供：</w:t>
            </w:r>
          </w:p>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1.管理评审计划</w:t>
            </w:r>
          </w:p>
          <w:p w:rsidR="00862F2F" w:rsidRPr="00C52B81" w:rsidRDefault="00862F2F" w:rsidP="00C52B81">
            <w:pPr>
              <w:spacing w:line="360" w:lineRule="auto"/>
              <w:rPr>
                <w:rFonts w:ascii="楷体" w:eastAsia="楷体" w:hAnsi="楷体"/>
                <w:sz w:val="24"/>
                <w:szCs w:val="24"/>
              </w:rPr>
            </w:pPr>
            <w:r w:rsidRPr="00C52B81">
              <w:rPr>
                <w:rFonts w:ascii="楷体" w:eastAsia="楷体" w:hAnsi="楷体" w:hint="eastAsia"/>
                <w:sz w:val="24"/>
                <w:szCs w:val="24"/>
              </w:rPr>
              <w:lastRenderedPageBreak/>
              <w:t>评审时间：</w:t>
            </w:r>
            <w:r w:rsidR="00F46B54" w:rsidRPr="00C52B81">
              <w:rPr>
                <w:rFonts w:ascii="楷体" w:eastAsia="楷体" w:hAnsi="楷体" w:hint="eastAsia"/>
                <w:sz w:val="24"/>
                <w:szCs w:val="24"/>
              </w:rPr>
              <w:t>202</w:t>
            </w:r>
            <w:r w:rsidR="00C52B81">
              <w:rPr>
                <w:rFonts w:ascii="楷体" w:eastAsia="楷体" w:hAnsi="楷体" w:hint="eastAsia"/>
                <w:sz w:val="24"/>
                <w:szCs w:val="24"/>
              </w:rPr>
              <w:t>2</w:t>
            </w:r>
            <w:r w:rsidRPr="00C52B81">
              <w:rPr>
                <w:rFonts w:ascii="楷体" w:eastAsia="楷体" w:hAnsi="楷体" w:hint="eastAsia"/>
                <w:sz w:val="24"/>
                <w:szCs w:val="24"/>
              </w:rPr>
              <w:t>年</w:t>
            </w:r>
            <w:r w:rsidR="00F46B54" w:rsidRPr="00C52B81">
              <w:rPr>
                <w:rFonts w:ascii="楷体" w:eastAsia="楷体" w:hAnsi="楷体" w:hint="eastAsia"/>
                <w:sz w:val="24"/>
                <w:szCs w:val="24"/>
              </w:rPr>
              <w:t>3</w:t>
            </w:r>
            <w:r w:rsidRPr="00C52B81">
              <w:rPr>
                <w:rFonts w:ascii="楷体" w:eastAsia="楷体" w:hAnsi="楷体" w:hint="eastAsia"/>
                <w:sz w:val="24"/>
                <w:szCs w:val="24"/>
              </w:rPr>
              <w:t>月</w:t>
            </w:r>
            <w:r w:rsidR="00C52B81">
              <w:rPr>
                <w:rFonts w:ascii="楷体" w:eastAsia="楷体" w:hAnsi="楷体" w:hint="eastAsia"/>
                <w:sz w:val="24"/>
                <w:szCs w:val="24"/>
              </w:rPr>
              <w:t>8</w:t>
            </w:r>
            <w:r w:rsidRPr="00C52B81">
              <w:rPr>
                <w:rFonts w:ascii="楷体" w:eastAsia="楷体" w:hAnsi="楷体" w:hint="eastAsia"/>
                <w:sz w:val="24"/>
                <w:szCs w:val="24"/>
              </w:rPr>
              <w:t xml:space="preserve">日进行， </w:t>
            </w:r>
            <w:r w:rsidR="00F46B54" w:rsidRPr="00C52B81">
              <w:rPr>
                <w:rFonts w:ascii="楷体" w:eastAsia="楷体" w:hAnsi="楷体" w:hint="eastAsia"/>
                <w:sz w:val="24"/>
                <w:szCs w:val="24"/>
              </w:rPr>
              <w:t>评审方式：会议评审，编制：崔云朋</w:t>
            </w:r>
            <w:r w:rsidRPr="00C52B81">
              <w:rPr>
                <w:rFonts w:ascii="楷体" w:eastAsia="楷体" w:hAnsi="楷体" w:hint="eastAsia"/>
                <w:sz w:val="24"/>
                <w:szCs w:val="24"/>
              </w:rPr>
              <w:t xml:space="preserve">    批准：</w:t>
            </w:r>
            <w:r w:rsidR="00F46B54" w:rsidRPr="00C52B81">
              <w:rPr>
                <w:rFonts w:ascii="楷体" w:eastAsia="楷体" w:hAnsi="楷体" w:hint="eastAsia"/>
                <w:sz w:val="24"/>
                <w:szCs w:val="24"/>
              </w:rPr>
              <w:t>崔春建</w:t>
            </w:r>
            <w:r w:rsidRPr="00C52B81">
              <w:rPr>
                <w:rFonts w:ascii="楷体" w:eastAsia="楷体" w:hAnsi="楷体" w:hint="eastAsia"/>
                <w:sz w:val="24"/>
                <w:szCs w:val="24"/>
              </w:rPr>
              <w:t xml:space="preserve">   </w:t>
            </w:r>
          </w:p>
          <w:p w:rsidR="00862F2F" w:rsidRPr="00C52B81" w:rsidRDefault="00862F2F" w:rsidP="00C52B81">
            <w:pPr>
              <w:spacing w:line="360" w:lineRule="auto"/>
              <w:rPr>
                <w:rFonts w:ascii="楷体" w:eastAsia="楷体" w:hAnsi="楷体"/>
                <w:sz w:val="24"/>
                <w:szCs w:val="24"/>
              </w:rPr>
            </w:pPr>
            <w:r w:rsidRPr="00C52B81">
              <w:rPr>
                <w:rFonts w:ascii="楷体" w:eastAsia="楷体" w:hAnsi="楷体" w:hint="eastAsia"/>
                <w:sz w:val="24"/>
                <w:szCs w:val="24"/>
              </w:rPr>
              <w:t>参加人员包括公司总经理、管理者代表、各部门负责人，计划中明确了评审内容和资料准备要求。</w:t>
            </w:r>
          </w:p>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2.管理评审会议实施：有签到、</w:t>
            </w:r>
            <w:r w:rsidR="00EC198B" w:rsidRPr="00C52B81">
              <w:rPr>
                <w:rFonts w:ascii="楷体" w:eastAsia="楷体" w:hAnsi="楷体" w:hint="eastAsia"/>
                <w:sz w:val="24"/>
                <w:szCs w:val="24"/>
              </w:rPr>
              <w:t>会议</w:t>
            </w:r>
            <w:r w:rsidRPr="00C52B81">
              <w:rPr>
                <w:rFonts w:ascii="楷体" w:eastAsia="楷体" w:hAnsi="楷体" w:hint="eastAsia"/>
                <w:sz w:val="24"/>
                <w:szCs w:val="24"/>
              </w:rPr>
              <w:t>记录、评审资料</w:t>
            </w:r>
            <w:r w:rsidR="00C52B81">
              <w:rPr>
                <w:rFonts w:ascii="楷体" w:eastAsia="楷体" w:hAnsi="楷体" w:hint="eastAsia"/>
                <w:sz w:val="24"/>
                <w:szCs w:val="24"/>
              </w:rPr>
              <w:t>，</w:t>
            </w:r>
            <w:r w:rsidRPr="00C52B81">
              <w:rPr>
                <w:rFonts w:ascii="楷体" w:eastAsia="楷体" w:hAnsi="楷体"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w:t>
            </w:r>
            <w:r w:rsidR="00EC198B" w:rsidRPr="00C52B81">
              <w:rPr>
                <w:rFonts w:ascii="楷体" w:eastAsia="楷体" w:hAnsi="楷体" w:hint="eastAsia"/>
                <w:sz w:val="24"/>
                <w:szCs w:val="24"/>
              </w:rPr>
              <w:t>和重大危险源控制及效果；合</w:t>
            </w:r>
            <w:proofErr w:type="gramStart"/>
            <w:r w:rsidR="00EC198B" w:rsidRPr="00C52B81">
              <w:rPr>
                <w:rFonts w:ascii="楷体" w:eastAsia="楷体" w:hAnsi="楷体" w:hint="eastAsia"/>
                <w:sz w:val="24"/>
                <w:szCs w:val="24"/>
              </w:rPr>
              <w:t>规</w:t>
            </w:r>
            <w:proofErr w:type="gramEnd"/>
            <w:r w:rsidR="00EC198B" w:rsidRPr="00C52B81">
              <w:rPr>
                <w:rFonts w:ascii="楷体" w:eastAsia="楷体" w:hAnsi="楷体" w:hint="eastAsia"/>
                <w:sz w:val="24"/>
                <w:szCs w:val="24"/>
              </w:rPr>
              <w:t>性评价；可能影响管理体系的变更；</w:t>
            </w:r>
            <w:r w:rsidRPr="00C52B81">
              <w:rPr>
                <w:rFonts w:ascii="楷体" w:eastAsia="楷体" w:hAnsi="楷体" w:hint="eastAsia"/>
                <w:sz w:val="24"/>
                <w:szCs w:val="24"/>
              </w:rPr>
              <w:t>环境</w:t>
            </w:r>
            <w:r w:rsidR="00EC198B" w:rsidRPr="00C52B81">
              <w:rPr>
                <w:rFonts w:ascii="楷体" w:eastAsia="楷体" w:hAnsi="楷体" w:hint="eastAsia"/>
                <w:sz w:val="24"/>
                <w:szCs w:val="24"/>
              </w:rPr>
              <w:t>和</w:t>
            </w:r>
            <w:r w:rsidRPr="00C52B81">
              <w:rPr>
                <w:rFonts w:ascii="楷体" w:eastAsia="楷体" w:hAnsi="楷体" w:hint="eastAsia"/>
                <w:sz w:val="24"/>
                <w:szCs w:val="24"/>
              </w:rPr>
              <w:t>职业健康安全事故、顾客满意度及改进建议，变更管理要求、以往管理评审情况等；</w:t>
            </w:r>
          </w:p>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3.</w:t>
            </w:r>
            <w:r w:rsidR="00C52B81">
              <w:rPr>
                <w:rFonts w:ascii="楷体" w:eastAsia="楷体" w:hAnsi="楷体" w:hint="eastAsia"/>
                <w:sz w:val="24"/>
                <w:szCs w:val="24"/>
              </w:rPr>
              <w:t>管理评审报告：</w:t>
            </w:r>
            <w:r w:rsidRPr="00C52B81">
              <w:rPr>
                <w:rFonts w:ascii="楷体" w:eastAsia="楷体" w:hAnsi="楷体" w:hint="eastAsia"/>
                <w:sz w:val="24"/>
                <w:szCs w:val="24"/>
              </w:rPr>
              <w:t>管理评审结论：公司的管理方针、管理目标能够适宜</w:t>
            </w:r>
            <w:r w:rsidR="00EC198B" w:rsidRPr="00C52B81">
              <w:rPr>
                <w:rFonts w:ascii="楷体" w:eastAsia="楷体" w:hAnsi="楷体" w:hint="eastAsia"/>
                <w:sz w:val="24"/>
                <w:szCs w:val="24"/>
              </w:rPr>
              <w:t>公司的状况，文件基本适宜、充分，公司的环境和职业健康安全</w:t>
            </w:r>
            <w:r w:rsidRPr="00C52B81">
              <w:rPr>
                <w:rFonts w:ascii="楷体" w:eastAsia="楷体" w:hAnsi="楷体" w:hint="eastAsia"/>
                <w:sz w:val="24"/>
                <w:szCs w:val="24"/>
              </w:rPr>
              <w:t>管理体系基本上是适宜、充分、有效的，能够满足顾客要求，符合法律法规和标准的要求。</w:t>
            </w:r>
            <w:r w:rsidR="00EC198B" w:rsidRPr="00C52B81">
              <w:rPr>
                <w:rFonts w:ascii="楷体" w:eastAsia="楷体" w:hAnsi="楷体" w:hint="eastAsia"/>
                <w:sz w:val="24"/>
                <w:szCs w:val="24"/>
              </w:rPr>
              <w:t>通过体系运行进一步规范公司日常业务。</w:t>
            </w:r>
          </w:p>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4.改进</w:t>
            </w:r>
            <w:r w:rsidR="000B573D" w:rsidRPr="00C52B81">
              <w:rPr>
                <w:rFonts w:ascii="楷体" w:eastAsia="楷体" w:hAnsi="楷体" w:hint="eastAsia"/>
                <w:sz w:val="24"/>
                <w:szCs w:val="24"/>
              </w:rPr>
              <w:t>建议</w:t>
            </w:r>
          </w:p>
          <w:p w:rsidR="00862F2F" w:rsidRPr="00C52B81" w:rsidRDefault="000B573D" w:rsidP="00C52B81">
            <w:pPr>
              <w:tabs>
                <w:tab w:val="center" w:pos="4156"/>
                <w:tab w:val="left" w:pos="5340"/>
              </w:tabs>
              <w:spacing w:line="360" w:lineRule="auto"/>
              <w:ind w:firstLineChars="200" w:firstLine="480"/>
              <w:rPr>
                <w:rFonts w:ascii="楷体" w:eastAsia="楷体" w:hAnsi="楷体"/>
                <w:sz w:val="24"/>
                <w:szCs w:val="24"/>
              </w:rPr>
            </w:pPr>
            <w:r w:rsidRPr="00C52B81">
              <w:rPr>
                <w:rFonts w:ascii="楷体" w:eastAsia="楷体" w:hAnsi="楷体" w:hint="eastAsia"/>
                <w:sz w:val="24"/>
                <w:szCs w:val="24"/>
              </w:rPr>
              <w:t>加强记录管理。</w:t>
            </w:r>
            <w:r w:rsidR="00C52B81">
              <w:rPr>
                <w:rFonts w:ascii="楷体" w:eastAsia="楷体" w:hAnsi="楷体" w:hint="eastAsia"/>
                <w:sz w:val="24"/>
                <w:szCs w:val="24"/>
              </w:rPr>
              <w:t>实施中。</w:t>
            </w:r>
          </w:p>
          <w:p w:rsidR="00862F2F" w:rsidRPr="00C52B81" w:rsidRDefault="00C52B81" w:rsidP="00AE1953">
            <w:pPr>
              <w:tabs>
                <w:tab w:val="center" w:pos="4156"/>
                <w:tab w:val="left" w:pos="5340"/>
              </w:tabs>
              <w:spacing w:line="360" w:lineRule="auto"/>
              <w:ind w:firstLineChars="200" w:firstLine="480"/>
              <w:rPr>
                <w:rFonts w:ascii="楷体" w:eastAsia="楷体" w:hAnsi="楷体"/>
                <w:sz w:val="24"/>
                <w:szCs w:val="24"/>
              </w:rPr>
            </w:pPr>
            <w:r>
              <w:rPr>
                <w:rFonts w:ascii="楷体" w:eastAsia="楷体" w:hAnsi="楷体"/>
                <w:sz w:val="24"/>
                <w:szCs w:val="24"/>
              </w:rPr>
              <w:t>上次管理评审提出的改进措施已完成</w:t>
            </w:r>
            <w:r>
              <w:rPr>
                <w:rFonts w:ascii="楷体" w:eastAsia="楷体" w:hAnsi="楷体" w:hint="eastAsia"/>
                <w:sz w:val="24"/>
                <w:szCs w:val="24"/>
              </w:rPr>
              <w:t>。</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trPr>
          <w:trHeight w:val="1125"/>
        </w:trPr>
        <w:tc>
          <w:tcPr>
            <w:tcW w:w="1707" w:type="dxa"/>
          </w:tcPr>
          <w:p w:rsidR="00862F2F" w:rsidRPr="00C52B81" w:rsidRDefault="00862F2F" w:rsidP="00C52B81">
            <w:pPr>
              <w:spacing w:line="360" w:lineRule="auto"/>
              <w:rPr>
                <w:rFonts w:ascii="楷体" w:eastAsia="楷体" w:hAnsi="楷体" w:cs="宋体"/>
                <w:sz w:val="24"/>
                <w:szCs w:val="24"/>
              </w:rPr>
            </w:pPr>
            <w:r w:rsidRPr="00C52B81">
              <w:rPr>
                <w:rFonts w:ascii="楷体" w:eastAsia="楷体" w:hAnsi="楷体" w:cs="宋体" w:hint="eastAsia"/>
                <w:sz w:val="24"/>
                <w:szCs w:val="24"/>
              </w:rPr>
              <w:lastRenderedPageBreak/>
              <w:t>总则</w:t>
            </w:r>
          </w:p>
          <w:p w:rsidR="00862F2F" w:rsidRPr="00C52B81" w:rsidRDefault="00862F2F" w:rsidP="00C52B81">
            <w:pPr>
              <w:spacing w:line="360" w:lineRule="auto"/>
              <w:rPr>
                <w:rFonts w:ascii="楷体" w:eastAsia="楷体" w:hAnsi="楷体"/>
                <w:sz w:val="24"/>
                <w:szCs w:val="24"/>
              </w:rPr>
            </w:pPr>
          </w:p>
        </w:tc>
        <w:tc>
          <w:tcPr>
            <w:tcW w:w="1019" w:type="dxa"/>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hint="eastAsia"/>
                <w:sz w:val="24"/>
                <w:szCs w:val="24"/>
              </w:rPr>
              <w:t>E 10.1</w:t>
            </w:r>
          </w:p>
          <w:p w:rsidR="00862F2F" w:rsidRPr="00C52B81" w:rsidRDefault="00862F2F" w:rsidP="00C52B81">
            <w:pPr>
              <w:spacing w:line="360" w:lineRule="auto"/>
              <w:rPr>
                <w:rFonts w:ascii="楷体" w:eastAsia="楷体" w:hAnsi="楷体"/>
                <w:sz w:val="24"/>
                <w:szCs w:val="24"/>
              </w:rPr>
            </w:pPr>
          </w:p>
        </w:tc>
        <w:tc>
          <w:tcPr>
            <w:tcW w:w="11223" w:type="dxa"/>
            <w:vAlign w:val="center"/>
          </w:tcPr>
          <w:p w:rsidR="00862F2F" w:rsidRPr="00C52B81" w:rsidRDefault="00862F2F" w:rsidP="00C52B81">
            <w:pPr>
              <w:spacing w:line="360" w:lineRule="auto"/>
              <w:ind w:firstLineChars="200" w:firstLine="480"/>
              <w:rPr>
                <w:rFonts w:ascii="楷体" w:eastAsia="楷体" w:hAnsi="楷体" w:cs="宋体"/>
                <w:sz w:val="24"/>
                <w:szCs w:val="24"/>
              </w:rPr>
            </w:pPr>
            <w:r w:rsidRPr="00C52B81">
              <w:rPr>
                <w:rFonts w:ascii="楷体" w:eastAsia="楷体" w:hAnsi="楷体" w:cs="宋体" w:hint="eastAsia"/>
                <w:sz w:val="24"/>
                <w:szCs w:val="24"/>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rsidR="00862F2F" w:rsidRPr="00C52B81" w:rsidRDefault="00862F2F" w:rsidP="00C52B81">
            <w:pPr>
              <w:spacing w:line="360" w:lineRule="auto"/>
              <w:ind w:firstLineChars="200" w:firstLine="480"/>
              <w:rPr>
                <w:rFonts w:ascii="楷体" w:eastAsia="楷体" w:hAnsi="楷体"/>
                <w:sz w:val="24"/>
                <w:szCs w:val="24"/>
              </w:rPr>
            </w:pPr>
            <w:r w:rsidRPr="00C52B81">
              <w:rPr>
                <w:rFonts w:ascii="楷体" w:eastAsia="楷体" w:hAnsi="楷体" w:cs="宋体" w:hint="eastAsia"/>
                <w:sz w:val="24"/>
                <w:szCs w:val="24"/>
              </w:rPr>
              <w:t>包括改进产品和服务，纠正、预防或减少不利影响，改进体系绩效和有效性。</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rsidTr="00CD4BD0">
        <w:trPr>
          <w:trHeight w:val="686"/>
        </w:trPr>
        <w:tc>
          <w:tcPr>
            <w:tcW w:w="1707" w:type="dxa"/>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宋体" w:hint="eastAsia"/>
                <w:sz w:val="24"/>
                <w:szCs w:val="24"/>
              </w:rPr>
              <w:t>持续改进</w:t>
            </w:r>
          </w:p>
        </w:tc>
        <w:tc>
          <w:tcPr>
            <w:tcW w:w="1019" w:type="dxa"/>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hint="eastAsia"/>
                <w:sz w:val="24"/>
                <w:szCs w:val="24"/>
              </w:rPr>
              <w:t>EO 10.3</w:t>
            </w:r>
          </w:p>
          <w:p w:rsidR="00862F2F" w:rsidRPr="00C52B81" w:rsidRDefault="00862F2F" w:rsidP="00C52B81">
            <w:pPr>
              <w:spacing w:line="360" w:lineRule="auto"/>
              <w:rPr>
                <w:rFonts w:ascii="楷体" w:eastAsia="楷体" w:hAnsi="楷体"/>
                <w:sz w:val="24"/>
                <w:szCs w:val="24"/>
              </w:rPr>
            </w:pPr>
          </w:p>
        </w:tc>
        <w:tc>
          <w:tcPr>
            <w:tcW w:w="11223" w:type="dxa"/>
            <w:vAlign w:val="center"/>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宋体" w:hint="eastAsia"/>
                <w:sz w:val="24"/>
                <w:szCs w:val="24"/>
              </w:rPr>
              <w:lastRenderedPageBreak/>
              <w:t xml:space="preserve">  </w:t>
            </w:r>
            <w:r w:rsidR="00993F53" w:rsidRPr="00C52B81">
              <w:rPr>
                <w:rFonts w:ascii="楷体" w:eastAsia="楷体" w:hAnsi="楷体" w:cs="宋体" w:hint="eastAsia"/>
                <w:sz w:val="24"/>
                <w:szCs w:val="24"/>
              </w:rPr>
              <w:t>公司开展自</w:t>
            </w:r>
            <w:r w:rsidRPr="00C52B81">
              <w:rPr>
                <w:rFonts w:ascii="楷体" w:eastAsia="楷体" w:hAnsi="楷体" w:cs="宋体" w:hint="eastAsia"/>
                <w:sz w:val="24"/>
                <w:szCs w:val="24"/>
              </w:rPr>
              <w:t>查和考核工作</w:t>
            </w:r>
            <w:r w:rsidR="00993F53" w:rsidRPr="00C52B81">
              <w:rPr>
                <w:rFonts w:ascii="楷体" w:eastAsia="楷体" w:hAnsi="楷体" w:cs="宋体" w:hint="eastAsia"/>
                <w:sz w:val="24"/>
                <w:szCs w:val="24"/>
              </w:rPr>
              <w:t>、自查自纠及外部审核或检查</w:t>
            </w:r>
            <w:r w:rsidRPr="00C52B81">
              <w:rPr>
                <w:rFonts w:ascii="楷体" w:eastAsia="楷体" w:hAnsi="楷体" w:cs="宋体" w:hint="eastAsia"/>
                <w:sz w:val="24"/>
                <w:szCs w:val="24"/>
              </w:rPr>
              <w:t>等形式，不断持续改进，</w:t>
            </w:r>
            <w:r w:rsidR="00993F53" w:rsidRPr="00C52B81">
              <w:rPr>
                <w:rFonts w:ascii="楷体" w:eastAsia="楷体" w:hAnsi="楷体" w:cs="宋体" w:hint="eastAsia"/>
                <w:sz w:val="24"/>
                <w:szCs w:val="24"/>
              </w:rPr>
              <w:t>提高顾客满意、</w:t>
            </w:r>
            <w:r w:rsidRPr="00C52B81">
              <w:rPr>
                <w:rFonts w:ascii="楷体" w:eastAsia="楷体" w:hAnsi="楷体" w:cs="宋体" w:hint="eastAsia"/>
                <w:sz w:val="24"/>
                <w:szCs w:val="24"/>
              </w:rPr>
              <w:t>环保</w:t>
            </w:r>
            <w:r w:rsidR="00993F53" w:rsidRPr="00C52B81">
              <w:rPr>
                <w:rFonts w:ascii="楷体" w:eastAsia="楷体" w:hAnsi="楷体" w:cs="宋体" w:hint="eastAsia"/>
                <w:sz w:val="24"/>
                <w:szCs w:val="24"/>
              </w:rPr>
              <w:t>和</w:t>
            </w:r>
            <w:r w:rsidR="00993F53" w:rsidRPr="00C52B81">
              <w:rPr>
                <w:rFonts w:ascii="楷体" w:eastAsia="楷体" w:hAnsi="楷体" w:cs="宋体" w:hint="eastAsia"/>
                <w:sz w:val="24"/>
                <w:szCs w:val="24"/>
              </w:rPr>
              <w:lastRenderedPageBreak/>
              <w:t>职业健康安全</w:t>
            </w:r>
            <w:r w:rsidRPr="00C52B81">
              <w:rPr>
                <w:rFonts w:ascii="楷体" w:eastAsia="楷体" w:hAnsi="楷体" w:cs="宋体" w:hint="eastAsia"/>
                <w:sz w:val="24"/>
                <w:szCs w:val="24"/>
              </w:rPr>
              <w:t>绩效，持续改进管理体系的适宜性、充分性和有效性</w:t>
            </w:r>
            <w:r w:rsidR="00993F53" w:rsidRPr="00C52B81">
              <w:rPr>
                <w:rFonts w:ascii="楷体" w:eastAsia="楷体" w:hAnsi="楷体" w:cs="宋体" w:hint="eastAsia"/>
                <w:sz w:val="24"/>
                <w:szCs w:val="24"/>
              </w:rPr>
              <w:t>，考虑管理评审的分析、评价结果，以及管理评审的输出，确定持续改进的需求和机会。</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trPr>
          <w:trHeight w:val="565"/>
        </w:trPr>
        <w:tc>
          <w:tcPr>
            <w:tcW w:w="1707" w:type="dxa"/>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宋体" w:hint="eastAsia"/>
                <w:sz w:val="24"/>
                <w:szCs w:val="24"/>
              </w:rPr>
              <w:lastRenderedPageBreak/>
              <w:t>事故</w:t>
            </w:r>
          </w:p>
        </w:tc>
        <w:tc>
          <w:tcPr>
            <w:tcW w:w="1019" w:type="dxa"/>
          </w:tcPr>
          <w:p w:rsidR="00862F2F" w:rsidRPr="00C52B81" w:rsidRDefault="00862F2F" w:rsidP="00C52B81">
            <w:pPr>
              <w:spacing w:line="360" w:lineRule="auto"/>
              <w:rPr>
                <w:rFonts w:ascii="楷体" w:eastAsia="楷体" w:hAnsi="楷体"/>
                <w:sz w:val="24"/>
                <w:szCs w:val="24"/>
              </w:rPr>
            </w:pPr>
          </w:p>
        </w:tc>
        <w:tc>
          <w:tcPr>
            <w:tcW w:w="11223" w:type="dxa"/>
            <w:vAlign w:val="center"/>
          </w:tcPr>
          <w:p w:rsidR="00862F2F" w:rsidRPr="00C52B81" w:rsidRDefault="00043769" w:rsidP="00C52B81">
            <w:pPr>
              <w:spacing w:line="360" w:lineRule="auto"/>
              <w:rPr>
                <w:rFonts w:ascii="楷体" w:eastAsia="楷体" w:hAnsi="楷体"/>
                <w:sz w:val="24"/>
                <w:szCs w:val="24"/>
              </w:rPr>
            </w:pPr>
            <w:r w:rsidRPr="00C52B81">
              <w:rPr>
                <w:rFonts w:ascii="楷体" w:eastAsia="楷体" w:hAnsi="楷体" w:cs="宋体" w:hint="eastAsia"/>
                <w:sz w:val="24"/>
                <w:szCs w:val="24"/>
              </w:rPr>
              <w:t>公司管理体系自运行以来，未发生</w:t>
            </w:r>
            <w:r w:rsidR="00862F2F" w:rsidRPr="00C52B81">
              <w:rPr>
                <w:rFonts w:ascii="楷体" w:eastAsia="楷体" w:hAnsi="楷体" w:cs="宋体" w:hint="eastAsia"/>
                <w:sz w:val="24"/>
                <w:szCs w:val="24"/>
              </w:rPr>
              <w:t>环境、职业健康安全事故</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trPr>
          <w:trHeight w:val="528"/>
        </w:trPr>
        <w:tc>
          <w:tcPr>
            <w:tcW w:w="1707" w:type="dxa"/>
          </w:tcPr>
          <w:p w:rsidR="00862F2F" w:rsidRPr="00C52B81" w:rsidRDefault="0091503F" w:rsidP="00C52B81">
            <w:pPr>
              <w:spacing w:line="360" w:lineRule="auto"/>
              <w:rPr>
                <w:rFonts w:ascii="楷体" w:eastAsia="楷体" w:hAnsi="楷体"/>
                <w:sz w:val="24"/>
                <w:szCs w:val="24"/>
              </w:rPr>
            </w:pPr>
            <w:r w:rsidRPr="00C52B81">
              <w:rPr>
                <w:rFonts w:ascii="楷体" w:eastAsia="楷体" w:hAnsi="楷体" w:cs="宋体" w:hint="eastAsia"/>
                <w:sz w:val="24"/>
                <w:szCs w:val="24"/>
              </w:rPr>
              <w:t>顾客满意、</w:t>
            </w:r>
            <w:r w:rsidR="00862F2F" w:rsidRPr="00C52B81">
              <w:rPr>
                <w:rFonts w:ascii="楷体" w:eastAsia="楷体" w:hAnsi="楷体" w:cs="宋体" w:hint="eastAsia"/>
                <w:sz w:val="24"/>
                <w:szCs w:val="24"/>
              </w:rPr>
              <w:t>投诉处理</w:t>
            </w:r>
          </w:p>
        </w:tc>
        <w:tc>
          <w:tcPr>
            <w:tcW w:w="1019" w:type="dxa"/>
          </w:tcPr>
          <w:p w:rsidR="00862F2F" w:rsidRPr="00C52B81" w:rsidRDefault="00862F2F" w:rsidP="00C52B81">
            <w:pPr>
              <w:spacing w:line="360" w:lineRule="auto"/>
              <w:rPr>
                <w:rFonts w:ascii="楷体" w:eastAsia="楷体" w:hAnsi="楷体"/>
                <w:sz w:val="24"/>
                <w:szCs w:val="24"/>
              </w:rPr>
            </w:pPr>
          </w:p>
        </w:tc>
        <w:tc>
          <w:tcPr>
            <w:tcW w:w="11223" w:type="dxa"/>
            <w:vAlign w:val="center"/>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宋体" w:hint="eastAsia"/>
                <w:sz w:val="24"/>
                <w:szCs w:val="24"/>
              </w:rPr>
              <w:t>管理体系运行期间未发生顾客及相关</w:t>
            </w:r>
            <w:proofErr w:type="gramStart"/>
            <w:r w:rsidRPr="00C52B81">
              <w:rPr>
                <w:rFonts w:ascii="楷体" w:eastAsia="楷体" w:hAnsi="楷体" w:cs="宋体" w:hint="eastAsia"/>
                <w:sz w:val="24"/>
                <w:szCs w:val="24"/>
              </w:rPr>
              <w:t>方投诉</w:t>
            </w:r>
            <w:proofErr w:type="gramEnd"/>
            <w:r w:rsidRPr="00C52B81">
              <w:rPr>
                <w:rFonts w:ascii="楷体" w:eastAsia="楷体" w:hAnsi="楷体" w:cs="宋体" w:hint="eastAsia"/>
                <w:sz w:val="24"/>
                <w:szCs w:val="24"/>
              </w:rPr>
              <w:t>情况，日常顾客反馈意见或建立已及时处理</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trPr>
          <w:trHeight w:val="565"/>
        </w:trPr>
        <w:tc>
          <w:tcPr>
            <w:tcW w:w="1707" w:type="dxa"/>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宋体" w:hint="eastAsia"/>
                <w:sz w:val="24"/>
                <w:szCs w:val="24"/>
              </w:rPr>
              <w:t>上级主管单位监督抽查</w:t>
            </w:r>
          </w:p>
        </w:tc>
        <w:tc>
          <w:tcPr>
            <w:tcW w:w="1019" w:type="dxa"/>
          </w:tcPr>
          <w:p w:rsidR="00862F2F" w:rsidRPr="00C52B81" w:rsidRDefault="00862F2F" w:rsidP="00C52B81">
            <w:pPr>
              <w:spacing w:line="360" w:lineRule="auto"/>
              <w:rPr>
                <w:rFonts w:ascii="楷体" w:eastAsia="楷体" w:hAnsi="楷体"/>
                <w:sz w:val="24"/>
                <w:szCs w:val="24"/>
              </w:rPr>
            </w:pPr>
          </w:p>
        </w:tc>
        <w:tc>
          <w:tcPr>
            <w:tcW w:w="11223" w:type="dxa"/>
            <w:vAlign w:val="center"/>
          </w:tcPr>
          <w:p w:rsidR="00862F2F" w:rsidRPr="00C52B81" w:rsidRDefault="00043769" w:rsidP="00C52B81">
            <w:pPr>
              <w:spacing w:line="360" w:lineRule="auto"/>
              <w:rPr>
                <w:rFonts w:ascii="楷体" w:eastAsia="楷体" w:hAnsi="楷体"/>
                <w:sz w:val="24"/>
                <w:szCs w:val="24"/>
              </w:rPr>
            </w:pPr>
            <w:r w:rsidRPr="00C52B81">
              <w:rPr>
                <w:rFonts w:ascii="楷体" w:eastAsia="楷体" w:hAnsi="楷体" w:cs="宋体" w:hint="eastAsia"/>
                <w:sz w:val="24"/>
                <w:szCs w:val="24"/>
              </w:rPr>
              <w:t>上级主管部门对公司的在</w:t>
            </w:r>
            <w:r w:rsidR="00862F2F" w:rsidRPr="00C52B81">
              <w:rPr>
                <w:rFonts w:ascii="楷体" w:eastAsia="楷体" w:hAnsi="楷体" w:cs="宋体" w:hint="eastAsia"/>
                <w:sz w:val="24"/>
                <w:szCs w:val="24"/>
              </w:rPr>
              <w:t>环境、职业健康安全监督抽查，没有提出书面问题</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trPr>
          <w:trHeight w:val="553"/>
        </w:trPr>
        <w:tc>
          <w:tcPr>
            <w:tcW w:w="1707" w:type="dxa"/>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宋体" w:hint="eastAsia"/>
                <w:sz w:val="24"/>
                <w:szCs w:val="24"/>
              </w:rPr>
              <w:t>遵纪守法情况</w:t>
            </w:r>
          </w:p>
        </w:tc>
        <w:tc>
          <w:tcPr>
            <w:tcW w:w="1019" w:type="dxa"/>
          </w:tcPr>
          <w:p w:rsidR="00862F2F" w:rsidRPr="00C52B81" w:rsidRDefault="00862F2F" w:rsidP="00C52B81">
            <w:pPr>
              <w:spacing w:line="360" w:lineRule="auto"/>
              <w:rPr>
                <w:rFonts w:ascii="楷体" w:eastAsia="楷体" w:hAnsi="楷体"/>
                <w:sz w:val="24"/>
                <w:szCs w:val="24"/>
              </w:rPr>
            </w:pPr>
          </w:p>
        </w:tc>
        <w:tc>
          <w:tcPr>
            <w:tcW w:w="11223" w:type="dxa"/>
            <w:vAlign w:val="center"/>
          </w:tcPr>
          <w:p w:rsidR="00862F2F" w:rsidRPr="00C52B81" w:rsidRDefault="00862F2F" w:rsidP="00C52B81">
            <w:pPr>
              <w:spacing w:line="360" w:lineRule="auto"/>
              <w:rPr>
                <w:rFonts w:ascii="楷体" w:eastAsia="楷体" w:hAnsi="楷体"/>
                <w:sz w:val="24"/>
                <w:szCs w:val="24"/>
              </w:rPr>
            </w:pPr>
            <w:r w:rsidRPr="00C52B81">
              <w:rPr>
                <w:rFonts w:ascii="楷体" w:eastAsia="楷体" w:hAnsi="楷体" w:cs="宋体" w:hint="eastAsia"/>
                <w:sz w:val="24"/>
                <w:szCs w:val="24"/>
              </w:rPr>
              <w:t>目前公司经营过程中没有发生违反相关法律法规及其他要求的情况</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rsidTr="0091503F">
        <w:trPr>
          <w:trHeight w:val="500"/>
        </w:trPr>
        <w:tc>
          <w:tcPr>
            <w:tcW w:w="1707" w:type="dxa"/>
          </w:tcPr>
          <w:p w:rsidR="00862F2F" w:rsidRPr="00C52B81" w:rsidRDefault="00A0272E" w:rsidP="00C52B81">
            <w:pPr>
              <w:spacing w:line="360" w:lineRule="auto"/>
              <w:rPr>
                <w:rFonts w:ascii="楷体" w:eastAsia="楷体" w:hAnsi="楷体"/>
                <w:sz w:val="24"/>
                <w:szCs w:val="24"/>
              </w:rPr>
            </w:pPr>
            <w:r w:rsidRPr="00C52B81">
              <w:rPr>
                <w:rFonts w:ascii="楷体" w:eastAsia="楷体" w:hAnsi="楷体" w:cs="Arial" w:hint="eastAsia"/>
                <w:spacing w:val="-6"/>
                <w:sz w:val="24"/>
                <w:szCs w:val="24"/>
              </w:rPr>
              <w:t>上次不符合</w:t>
            </w:r>
            <w:r w:rsidR="00862F2F" w:rsidRPr="00C52B81">
              <w:rPr>
                <w:rFonts w:ascii="楷体" w:eastAsia="楷体" w:hAnsi="楷体" w:cs="Arial" w:hint="eastAsia"/>
                <w:spacing w:val="-6"/>
                <w:sz w:val="24"/>
                <w:szCs w:val="24"/>
              </w:rPr>
              <w:t>的验证</w:t>
            </w:r>
          </w:p>
        </w:tc>
        <w:tc>
          <w:tcPr>
            <w:tcW w:w="1019" w:type="dxa"/>
          </w:tcPr>
          <w:p w:rsidR="00862F2F" w:rsidRPr="00C52B81" w:rsidRDefault="00862F2F" w:rsidP="00C52B81">
            <w:pPr>
              <w:spacing w:line="360" w:lineRule="auto"/>
              <w:rPr>
                <w:rFonts w:ascii="楷体" w:eastAsia="楷体" w:hAnsi="楷体"/>
                <w:sz w:val="24"/>
                <w:szCs w:val="24"/>
              </w:rPr>
            </w:pPr>
          </w:p>
        </w:tc>
        <w:tc>
          <w:tcPr>
            <w:tcW w:w="11223" w:type="dxa"/>
            <w:shd w:val="clear" w:color="auto" w:fill="CEEACA" w:themeFill="background1"/>
            <w:vAlign w:val="center"/>
          </w:tcPr>
          <w:p w:rsidR="00862F2F" w:rsidRPr="00C52B81" w:rsidRDefault="00A0272E" w:rsidP="00C52B81">
            <w:pPr>
              <w:spacing w:line="360" w:lineRule="auto"/>
              <w:rPr>
                <w:rFonts w:ascii="楷体" w:eastAsia="楷体" w:hAnsi="楷体"/>
                <w:sz w:val="24"/>
                <w:szCs w:val="24"/>
              </w:rPr>
            </w:pPr>
            <w:r w:rsidRPr="00C52B81">
              <w:rPr>
                <w:rFonts w:ascii="楷体" w:eastAsia="楷体" w:hAnsi="楷体" w:cs="宋体" w:hint="eastAsia"/>
                <w:sz w:val="24"/>
                <w:szCs w:val="24"/>
              </w:rPr>
              <w:t>上次审核不符合</w:t>
            </w:r>
            <w:r w:rsidR="00862F2F" w:rsidRPr="00C52B81">
              <w:rPr>
                <w:rFonts w:ascii="楷体" w:eastAsia="楷体" w:hAnsi="楷体" w:cs="宋体" w:hint="eastAsia"/>
                <w:sz w:val="24"/>
                <w:szCs w:val="24"/>
              </w:rPr>
              <w:t>已有效纠正，未重复发生。</w:t>
            </w:r>
          </w:p>
        </w:tc>
        <w:tc>
          <w:tcPr>
            <w:tcW w:w="760" w:type="dxa"/>
          </w:tcPr>
          <w:p w:rsidR="00862F2F" w:rsidRPr="00C52B81" w:rsidRDefault="00862F2F" w:rsidP="00C52B81">
            <w:pPr>
              <w:spacing w:line="360" w:lineRule="auto"/>
              <w:rPr>
                <w:rFonts w:ascii="楷体" w:eastAsia="楷体" w:hAnsi="楷体"/>
                <w:sz w:val="24"/>
                <w:szCs w:val="24"/>
              </w:rPr>
            </w:pPr>
          </w:p>
        </w:tc>
      </w:tr>
      <w:tr w:rsidR="00862F2F" w:rsidRPr="00C52B81">
        <w:trPr>
          <w:trHeight w:val="500"/>
        </w:trPr>
        <w:tc>
          <w:tcPr>
            <w:tcW w:w="1707" w:type="dxa"/>
          </w:tcPr>
          <w:p w:rsidR="00862F2F" w:rsidRPr="00C52B81" w:rsidRDefault="00A0272E" w:rsidP="00C52B81">
            <w:pPr>
              <w:spacing w:line="360" w:lineRule="auto"/>
              <w:rPr>
                <w:rFonts w:ascii="楷体" w:eastAsia="楷体" w:hAnsi="楷体" w:cs="Arial"/>
                <w:spacing w:val="-6"/>
                <w:sz w:val="24"/>
                <w:szCs w:val="24"/>
              </w:rPr>
            </w:pPr>
            <w:r w:rsidRPr="00C52B81">
              <w:rPr>
                <w:rFonts w:ascii="楷体" w:eastAsia="楷体" w:hAnsi="楷体" w:cs="Arial"/>
                <w:spacing w:val="-6"/>
                <w:sz w:val="24"/>
                <w:szCs w:val="24"/>
              </w:rPr>
              <w:t>变更</w:t>
            </w:r>
          </w:p>
        </w:tc>
        <w:tc>
          <w:tcPr>
            <w:tcW w:w="1019" w:type="dxa"/>
          </w:tcPr>
          <w:p w:rsidR="00862F2F" w:rsidRPr="00C52B81" w:rsidRDefault="00862F2F" w:rsidP="00C52B81">
            <w:pPr>
              <w:spacing w:line="360" w:lineRule="auto"/>
              <w:rPr>
                <w:rFonts w:ascii="楷体" w:eastAsia="楷体" w:hAnsi="楷体"/>
                <w:sz w:val="24"/>
                <w:szCs w:val="24"/>
              </w:rPr>
            </w:pPr>
          </w:p>
        </w:tc>
        <w:tc>
          <w:tcPr>
            <w:tcW w:w="11223" w:type="dxa"/>
            <w:vAlign w:val="center"/>
          </w:tcPr>
          <w:p w:rsidR="00862F2F" w:rsidRPr="00C52B81" w:rsidRDefault="00A0272E" w:rsidP="00C52B81">
            <w:pPr>
              <w:spacing w:line="360" w:lineRule="auto"/>
              <w:rPr>
                <w:rFonts w:ascii="楷体" w:eastAsia="楷体" w:hAnsi="楷体" w:cs="宋体"/>
                <w:sz w:val="24"/>
                <w:szCs w:val="24"/>
              </w:rPr>
            </w:pPr>
            <w:r w:rsidRPr="00C52B81">
              <w:rPr>
                <w:rFonts w:ascii="楷体" w:eastAsia="楷体" w:hAnsi="楷体" w:cs="宋体"/>
                <w:sz w:val="24"/>
                <w:szCs w:val="24"/>
              </w:rPr>
              <w:t>无</w:t>
            </w:r>
          </w:p>
        </w:tc>
        <w:tc>
          <w:tcPr>
            <w:tcW w:w="760" w:type="dxa"/>
          </w:tcPr>
          <w:p w:rsidR="00862F2F" w:rsidRPr="00C52B81" w:rsidRDefault="00862F2F" w:rsidP="00C52B81">
            <w:pPr>
              <w:spacing w:line="360" w:lineRule="auto"/>
              <w:rPr>
                <w:rFonts w:ascii="楷体" w:eastAsia="楷体" w:hAnsi="楷体"/>
                <w:sz w:val="24"/>
                <w:szCs w:val="24"/>
              </w:rPr>
            </w:pPr>
          </w:p>
        </w:tc>
      </w:tr>
      <w:tr w:rsidR="00A0272E" w:rsidRPr="00C52B81">
        <w:trPr>
          <w:trHeight w:val="500"/>
        </w:trPr>
        <w:tc>
          <w:tcPr>
            <w:tcW w:w="1707" w:type="dxa"/>
          </w:tcPr>
          <w:p w:rsidR="00A0272E" w:rsidRPr="00C52B81" w:rsidRDefault="00A0272E" w:rsidP="00C52B81">
            <w:pPr>
              <w:spacing w:line="360" w:lineRule="auto"/>
              <w:rPr>
                <w:rFonts w:ascii="楷体" w:eastAsia="楷体" w:hAnsi="楷体" w:cs="Arial"/>
                <w:spacing w:val="-6"/>
                <w:sz w:val="24"/>
                <w:szCs w:val="24"/>
              </w:rPr>
            </w:pPr>
            <w:r w:rsidRPr="00C52B81">
              <w:rPr>
                <w:rFonts w:ascii="楷体" w:eastAsia="楷体" w:hAnsi="楷体" w:cs="Arial"/>
                <w:spacing w:val="-6"/>
                <w:sz w:val="24"/>
                <w:szCs w:val="24"/>
              </w:rPr>
              <w:t>证书及标志使用</w:t>
            </w:r>
          </w:p>
        </w:tc>
        <w:tc>
          <w:tcPr>
            <w:tcW w:w="1019" w:type="dxa"/>
          </w:tcPr>
          <w:p w:rsidR="00A0272E" w:rsidRPr="00C52B81" w:rsidRDefault="00A0272E" w:rsidP="00C52B81">
            <w:pPr>
              <w:spacing w:line="360" w:lineRule="auto"/>
              <w:rPr>
                <w:rFonts w:ascii="楷体" w:eastAsia="楷体" w:hAnsi="楷体"/>
                <w:sz w:val="24"/>
                <w:szCs w:val="24"/>
              </w:rPr>
            </w:pPr>
          </w:p>
        </w:tc>
        <w:tc>
          <w:tcPr>
            <w:tcW w:w="11223" w:type="dxa"/>
            <w:vAlign w:val="center"/>
          </w:tcPr>
          <w:p w:rsidR="00A0272E" w:rsidRPr="00C52B81" w:rsidRDefault="00A0272E" w:rsidP="00C52B81">
            <w:pPr>
              <w:spacing w:line="360" w:lineRule="auto"/>
              <w:rPr>
                <w:rFonts w:ascii="楷体" w:eastAsia="楷体" w:hAnsi="楷体" w:cs="宋体"/>
                <w:sz w:val="24"/>
                <w:szCs w:val="24"/>
              </w:rPr>
            </w:pPr>
            <w:r w:rsidRPr="00C52B81">
              <w:rPr>
                <w:rFonts w:ascii="楷体" w:eastAsia="楷体" w:hAnsi="楷体" w:cs="宋体"/>
                <w:sz w:val="24"/>
                <w:szCs w:val="24"/>
              </w:rPr>
              <w:t>业务洽谈时出示证书原件</w:t>
            </w:r>
            <w:r w:rsidRPr="00C52B81">
              <w:rPr>
                <w:rFonts w:ascii="楷体" w:eastAsia="楷体" w:hAnsi="楷体" w:cs="宋体" w:hint="eastAsia"/>
                <w:sz w:val="24"/>
                <w:szCs w:val="24"/>
              </w:rPr>
              <w:t>，</w:t>
            </w:r>
            <w:r w:rsidRPr="00C52B81">
              <w:rPr>
                <w:rFonts w:ascii="楷体" w:eastAsia="楷体" w:hAnsi="楷体" w:cs="宋体"/>
                <w:sz w:val="24"/>
                <w:szCs w:val="24"/>
              </w:rPr>
              <w:t>未使用标志</w:t>
            </w:r>
          </w:p>
        </w:tc>
        <w:tc>
          <w:tcPr>
            <w:tcW w:w="760" w:type="dxa"/>
          </w:tcPr>
          <w:p w:rsidR="00A0272E" w:rsidRPr="00C52B81" w:rsidRDefault="00A0272E" w:rsidP="00C52B81">
            <w:pPr>
              <w:spacing w:line="360" w:lineRule="auto"/>
              <w:rPr>
                <w:rFonts w:ascii="楷体" w:eastAsia="楷体" w:hAnsi="楷体"/>
                <w:sz w:val="24"/>
                <w:szCs w:val="24"/>
              </w:rPr>
            </w:pPr>
          </w:p>
        </w:tc>
      </w:tr>
    </w:tbl>
    <w:p w:rsidR="00642669" w:rsidRPr="00E1184C" w:rsidRDefault="0084257F">
      <w:pPr>
        <w:rPr>
          <w:rFonts w:ascii="楷体" w:eastAsia="楷体" w:hAnsi="楷体"/>
        </w:rPr>
      </w:pPr>
      <w:r w:rsidRPr="00E1184C">
        <w:rPr>
          <w:rFonts w:ascii="楷体" w:eastAsia="楷体" w:hAnsi="楷体"/>
        </w:rPr>
        <w:ptab w:relativeTo="margin" w:alignment="center" w:leader="none"/>
      </w:r>
    </w:p>
    <w:p w:rsidR="00642669" w:rsidRPr="00E1184C" w:rsidRDefault="0084257F">
      <w:pPr>
        <w:pStyle w:val="a6"/>
        <w:rPr>
          <w:rFonts w:ascii="楷体" w:eastAsia="楷体" w:hAnsi="楷体"/>
        </w:rPr>
      </w:pPr>
      <w:r w:rsidRPr="00E1184C">
        <w:rPr>
          <w:rFonts w:ascii="楷体" w:eastAsia="楷体" w:hAnsi="楷体" w:hint="eastAsia"/>
        </w:rPr>
        <w:t>说明：不符合标注N</w:t>
      </w:r>
    </w:p>
    <w:p w:rsidR="003A7FBC" w:rsidRPr="00E1184C" w:rsidRDefault="003A7FBC">
      <w:pPr>
        <w:pStyle w:val="a6"/>
        <w:rPr>
          <w:rFonts w:ascii="楷体" w:eastAsia="楷体" w:hAnsi="楷体"/>
        </w:rPr>
      </w:pPr>
    </w:p>
    <w:p w:rsidR="009068A5" w:rsidRPr="00E1184C" w:rsidRDefault="009068A5">
      <w:pPr>
        <w:pStyle w:val="a6"/>
        <w:rPr>
          <w:rFonts w:ascii="楷体" w:eastAsia="楷体" w:hAnsi="楷体"/>
        </w:rPr>
      </w:pPr>
    </w:p>
    <w:p w:rsidR="009068A5" w:rsidRPr="00E1184C" w:rsidRDefault="009068A5">
      <w:pPr>
        <w:pStyle w:val="a6"/>
        <w:rPr>
          <w:rFonts w:ascii="楷体" w:eastAsia="楷体" w:hAnsi="楷体"/>
        </w:rPr>
      </w:pPr>
    </w:p>
    <w:p w:rsidR="009068A5" w:rsidRPr="00E1184C" w:rsidRDefault="009068A5">
      <w:pPr>
        <w:pStyle w:val="a6"/>
        <w:rPr>
          <w:rFonts w:ascii="楷体" w:eastAsia="楷体" w:hAnsi="楷体"/>
        </w:rPr>
      </w:pPr>
    </w:p>
    <w:p w:rsidR="009068A5" w:rsidRPr="00E1184C" w:rsidRDefault="009068A5">
      <w:pPr>
        <w:pStyle w:val="a6"/>
        <w:rPr>
          <w:rFonts w:ascii="楷体" w:eastAsia="楷体" w:hAnsi="楷体"/>
        </w:rPr>
      </w:pPr>
    </w:p>
    <w:p w:rsidR="009068A5" w:rsidRPr="00E1184C" w:rsidRDefault="009068A5">
      <w:pPr>
        <w:pStyle w:val="a6"/>
        <w:rPr>
          <w:rFonts w:ascii="楷体" w:eastAsia="楷体" w:hAnsi="楷体"/>
        </w:rPr>
      </w:pPr>
    </w:p>
    <w:p w:rsidR="009068A5" w:rsidRPr="00E1184C" w:rsidRDefault="009068A5">
      <w:pPr>
        <w:pStyle w:val="a6"/>
        <w:rPr>
          <w:rFonts w:ascii="楷体" w:eastAsia="楷体" w:hAnsi="楷体"/>
        </w:rPr>
      </w:pPr>
    </w:p>
    <w:p w:rsidR="009068A5" w:rsidRPr="00E1184C" w:rsidRDefault="009068A5">
      <w:pPr>
        <w:pStyle w:val="a6"/>
        <w:rPr>
          <w:rFonts w:ascii="楷体" w:eastAsia="楷体" w:hAnsi="楷体"/>
        </w:rPr>
      </w:pPr>
    </w:p>
    <w:p w:rsidR="00642669" w:rsidRPr="00E1184C" w:rsidRDefault="0084257F">
      <w:pPr>
        <w:spacing w:line="480" w:lineRule="exact"/>
        <w:jc w:val="center"/>
        <w:rPr>
          <w:rFonts w:ascii="楷体" w:eastAsia="楷体" w:hAnsi="楷体"/>
          <w:bCs/>
          <w:color w:val="000000"/>
          <w:sz w:val="36"/>
          <w:szCs w:val="36"/>
        </w:rPr>
      </w:pPr>
      <w:bookmarkStart w:id="0" w:name="_GoBack"/>
      <w:bookmarkEnd w:id="0"/>
      <w:r w:rsidRPr="00E1184C">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935A00">
        <w:trPr>
          <w:trHeight w:val="515"/>
        </w:trPr>
        <w:tc>
          <w:tcPr>
            <w:tcW w:w="2160" w:type="dxa"/>
            <w:vMerge w:val="restart"/>
            <w:vAlign w:val="center"/>
          </w:tcPr>
          <w:p w:rsidR="00642669" w:rsidRPr="00935A00" w:rsidRDefault="0084257F" w:rsidP="00935A00">
            <w:pPr>
              <w:spacing w:before="120" w:line="360" w:lineRule="auto"/>
              <w:jc w:val="center"/>
              <w:rPr>
                <w:rFonts w:ascii="楷体" w:eastAsia="楷体" w:hAnsi="楷体"/>
                <w:sz w:val="24"/>
                <w:szCs w:val="24"/>
              </w:rPr>
            </w:pPr>
            <w:r w:rsidRPr="00935A00">
              <w:rPr>
                <w:rFonts w:ascii="楷体" w:eastAsia="楷体" w:hAnsi="楷体" w:hint="eastAsia"/>
                <w:sz w:val="24"/>
                <w:szCs w:val="24"/>
              </w:rPr>
              <w:t>过程与活动、</w:t>
            </w:r>
          </w:p>
          <w:p w:rsidR="00642669" w:rsidRPr="00935A00" w:rsidRDefault="0084257F" w:rsidP="00935A00">
            <w:pPr>
              <w:spacing w:line="360" w:lineRule="auto"/>
              <w:jc w:val="center"/>
              <w:rPr>
                <w:rFonts w:ascii="楷体" w:eastAsia="楷体" w:hAnsi="楷体"/>
                <w:sz w:val="24"/>
                <w:szCs w:val="24"/>
              </w:rPr>
            </w:pPr>
            <w:r w:rsidRPr="00935A00">
              <w:rPr>
                <w:rFonts w:ascii="楷体" w:eastAsia="楷体" w:hAnsi="楷体" w:hint="eastAsia"/>
                <w:sz w:val="24"/>
                <w:szCs w:val="24"/>
              </w:rPr>
              <w:t>抽样计划</w:t>
            </w:r>
          </w:p>
        </w:tc>
        <w:tc>
          <w:tcPr>
            <w:tcW w:w="960" w:type="dxa"/>
            <w:vMerge w:val="restart"/>
            <w:vAlign w:val="center"/>
          </w:tcPr>
          <w:p w:rsidR="00642669" w:rsidRPr="00935A00" w:rsidRDefault="0084257F" w:rsidP="00935A00">
            <w:pPr>
              <w:spacing w:line="360" w:lineRule="auto"/>
              <w:rPr>
                <w:rFonts w:ascii="楷体" w:eastAsia="楷体" w:hAnsi="楷体"/>
                <w:sz w:val="24"/>
                <w:szCs w:val="24"/>
              </w:rPr>
            </w:pPr>
            <w:r w:rsidRPr="00935A00">
              <w:rPr>
                <w:rFonts w:ascii="楷体" w:eastAsia="楷体" w:hAnsi="楷体" w:hint="eastAsia"/>
                <w:sz w:val="24"/>
                <w:szCs w:val="24"/>
              </w:rPr>
              <w:t>涉及</w:t>
            </w:r>
          </w:p>
          <w:p w:rsidR="00642669" w:rsidRPr="00935A00" w:rsidRDefault="0084257F" w:rsidP="00935A00">
            <w:pPr>
              <w:spacing w:line="360" w:lineRule="auto"/>
              <w:rPr>
                <w:rFonts w:ascii="楷体" w:eastAsia="楷体" w:hAnsi="楷体"/>
                <w:sz w:val="24"/>
                <w:szCs w:val="24"/>
              </w:rPr>
            </w:pPr>
            <w:r w:rsidRPr="00935A00">
              <w:rPr>
                <w:rFonts w:ascii="楷体" w:eastAsia="楷体" w:hAnsi="楷体" w:hint="eastAsia"/>
                <w:sz w:val="24"/>
                <w:szCs w:val="24"/>
              </w:rPr>
              <w:t>条款</w:t>
            </w:r>
          </w:p>
        </w:tc>
        <w:tc>
          <w:tcPr>
            <w:tcW w:w="10710" w:type="dxa"/>
            <w:vAlign w:val="center"/>
          </w:tcPr>
          <w:p w:rsidR="00642669" w:rsidRPr="00935A00" w:rsidRDefault="0084257F" w:rsidP="00935A00">
            <w:pPr>
              <w:spacing w:line="360" w:lineRule="auto"/>
              <w:rPr>
                <w:rFonts w:ascii="楷体" w:eastAsia="楷体" w:hAnsi="楷体"/>
                <w:sz w:val="24"/>
                <w:szCs w:val="24"/>
              </w:rPr>
            </w:pPr>
            <w:r w:rsidRPr="00935A00">
              <w:rPr>
                <w:rFonts w:ascii="楷体" w:eastAsia="楷体" w:hAnsi="楷体" w:hint="eastAsia"/>
                <w:sz w:val="24"/>
                <w:szCs w:val="24"/>
              </w:rPr>
              <w:t>受审核部门：</w:t>
            </w:r>
            <w:r w:rsidRPr="00935A00">
              <w:rPr>
                <w:rFonts w:ascii="楷体" w:eastAsia="楷体" w:hAnsi="楷体" w:hint="eastAsia"/>
                <w:bCs/>
                <w:sz w:val="24"/>
                <w:szCs w:val="24"/>
              </w:rPr>
              <w:t>职业健康安全</w:t>
            </w:r>
            <w:r w:rsidR="00292B15" w:rsidRPr="00935A00">
              <w:rPr>
                <w:rFonts w:ascii="楷体" w:eastAsia="楷体" w:hAnsi="楷体" w:hint="eastAsia"/>
                <w:bCs/>
                <w:sz w:val="24"/>
                <w:szCs w:val="24"/>
              </w:rPr>
              <w:t>事务</w:t>
            </w:r>
            <w:r w:rsidRPr="00935A00">
              <w:rPr>
                <w:rFonts w:ascii="楷体" w:eastAsia="楷体" w:hAnsi="楷体" w:hint="eastAsia"/>
                <w:bCs/>
                <w:sz w:val="24"/>
                <w:szCs w:val="24"/>
              </w:rPr>
              <w:t>代表</w:t>
            </w:r>
            <w:r w:rsidRPr="00935A00">
              <w:rPr>
                <w:rFonts w:ascii="楷体" w:eastAsia="楷体" w:hAnsi="楷体" w:hint="eastAsia"/>
                <w:sz w:val="24"/>
                <w:szCs w:val="24"/>
              </w:rPr>
              <w:t xml:space="preserve">      代表姓名</w:t>
            </w:r>
            <w:r w:rsidR="005545AC" w:rsidRPr="00935A00">
              <w:rPr>
                <w:rFonts w:ascii="楷体" w:eastAsia="楷体" w:hAnsi="楷体" w:hint="eastAsia"/>
                <w:sz w:val="24"/>
                <w:szCs w:val="24"/>
              </w:rPr>
              <w:t>：</w:t>
            </w:r>
            <w:r w:rsidR="00935A00" w:rsidRPr="00935A00">
              <w:rPr>
                <w:rFonts w:ascii="楷体" w:eastAsia="楷体" w:hAnsi="楷体" w:hint="eastAsia"/>
                <w:sz w:val="24"/>
                <w:szCs w:val="24"/>
              </w:rPr>
              <w:t>杨景胜</w:t>
            </w:r>
            <w:r w:rsidR="005545AC" w:rsidRPr="00935A00">
              <w:rPr>
                <w:rFonts w:ascii="楷体" w:eastAsia="楷体" w:hAnsi="楷体" w:hint="eastAsia"/>
                <w:bCs/>
                <w:sz w:val="24"/>
                <w:szCs w:val="24"/>
              </w:rPr>
              <w:t xml:space="preserve"> </w:t>
            </w:r>
            <w:r w:rsidR="00043769" w:rsidRPr="00935A00">
              <w:rPr>
                <w:rFonts w:ascii="楷体" w:eastAsia="楷体" w:hAnsi="楷体"/>
                <w:bCs/>
                <w:sz w:val="24"/>
                <w:szCs w:val="24"/>
              </w:rPr>
              <w:t xml:space="preserve"> </w:t>
            </w:r>
            <w:r w:rsidR="005545AC" w:rsidRPr="00935A00">
              <w:rPr>
                <w:rFonts w:ascii="楷体" w:eastAsia="楷体" w:hAnsi="楷体" w:hint="eastAsia"/>
                <w:bCs/>
                <w:sz w:val="24"/>
                <w:szCs w:val="24"/>
              </w:rPr>
              <w:t xml:space="preserve"> </w:t>
            </w:r>
            <w:r w:rsidRPr="00935A00">
              <w:rPr>
                <w:rFonts w:ascii="楷体" w:eastAsia="楷体" w:hAnsi="楷体" w:hint="eastAsia"/>
                <w:sz w:val="24"/>
                <w:szCs w:val="24"/>
              </w:rPr>
              <w:t>陪同人员</w:t>
            </w:r>
            <w:r w:rsidR="00B11809" w:rsidRPr="00935A00">
              <w:rPr>
                <w:rFonts w:ascii="楷体" w:eastAsia="楷体" w:hAnsi="楷体" w:hint="eastAsia"/>
                <w:bCs/>
                <w:sz w:val="24"/>
                <w:szCs w:val="24"/>
              </w:rPr>
              <w:t>：崔云朋</w:t>
            </w:r>
          </w:p>
        </w:tc>
        <w:tc>
          <w:tcPr>
            <w:tcW w:w="879" w:type="dxa"/>
            <w:vMerge w:val="restart"/>
            <w:vAlign w:val="center"/>
          </w:tcPr>
          <w:p w:rsidR="00642669" w:rsidRPr="00935A00" w:rsidRDefault="0084257F" w:rsidP="00935A00">
            <w:pPr>
              <w:spacing w:line="360" w:lineRule="auto"/>
              <w:rPr>
                <w:rFonts w:ascii="楷体" w:eastAsia="楷体" w:hAnsi="楷体"/>
                <w:sz w:val="24"/>
                <w:szCs w:val="24"/>
              </w:rPr>
            </w:pPr>
            <w:r w:rsidRPr="00935A00">
              <w:rPr>
                <w:rFonts w:ascii="楷体" w:eastAsia="楷体" w:hAnsi="楷体" w:hint="eastAsia"/>
                <w:sz w:val="24"/>
                <w:szCs w:val="24"/>
              </w:rPr>
              <w:t>判定</w:t>
            </w:r>
          </w:p>
        </w:tc>
      </w:tr>
      <w:tr w:rsidR="00642669" w:rsidRPr="00935A00">
        <w:trPr>
          <w:trHeight w:val="403"/>
        </w:trPr>
        <w:tc>
          <w:tcPr>
            <w:tcW w:w="2160" w:type="dxa"/>
            <w:vMerge/>
            <w:vAlign w:val="center"/>
          </w:tcPr>
          <w:p w:rsidR="00642669" w:rsidRPr="00935A00" w:rsidRDefault="00642669" w:rsidP="00935A00">
            <w:pPr>
              <w:spacing w:line="360" w:lineRule="auto"/>
              <w:rPr>
                <w:rFonts w:ascii="楷体" w:eastAsia="楷体" w:hAnsi="楷体"/>
                <w:sz w:val="24"/>
                <w:szCs w:val="24"/>
              </w:rPr>
            </w:pPr>
          </w:p>
        </w:tc>
        <w:tc>
          <w:tcPr>
            <w:tcW w:w="960" w:type="dxa"/>
            <w:vMerge/>
            <w:vAlign w:val="center"/>
          </w:tcPr>
          <w:p w:rsidR="00642669" w:rsidRPr="00935A00" w:rsidRDefault="00642669" w:rsidP="00935A00">
            <w:pPr>
              <w:spacing w:line="360" w:lineRule="auto"/>
              <w:rPr>
                <w:rFonts w:ascii="楷体" w:eastAsia="楷体" w:hAnsi="楷体"/>
                <w:sz w:val="24"/>
                <w:szCs w:val="24"/>
              </w:rPr>
            </w:pPr>
          </w:p>
        </w:tc>
        <w:tc>
          <w:tcPr>
            <w:tcW w:w="10710" w:type="dxa"/>
            <w:vAlign w:val="center"/>
          </w:tcPr>
          <w:p w:rsidR="00642669" w:rsidRPr="00935A00" w:rsidRDefault="0084257F" w:rsidP="00935A00">
            <w:pPr>
              <w:spacing w:before="120" w:line="360" w:lineRule="auto"/>
              <w:rPr>
                <w:rFonts w:ascii="楷体" w:eastAsia="楷体" w:hAnsi="楷体"/>
                <w:sz w:val="24"/>
                <w:szCs w:val="24"/>
              </w:rPr>
            </w:pPr>
            <w:r w:rsidRPr="00935A00">
              <w:rPr>
                <w:rFonts w:ascii="楷体" w:eastAsia="楷体" w:hAnsi="楷体" w:hint="eastAsia"/>
                <w:sz w:val="24"/>
                <w:szCs w:val="24"/>
              </w:rPr>
              <w:t>审核员：</w:t>
            </w:r>
            <w:r w:rsidR="00935A00" w:rsidRPr="00935A00">
              <w:rPr>
                <w:rFonts w:ascii="楷体" w:eastAsia="楷体" w:hAnsi="楷体" w:hint="eastAsia"/>
                <w:sz w:val="24"/>
                <w:szCs w:val="24"/>
              </w:rPr>
              <w:t>姜海军</w:t>
            </w:r>
            <w:r w:rsidRPr="00935A00">
              <w:rPr>
                <w:rFonts w:ascii="楷体" w:eastAsia="楷体" w:hAnsi="楷体" w:hint="eastAsia"/>
                <w:sz w:val="24"/>
                <w:szCs w:val="24"/>
              </w:rPr>
              <w:t xml:space="preserve">                审核时间：</w:t>
            </w:r>
            <w:r w:rsidR="00043769" w:rsidRPr="00935A00">
              <w:rPr>
                <w:rFonts w:ascii="楷体" w:eastAsia="楷体" w:hAnsi="楷体" w:hint="eastAsia"/>
                <w:sz w:val="24"/>
                <w:szCs w:val="24"/>
              </w:rPr>
              <w:t>202</w:t>
            </w:r>
            <w:r w:rsidR="00935A00" w:rsidRPr="00935A00">
              <w:rPr>
                <w:rFonts w:ascii="楷体" w:eastAsia="楷体" w:hAnsi="楷体" w:hint="eastAsia"/>
                <w:sz w:val="24"/>
                <w:szCs w:val="24"/>
              </w:rPr>
              <w:t>2</w:t>
            </w:r>
            <w:r w:rsidR="00043769" w:rsidRPr="00935A00">
              <w:rPr>
                <w:rFonts w:ascii="楷体" w:eastAsia="楷体" w:hAnsi="楷体" w:hint="eastAsia"/>
                <w:sz w:val="24"/>
                <w:szCs w:val="24"/>
              </w:rPr>
              <w:t>.3.</w:t>
            </w:r>
            <w:r w:rsidR="00935A00" w:rsidRPr="00935A00">
              <w:rPr>
                <w:rFonts w:ascii="楷体" w:eastAsia="楷体" w:hAnsi="楷体" w:hint="eastAsia"/>
                <w:sz w:val="24"/>
                <w:szCs w:val="24"/>
              </w:rPr>
              <w:t>22</w:t>
            </w:r>
          </w:p>
        </w:tc>
        <w:tc>
          <w:tcPr>
            <w:tcW w:w="879" w:type="dxa"/>
            <w:vMerge/>
          </w:tcPr>
          <w:p w:rsidR="00642669" w:rsidRPr="00935A00" w:rsidRDefault="00642669" w:rsidP="00935A00">
            <w:pPr>
              <w:spacing w:line="360" w:lineRule="auto"/>
              <w:rPr>
                <w:rFonts w:ascii="楷体" w:eastAsia="楷体" w:hAnsi="楷体"/>
                <w:sz w:val="24"/>
                <w:szCs w:val="24"/>
              </w:rPr>
            </w:pPr>
          </w:p>
        </w:tc>
      </w:tr>
      <w:tr w:rsidR="00642669" w:rsidRPr="00935A00">
        <w:trPr>
          <w:trHeight w:val="516"/>
        </w:trPr>
        <w:tc>
          <w:tcPr>
            <w:tcW w:w="2160" w:type="dxa"/>
            <w:vMerge/>
            <w:vAlign w:val="center"/>
          </w:tcPr>
          <w:p w:rsidR="00642669" w:rsidRPr="00935A00" w:rsidRDefault="00642669" w:rsidP="00935A00">
            <w:pPr>
              <w:spacing w:line="360" w:lineRule="auto"/>
              <w:rPr>
                <w:rFonts w:ascii="楷体" w:eastAsia="楷体" w:hAnsi="楷体"/>
                <w:sz w:val="24"/>
                <w:szCs w:val="24"/>
              </w:rPr>
            </w:pPr>
          </w:p>
        </w:tc>
        <w:tc>
          <w:tcPr>
            <w:tcW w:w="960" w:type="dxa"/>
            <w:vMerge/>
            <w:vAlign w:val="center"/>
          </w:tcPr>
          <w:p w:rsidR="00642669" w:rsidRPr="00935A00" w:rsidRDefault="00642669" w:rsidP="00935A00">
            <w:pPr>
              <w:spacing w:line="360" w:lineRule="auto"/>
              <w:rPr>
                <w:rFonts w:ascii="楷体" w:eastAsia="楷体" w:hAnsi="楷体"/>
                <w:sz w:val="24"/>
                <w:szCs w:val="24"/>
              </w:rPr>
            </w:pPr>
          </w:p>
        </w:tc>
        <w:tc>
          <w:tcPr>
            <w:tcW w:w="10710" w:type="dxa"/>
            <w:vAlign w:val="center"/>
          </w:tcPr>
          <w:p w:rsidR="00642669" w:rsidRPr="00935A00" w:rsidRDefault="0084257F" w:rsidP="00935A00">
            <w:pPr>
              <w:snapToGrid w:val="0"/>
              <w:spacing w:line="360" w:lineRule="auto"/>
              <w:rPr>
                <w:rFonts w:ascii="楷体" w:eastAsia="楷体" w:hAnsi="楷体"/>
                <w:sz w:val="24"/>
                <w:szCs w:val="24"/>
              </w:rPr>
            </w:pPr>
            <w:r w:rsidRPr="00935A00">
              <w:rPr>
                <w:rFonts w:ascii="楷体" w:eastAsia="楷体" w:hAnsi="楷体" w:cs="宋体" w:hint="eastAsia"/>
                <w:sz w:val="24"/>
                <w:szCs w:val="24"/>
              </w:rPr>
              <w:t>涉及标准条款：O4.4.1</w:t>
            </w:r>
            <w:r w:rsidR="00292B15" w:rsidRPr="00935A00">
              <w:rPr>
                <w:rFonts w:ascii="楷体" w:eastAsia="楷体" w:hAnsi="楷体" w:cs="宋体" w:hint="eastAsia"/>
                <w:sz w:val="24"/>
                <w:szCs w:val="24"/>
              </w:rPr>
              <w:t xml:space="preserve"> </w:t>
            </w:r>
            <w:r w:rsidRPr="00935A00">
              <w:rPr>
                <w:rFonts w:ascii="楷体" w:eastAsia="楷体" w:hAnsi="楷体" w:cs="宋体" w:hint="eastAsia"/>
                <w:sz w:val="24"/>
                <w:szCs w:val="24"/>
              </w:rPr>
              <w:t xml:space="preserve"> O4.4.3</w:t>
            </w:r>
          </w:p>
        </w:tc>
        <w:tc>
          <w:tcPr>
            <w:tcW w:w="879" w:type="dxa"/>
            <w:vMerge/>
          </w:tcPr>
          <w:p w:rsidR="00642669" w:rsidRPr="00935A00" w:rsidRDefault="00642669" w:rsidP="00935A00">
            <w:pPr>
              <w:spacing w:line="360" w:lineRule="auto"/>
              <w:rPr>
                <w:rFonts w:ascii="楷体" w:eastAsia="楷体" w:hAnsi="楷体"/>
                <w:sz w:val="24"/>
                <w:szCs w:val="24"/>
              </w:rPr>
            </w:pPr>
          </w:p>
        </w:tc>
      </w:tr>
      <w:tr w:rsidR="00642669" w:rsidRPr="00935A00">
        <w:trPr>
          <w:trHeight w:val="90"/>
        </w:trPr>
        <w:tc>
          <w:tcPr>
            <w:tcW w:w="2160" w:type="dxa"/>
          </w:tcPr>
          <w:p w:rsidR="00642669" w:rsidRPr="00935A00" w:rsidRDefault="0084257F" w:rsidP="00935A00">
            <w:pPr>
              <w:spacing w:line="360" w:lineRule="auto"/>
              <w:rPr>
                <w:rFonts w:ascii="楷体" w:eastAsia="楷体" w:hAnsi="楷体" w:cs="宋体"/>
                <w:sz w:val="24"/>
                <w:szCs w:val="24"/>
              </w:rPr>
            </w:pPr>
            <w:r w:rsidRPr="00935A00">
              <w:rPr>
                <w:rFonts w:ascii="楷体" w:eastAsia="楷体" w:hAnsi="楷体" w:cs="宋体" w:hint="eastAsia"/>
                <w:sz w:val="24"/>
                <w:szCs w:val="24"/>
              </w:rPr>
              <w:t>职责权限</w:t>
            </w:r>
          </w:p>
          <w:p w:rsidR="00642669" w:rsidRPr="00935A00" w:rsidRDefault="00642669" w:rsidP="00935A00">
            <w:pPr>
              <w:spacing w:line="360" w:lineRule="auto"/>
              <w:rPr>
                <w:rFonts w:ascii="楷体" w:eastAsia="楷体" w:hAnsi="楷体" w:cs="宋体"/>
                <w:sz w:val="24"/>
                <w:szCs w:val="24"/>
              </w:rPr>
            </w:pPr>
          </w:p>
          <w:p w:rsidR="00642669" w:rsidRPr="00935A00" w:rsidRDefault="00642669" w:rsidP="00935A00">
            <w:pPr>
              <w:spacing w:line="360" w:lineRule="auto"/>
              <w:rPr>
                <w:rFonts w:ascii="楷体" w:eastAsia="楷体" w:hAnsi="楷体" w:cs="宋体"/>
                <w:sz w:val="24"/>
                <w:szCs w:val="24"/>
              </w:rPr>
            </w:pPr>
          </w:p>
          <w:p w:rsidR="00642669" w:rsidRPr="00935A00" w:rsidRDefault="00642669" w:rsidP="00935A00">
            <w:pPr>
              <w:spacing w:line="360" w:lineRule="auto"/>
              <w:rPr>
                <w:rFonts w:ascii="楷体" w:eastAsia="楷体" w:hAnsi="楷体" w:cs="宋体"/>
                <w:sz w:val="24"/>
                <w:szCs w:val="24"/>
              </w:rPr>
            </w:pPr>
          </w:p>
          <w:p w:rsidR="00642669" w:rsidRPr="00935A00" w:rsidRDefault="00642669" w:rsidP="00935A00">
            <w:pPr>
              <w:spacing w:line="360" w:lineRule="auto"/>
              <w:rPr>
                <w:rFonts w:ascii="楷体" w:eastAsia="楷体" w:hAnsi="楷体" w:cs="宋体"/>
                <w:sz w:val="24"/>
                <w:szCs w:val="24"/>
              </w:rPr>
            </w:pPr>
          </w:p>
        </w:tc>
        <w:tc>
          <w:tcPr>
            <w:tcW w:w="960" w:type="dxa"/>
          </w:tcPr>
          <w:p w:rsidR="00642669" w:rsidRPr="00935A00" w:rsidRDefault="0084257F" w:rsidP="00935A00">
            <w:pPr>
              <w:spacing w:line="360" w:lineRule="auto"/>
              <w:rPr>
                <w:rFonts w:ascii="楷体" w:eastAsia="楷体" w:hAnsi="楷体" w:cs="宋体"/>
                <w:sz w:val="24"/>
                <w:szCs w:val="24"/>
              </w:rPr>
            </w:pPr>
            <w:r w:rsidRPr="00935A00">
              <w:rPr>
                <w:rFonts w:ascii="楷体" w:eastAsia="楷体" w:hAnsi="楷体" w:cs="宋体" w:hint="eastAsia"/>
                <w:sz w:val="24"/>
                <w:szCs w:val="24"/>
              </w:rPr>
              <w:t>O</w:t>
            </w:r>
            <w:r w:rsidR="0063478A" w:rsidRPr="00935A00">
              <w:rPr>
                <w:rFonts w:ascii="楷体" w:eastAsia="楷体" w:hAnsi="楷体" w:cs="宋体" w:hint="eastAsia"/>
                <w:sz w:val="24"/>
                <w:szCs w:val="24"/>
              </w:rPr>
              <w:t>5</w:t>
            </w:r>
            <w:r w:rsidRPr="00935A00">
              <w:rPr>
                <w:rFonts w:ascii="楷体" w:eastAsia="楷体" w:hAnsi="楷体" w:cs="宋体" w:hint="eastAsia"/>
                <w:sz w:val="24"/>
                <w:szCs w:val="24"/>
              </w:rPr>
              <w:t>.4</w:t>
            </w:r>
          </w:p>
          <w:p w:rsidR="00642669" w:rsidRPr="00935A00" w:rsidRDefault="0063478A" w:rsidP="00935A00">
            <w:pPr>
              <w:spacing w:line="360" w:lineRule="auto"/>
              <w:rPr>
                <w:rFonts w:ascii="楷体" w:eastAsia="楷体" w:hAnsi="楷体" w:cs="宋体"/>
                <w:sz w:val="24"/>
                <w:szCs w:val="24"/>
              </w:rPr>
            </w:pPr>
            <w:r w:rsidRPr="00935A00">
              <w:rPr>
                <w:rFonts w:ascii="楷体" w:eastAsia="楷体" w:hAnsi="楷体" w:cs="宋体" w:hint="eastAsia"/>
                <w:sz w:val="24"/>
                <w:szCs w:val="24"/>
              </w:rPr>
              <w:t>7.4</w:t>
            </w:r>
          </w:p>
          <w:p w:rsidR="00642669" w:rsidRPr="00935A00" w:rsidRDefault="00642669" w:rsidP="00935A00">
            <w:pPr>
              <w:spacing w:line="360" w:lineRule="auto"/>
              <w:rPr>
                <w:rFonts w:ascii="楷体" w:eastAsia="楷体" w:hAnsi="楷体" w:cs="宋体"/>
                <w:sz w:val="24"/>
                <w:szCs w:val="24"/>
              </w:rPr>
            </w:pPr>
          </w:p>
        </w:tc>
        <w:tc>
          <w:tcPr>
            <w:tcW w:w="10710" w:type="dxa"/>
            <w:vAlign w:val="center"/>
          </w:tcPr>
          <w:p w:rsidR="00B11809" w:rsidRPr="00935A00" w:rsidRDefault="0084257F" w:rsidP="00935A00">
            <w:pPr>
              <w:spacing w:line="360" w:lineRule="auto"/>
              <w:ind w:firstLineChars="200" w:firstLine="480"/>
              <w:rPr>
                <w:rFonts w:ascii="楷体" w:eastAsia="楷体" w:hAnsi="楷体" w:cs="宋体"/>
                <w:sz w:val="24"/>
                <w:szCs w:val="24"/>
              </w:rPr>
            </w:pPr>
            <w:r w:rsidRPr="00935A00">
              <w:rPr>
                <w:rFonts w:ascii="楷体" w:eastAsia="楷体" w:hAnsi="楷体" w:cs="宋体" w:hint="eastAsia"/>
                <w:sz w:val="24"/>
                <w:szCs w:val="24"/>
              </w:rPr>
              <w:t>查该公司通过员工</w:t>
            </w:r>
            <w:r w:rsidR="00B11809" w:rsidRPr="00935A00">
              <w:rPr>
                <w:rFonts w:ascii="楷体" w:eastAsia="楷体" w:hAnsi="楷体" w:cs="宋体" w:hint="eastAsia"/>
                <w:sz w:val="24"/>
                <w:szCs w:val="24"/>
              </w:rPr>
              <w:t>民主</w:t>
            </w:r>
            <w:r w:rsidRPr="00935A00">
              <w:rPr>
                <w:rFonts w:ascii="楷体" w:eastAsia="楷体" w:hAnsi="楷体" w:cs="宋体" w:hint="eastAsia"/>
                <w:sz w:val="24"/>
                <w:szCs w:val="24"/>
              </w:rPr>
              <w:t>选举</w:t>
            </w:r>
            <w:r w:rsidR="00B11809" w:rsidRPr="00935A00">
              <w:rPr>
                <w:rFonts w:ascii="楷体" w:eastAsia="楷体" w:hAnsi="楷体" w:cs="宋体" w:hint="eastAsia"/>
                <w:sz w:val="24"/>
                <w:szCs w:val="24"/>
              </w:rPr>
              <w:t>公司的职业健康安全事务代表</w:t>
            </w:r>
            <w:r w:rsidR="00935A00" w:rsidRPr="00935A00">
              <w:rPr>
                <w:rFonts w:ascii="楷体" w:eastAsia="楷体" w:hAnsi="楷体" w:hint="eastAsia"/>
                <w:sz w:val="24"/>
                <w:szCs w:val="24"/>
              </w:rPr>
              <w:t>杨景胜</w:t>
            </w:r>
            <w:r w:rsidR="00B11809" w:rsidRPr="00935A00">
              <w:rPr>
                <w:rFonts w:ascii="楷体" w:eastAsia="楷体" w:hAnsi="楷体" w:cs="宋体" w:hint="eastAsia"/>
                <w:sz w:val="24"/>
                <w:szCs w:val="24"/>
              </w:rPr>
              <w:t>：</w:t>
            </w:r>
            <w:r w:rsidRPr="00935A00">
              <w:rPr>
                <w:rFonts w:ascii="楷体" w:eastAsia="楷体" w:hAnsi="楷体" w:cs="宋体" w:hint="eastAsia"/>
                <w:sz w:val="24"/>
                <w:szCs w:val="24"/>
              </w:rPr>
              <w:t>经询问</w:t>
            </w:r>
            <w:r w:rsidR="00B11809" w:rsidRPr="00935A00">
              <w:rPr>
                <w:rFonts w:ascii="楷体" w:eastAsia="楷体" w:hAnsi="楷体" w:cs="宋体" w:hint="eastAsia"/>
                <w:sz w:val="24"/>
                <w:szCs w:val="24"/>
              </w:rPr>
              <w:t>其</w:t>
            </w:r>
            <w:r w:rsidRPr="00935A00">
              <w:rPr>
                <w:rFonts w:ascii="楷体" w:eastAsia="楷体" w:hAnsi="楷体" w:cs="宋体" w:hint="eastAsia"/>
                <w:sz w:val="24"/>
                <w:szCs w:val="24"/>
              </w:rPr>
              <w:t>了解为该公司职业健康安全事务代表的职责</w:t>
            </w:r>
            <w:r w:rsidR="00B11809" w:rsidRPr="00935A00">
              <w:rPr>
                <w:rFonts w:ascii="楷体" w:eastAsia="楷体" w:hAnsi="楷体" w:cs="宋体" w:hint="eastAsia"/>
                <w:sz w:val="24"/>
                <w:szCs w:val="24"/>
              </w:rPr>
              <w:t>：</w:t>
            </w:r>
            <w:r w:rsidRPr="00935A00">
              <w:rPr>
                <w:rFonts w:ascii="楷体" w:eastAsia="楷体" w:hAnsi="楷体" w:cs="宋体" w:hint="eastAsia"/>
                <w:sz w:val="24"/>
                <w:szCs w:val="24"/>
              </w:rPr>
              <w:t>主要为</w:t>
            </w:r>
            <w:r w:rsidR="00B11809" w:rsidRPr="00935A00">
              <w:rPr>
                <w:rFonts w:ascii="楷体" w:eastAsia="楷体" w:hAnsi="楷体" w:cs="宋体" w:hint="eastAsia"/>
                <w:sz w:val="24"/>
                <w:szCs w:val="24"/>
              </w:rPr>
              <w:t>参与公司管理方针与目标的制定，及管理体系的策划；参加管理评审，就公司管理体系的绩效、管理方针与目标的实施进行评价；参与讨论、评议公司拟实施的任何影响作业人员职业健康安全的变更决定；参与重大事故的调查、分析和处理；接受员工对管理体系的改进意见和建议，并与有关部门进行沟通，协商解决和处理。</w:t>
            </w:r>
          </w:p>
          <w:p w:rsidR="0063478A" w:rsidRPr="00935A00" w:rsidRDefault="0063478A" w:rsidP="00935A00">
            <w:pPr>
              <w:spacing w:line="360" w:lineRule="auto"/>
              <w:ind w:firstLineChars="200" w:firstLine="480"/>
              <w:rPr>
                <w:rFonts w:ascii="楷体" w:eastAsia="楷体" w:hAnsi="楷体" w:cs="宋体"/>
                <w:sz w:val="24"/>
                <w:szCs w:val="24"/>
              </w:rPr>
            </w:pPr>
            <w:r w:rsidRPr="00935A00">
              <w:rPr>
                <w:rFonts w:ascii="楷体" w:eastAsia="楷体" w:hAnsi="楷体" w:cs="宋体" w:hint="eastAsia"/>
                <w:sz w:val="24"/>
                <w:szCs w:val="24"/>
              </w:rPr>
              <w:t>参与了公司职业健康安全管理体系文件等相关职业健康安全活动的策划工作。必要时提请召开职工大会。</w:t>
            </w:r>
          </w:p>
          <w:p w:rsidR="0063478A" w:rsidRPr="00935A00" w:rsidRDefault="0063478A" w:rsidP="00935A00">
            <w:pPr>
              <w:spacing w:line="360" w:lineRule="auto"/>
              <w:ind w:firstLineChars="200" w:firstLine="480"/>
              <w:rPr>
                <w:rFonts w:ascii="楷体" w:eastAsia="楷体" w:hAnsi="楷体" w:cs="宋体"/>
                <w:sz w:val="24"/>
                <w:szCs w:val="24"/>
              </w:rPr>
            </w:pPr>
            <w:r w:rsidRPr="00935A00">
              <w:rPr>
                <w:rFonts w:ascii="楷体" w:eastAsia="楷体" w:hAnsi="楷体" w:cs="宋体" w:hint="eastAsia"/>
                <w:sz w:val="24"/>
                <w:szCs w:val="24"/>
              </w:rPr>
              <w:t>查该公司人员比较少，沟通基本无不畅通的状况。</w:t>
            </w:r>
          </w:p>
          <w:p w:rsidR="0063478A" w:rsidRPr="00935A00" w:rsidRDefault="0063478A" w:rsidP="00935A00">
            <w:pPr>
              <w:spacing w:line="360" w:lineRule="auto"/>
              <w:ind w:firstLineChars="200" w:firstLine="480"/>
              <w:rPr>
                <w:rFonts w:ascii="楷体" w:eastAsia="楷体" w:hAnsi="楷体" w:cs="宋体"/>
                <w:sz w:val="24"/>
                <w:szCs w:val="24"/>
              </w:rPr>
            </w:pPr>
            <w:r w:rsidRPr="00935A00">
              <w:rPr>
                <w:rFonts w:ascii="楷体" w:eastAsia="楷体" w:hAnsi="楷体" w:cs="宋体" w:hint="eastAsia"/>
                <w:sz w:val="24"/>
                <w:szCs w:val="24"/>
              </w:rPr>
              <w:t>管理管理体系运行至今</w:t>
            </w:r>
            <w:proofErr w:type="gramStart"/>
            <w:r w:rsidRPr="00935A00">
              <w:rPr>
                <w:rFonts w:ascii="楷体" w:eastAsia="楷体" w:hAnsi="楷体" w:cs="宋体" w:hint="eastAsia"/>
                <w:sz w:val="24"/>
                <w:szCs w:val="24"/>
              </w:rPr>
              <w:t>无员工</w:t>
            </w:r>
            <w:proofErr w:type="gramEnd"/>
            <w:r w:rsidRPr="00935A00">
              <w:rPr>
                <w:rFonts w:ascii="楷体" w:eastAsia="楷体" w:hAnsi="楷体" w:cs="宋体" w:hint="eastAsia"/>
                <w:sz w:val="24"/>
                <w:szCs w:val="24"/>
              </w:rPr>
              <w:t>投诉，目前无改进的建议。</w:t>
            </w:r>
          </w:p>
          <w:p w:rsidR="00642669" w:rsidRPr="00935A00" w:rsidRDefault="0063478A" w:rsidP="00935A00">
            <w:pPr>
              <w:spacing w:line="360" w:lineRule="auto"/>
              <w:ind w:firstLineChars="200" w:firstLine="480"/>
              <w:rPr>
                <w:rFonts w:ascii="楷体" w:eastAsia="楷体" w:hAnsi="楷体" w:cs="宋体"/>
                <w:sz w:val="24"/>
                <w:szCs w:val="24"/>
              </w:rPr>
            </w:pPr>
            <w:r w:rsidRPr="00935A00">
              <w:rPr>
                <w:rFonts w:ascii="楷体" w:eastAsia="楷体" w:hAnsi="楷体" w:cs="宋体" w:hint="eastAsia"/>
                <w:sz w:val="24"/>
                <w:szCs w:val="24"/>
              </w:rPr>
              <w:t>公司为长期稳定员工缴纳了社保。</w:t>
            </w:r>
          </w:p>
        </w:tc>
        <w:tc>
          <w:tcPr>
            <w:tcW w:w="879" w:type="dxa"/>
          </w:tcPr>
          <w:p w:rsidR="00642669" w:rsidRPr="00935A00" w:rsidRDefault="00642669" w:rsidP="00935A00">
            <w:pPr>
              <w:spacing w:line="360" w:lineRule="auto"/>
              <w:rPr>
                <w:rFonts w:ascii="楷体" w:eastAsia="楷体" w:hAnsi="楷体"/>
                <w:sz w:val="24"/>
                <w:szCs w:val="24"/>
              </w:rPr>
            </w:pPr>
          </w:p>
        </w:tc>
      </w:tr>
      <w:tr w:rsidR="00642669" w:rsidRPr="00935A00">
        <w:trPr>
          <w:trHeight w:val="90"/>
        </w:trPr>
        <w:tc>
          <w:tcPr>
            <w:tcW w:w="2160" w:type="dxa"/>
          </w:tcPr>
          <w:p w:rsidR="00642669" w:rsidRPr="00935A00" w:rsidRDefault="00642669" w:rsidP="00935A00">
            <w:pPr>
              <w:spacing w:line="360" w:lineRule="auto"/>
              <w:rPr>
                <w:rFonts w:ascii="楷体" w:eastAsia="楷体" w:hAnsi="楷体" w:cs="宋体"/>
                <w:sz w:val="24"/>
                <w:szCs w:val="24"/>
              </w:rPr>
            </w:pPr>
          </w:p>
        </w:tc>
        <w:tc>
          <w:tcPr>
            <w:tcW w:w="960" w:type="dxa"/>
          </w:tcPr>
          <w:p w:rsidR="00642669" w:rsidRPr="00935A00" w:rsidRDefault="00642669" w:rsidP="00935A00">
            <w:pPr>
              <w:spacing w:line="360" w:lineRule="auto"/>
              <w:rPr>
                <w:rFonts w:ascii="楷体" w:eastAsia="楷体" w:hAnsi="楷体" w:cs="宋体"/>
                <w:sz w:val="24"/>
                <w:szCs w:val="24"/>
              </w:rPr>
            </w:pPr>
          </w:p>
        </w:tc>
        <w:tc>
          <w:tcPr>
            <w:tcW w:w="10710" w:type="dxa"/>
            <w:vAlign w:val="center"/>
          </w:tcPr>
          <w:p w:rsidR="00642669" w:rsidRPr="00935A00" w:rsidRDefault="00642669" w:rsidP="00935A00">
            <w:pPr>
              <w:spacing w:line="360" w:lineRule="auto"/>
              <w:ind w:firstLineChars="200" w:firstLine="480"/>
              <w:rPr>
                <w:rFonts w:ascii="楷体" w:eastAsia="楷体" w:hAnsi="楷体" w:cs="宋体"/>
                <w:sz w:val="24"/>
                <w:szCs w:val="24"/>
              </w:rPr>
            </w:pPr>
          </w:p>
        </w:tc>
        <w:tc>
          <w:tcPr>
            <w:tcW w:w="879" w:type="dxa"/>
          </w:tcPr>
          <w:p w:rsidR="00642669" w:rsidRPr="00935A00" w:rsidRDefault="00642669" w:rsidP="00935A00">
            <w:pPr>
              <w:spacing w:line="360" w:lineRule="auto"/>
              <w:rPr>
                <w:rFonts w:ascii="楷体" w:eastAsia="楷体" w:hAnsi="楷体"/>
                <w:sz w:val="24"/>
                <w:szCs w:val="24"/>
              </w:rPr>
            </w:pPr>
          </w:p>
        </w:tc>
      </w:tr>
    </w:tbl>
    <w:p w:rsidR="00642669" w:rsidRPr="00E1184C" w:rsidRDefault="0084257F">
      <w:pPr>
        <w:pStyle w:val="a6"/>
        <w:rPr>
          <w:rFonts w:ascii="楷体" w:eastAsia="楷体" w:hAnsi="楷体"/>
        </w:rPr>
      </w:pPr>
      <w:r w:rsidRPr="00E1184C">
        <w:rPr>
          <w:rFonts w:ascii="楷体" w:eastAsia="楷体" w:hAnsi="楷体" w:hint="eastAsia"/>
        </w:rPr>
        <w:t>说明：不符合标注N</w:t>
      </w:r>
    </w:p>
    <w:p w:rsidR="004448A8" w:rsidRPr="00E1184C" w:rsidRDefault="004448A8">
      <w:pPr>
        <w:pStyle w:val="a6"/>
        <w:rPr>
          <w:rFonts w:ascii="楷体" w:eastAsia="楷体" w:hAnsi="楷体"/>
        </w:rPr>
      </w:pPr>
    </w:p>
    <w:sectPr w:rsidR="004448A8" w:rsidRPr="00E1184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508" w:rsidRDefault="00957508">
      <w:r>
        <w:separator/>
      </w:r>
    </w:p>
  </w:endnote>
  <w:endnote w:type="continuationSeparator" w:id="0">
    <w:p w:rsidR="00957508" w:rsidRDefault="0095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935A00">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35A00">
              <w:rPr>
                <w:b/>
                <w:noProof/>
              </w:rPr>
              <w:t>10</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508" w:rsidRDefault="00957508">
      <w:r>
        <w:separator/>
      </w:r>
    </w:p>
  </w:footnote>
  <w:footnote w:type="continuationSeparator" w:id="0">
    <w:p w:rsidR="00957508" w:rsidRDefault="00957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E1184C" w:rsidP="00E1184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493A7961" wp14:editId="634F5574">
          <wp:simplePos x="0" y="0"/>
          <wp:positionH relativeFrom="column">
            <wp:posOffset>-22225</wp:posOffset>
          </wp:positionH>
          <wp:positionV relativeFrom="paragraph">
            <wp:posOffset>12065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4257F">
      <w:rPr>
        <w:rStyle w:val="CharChar1"/>
        <w:rFonts w:hint="default"/>
      </w:rPr>
      <w:t>北京国标联合认证有限公司</w:t>
    </w:r>
    <w:r w:rsidR="0084257F">
      <w:rPr>
        <w:rStyle w:val="CharChar1"/>
        <w:rFonts w:hint="default"/>
      </w:rPr>
      <w:tab/>
    </w:r>
    <w:r w:rsidR="0084257F">
      <w:rPr>
        <w:rStyle w:val="CharChar1"/>
        <w:rFonts w:hint="default"/>
      </w:rPr>
      <w:tab/>
    </w:r>
    <w:r w:rsidR="0084257F">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4B97EC23" wp14:editId="1E4AD66E">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E1184C" w:rsidRDefault="00E1184C" w:rsidP="00E1184C">
                          <w:pPr>
                            <w:rPr>
                              <w:sz w:val="18"/>
                              <w:szCs w:val="18"/>
                            </w:rPr>
                          </w:pPr>
                          <w:r>
                            <w:rPr>
                              <w:rFonts w:hint="eastAsia"/>
                              <w:sz w:val="18"/>
                              <w:szCs w:val="18"/>
                            </w:rPr>
                            <w:t>ISC-B-II-12(05</w:t>
                          </w:r>
                          <w:r>
                            <w:rPr>
                              <w:rFonts w:hint="eastAsia"/>
                              <w:sz w:val="18"/>
                              <w:szCs w:val="18"/>
                            </w:rPr>
                            <w:t>版）</w:t>
                          </w:r>
                        </w:p>
                        <w:p w:rsidR="00642669" w:rsidRDefault="00642669"/>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E1184C" w:rsidRDefault="00E1184C" w:rsidP="00E1184C">
                    <w:pPr>
                      <w:rPr>
                        <w:sz w:val="18"/>
                        <w:szCs w:val="18"/>
                      </w:rPr>
                    </w:pPr>
                    <w:r>
                      <w:rPr>
                        <w:rFonts w:hint="eastAsia"/>
                        <w:sz w:val="18"/>
                        <w:szCs w:val="18"/>
                      </w:rPr>
                      <w:t>ISC-B-II-12(05</w:t>
                    </w:r>
                    <w:r>
                      <w:rPr>
                        <w:rFonts w:hint="eastAsia"/>
                        <w:sz w:val="18"/>
                        <w:szCs w:val="18"/>
                      </w:rPr>
                      <w:t>版）</w:t>
                    </w:r>
                  </w:p>
                  <w:p w:rsidR="00642669" w:rsidRDefault="00642669"/>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D141BBB"/>
    <w:multiLevelType w:val="hybridMultilevel"/>
    <w:tmpl w:val="F2DA54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638A8C"/>
    <w:multiLevelType w:val="singleLevel"/>
    <w:tmpl w:val="33638A8C"/>
    <w:lvl w:ilvl="0">
      <w:start w:val="5"/>
      <w:numFmt w:val="decimal"/>
      <w:suff w:val="nothing"/>
      <w:lvlText w:val="%1、"/>
      <w:lvlJc w:val="left"/>
    </w:lvl>
  </w:abstractNum>
  <w:abstractNum w:abstractNumId="6">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8">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0"/>
  </w:num>
  <w:num w:numId="3">
    <w:abstractNumId w:val="7"/>
  </w:num>
  <w:num w:numId="4">
    <w:abstractNumId w:val="11"/>
  </w:num>
  <w:num w:numId="5">
    <w:abstractNumId w:val="3"/>
  </w:num>
  <w:num w:numId="6">
    <w:abstractNumId w:val="9"/>
  </w:num>
  <w:num w:numId="7">
    <w:abstractNumId w:val="8"/>
  </w:num>
  <w:num w:numId="8">
    <w:abstractNumId w:val="6"/>
  </w:num>
  <w:num w:numId="9">
    <w:abstractNumId w:val="1"/>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3769"/>
    <w:rsid w:val="00046911"/>
    <w:rsid w:val="000545F3"/>
    <w:rsid w:val="00066794"/>
    <w:rsid w:val="00072154"/>
    <w:rsid w:val="00075039"/>
    <w:rsid w:val="000753A8"/>
    <w:rsid w:val="00081772"/>
    <w:rsid w:val="00086288"/>
    <w:rsid w:val="00096B85"/>
    <w:rsid w:val="00097899"/>
    <w:rsid w:val="000A2A5F"/>
    <w:rsid w:val="000A4AF3"/>
    <w:rsid w:val="000B573D"/>
    <w:rsid w:val="000B731C"/>
    <w:rsid w:val="000B7933"/>
    <w:rsid w:val="000C2C4B"/>
    <w:rsid w:val="000C7C87"/>
    <w:rsid w:val="000D19F5"/>
    <w:rsid w:val="000E1FD5"/>
    <w:rsid w:val="00103E45"/>
    <w:rsid w:val="001046E2"/>
    <w:rsid w:val="00107D12"/>
    <w:rsid w:val="001127A2"/>
    <w:rsid w:val="001207A9"/>
    <w:rsid w:val="001359C9"/>
    <w:rsid w:val="00140386"/>
    <w:rsid w:val="001409E1"/>
    <w:rsid w:val="00155003"/>
    <w:rsid w:val="00164D22"/>
    <w:rsid w:val="00170A8A"/>
    <w:rsid w:val="00172C87"/>
    <w:rsid w:val="00183DC1"/>
    <w:rsid w:val="00192F07"/>
    <w:rsid w:val="001A2D7F"/>
    <w:rsid w:val="001A7935"/>
    <w:rsid w:val="001D660E"/>
    <w:rsid w:val="001E4832"/>
    <w:rsid w:val="00223FFE"/>
    <w:rsid w:val="00224859"/>
    <w:rsid w:val="002275A6"/>
    <w:rsid w:val="00231B66"/>
    <w:rsid w:val="00252D43"/>
    <w:rsid w:val="002619EF"/>
    <w:rsid w:val="00264460"/>
    <w:rsid w:val="00292B15"/>
    <w:rsid w:val="002965B9"/>
    <w:rsid w:val="0029766E"/>
    <w:rsid w:val="002B435B"/>
    <w:rsid w:val="002B6C2A"/>
    <w:rsid w:val="002B7B83"/>
    <w:rsid w:val="002E0DED"/>
    <w:rsid w:val="002E7040"/>
    <w:rsid w:val="002E76FB"/>
    <w:rsid w:val="003063F1"/>
    <w:rsid w:val="00306E61"/>
    <w:rsid w:val="00314580"/>
    <w:rsid w:val="0033449D"/>
    <w:rsid w:val="00334C0C"/>
    <w:rsid w:val="00337922"/>
    <w:rsid w:val="00340867"/>
    <w:rsid w:val="00380837"/>
    <w:rsid w:val="003817EB"/>
    <w:rsid w:val="00385E5E"/>
    <w:rsid w:val="003A198A"/>
    <w:rsid w:val="003A6AC1"/>
    <w:rsid w:val="003A7FBC"/>
    <w:rsid w:val="003B5DEA"/>
    <w:rsid w:val="003C0A70"/>
    <w:rsid w:val="003C6BAD"/>
    <w:rsid w:val="003D2C37"/>
    <w:rsid w:val="003F0516"/>
    <w:rsid w:val="00410914"/>
    <w:rsid w:val="00420D31"/>
    <w:rsid w:val="004336AB"/>
    <w:rsid w:val="00435BD2"/>
    <w:rsid w:val="00444048"/>
    <w:rsid w:val="004448A8"/>
    <w:rsid w:val="004519C6"/>
    <w:rsid w:val="00456ED8"/>
    <w:rsid w:val="00467B62"/>
    <w:rsid w:val="00495E7F"/>
    <w:rsid w:val="004C3DBA"/>
    <w:rsid w:val="004C5CE9"/>
    <w:rsid w:val="004D05B0"/>
    <w:rsid w:val="004D532C"/>
    <w:rsid w:val="004D69BA"/>
    <w:rsid w:val="00502083"/>
    <w:rsid w:val="00503122"/>
    <w:rsid w:val="00506C94"/>
    <w:rsid w:val="005211D0"/>
    <w:rsid w:val="00535660"/>
    <w:rsid w:val="00536930"/>
    <w:rsid w:val="00537B78"/>
    <w:rsid w:val="00542737"/>
    <w:rsid w:val="005545AC"/>
    <w:rsid w:val="00564E53"/>
    <w:rsid w:val="00567571"/>
    <w:rsid w:val="00567E81"/>
    <w:rsid w:val="00582F4D"/>
    <w:rsid w:val="005903A3"/>
    <w:rsid w:val="00595E10"/>
    <w:rsid w:val="00597C8D"/>
    <w:rsid w:val="005A34BB"/>
    <w:rsid w:val="005C3032"/>
    <w:rsid w:val="005D09A2"/>
    <w:rsid w:val="005D5065"/>
    <w:rsid w:val="005E39EA"/>
    <w:rsid w:val="005E486D"/>
    <w:rsid w:val="0060143C"/>
    <w:rsid w:val="006127F2"/>
    <w:rsid w:val="00614A4D"/>
    <w:rsid w:val="00633C40"/>
    <w:rsid w:val="0063478A"/>
    <w:rsid w:val="00636CCC"/>
    <w:rsid w:val="00642669"/>
    <w:rsid w:val="00644FE2"/>
    <w:rsid w:val="00645136"/>
    <w:rsid w:val="00656362"/>
    <w:rsid w:val="0067640C"/>
    <w:rsid w:val="0069443A"/>
    <w:rsid w:val="0069467C"/>
    <w:rsid w:val="006A3A16"/>
    <w:rsid w:val="006E1DF1"/>
    <w:rsid w:val="006E678B"/>
    <w:rsid w:val="0070659B"/>
    <w:rsid w:val="00713ECA"/>
    <w:rsid w:val="007252FD"/>
    <w:rsid w:val="00733295"/>
    <w:rsid w:val="0073640D"/>
    <w:rsid w:val="00743B82"/>
    <w:rsid w:val="00751E25"/>
    <w:rsid w:val="00770AC4"/>
    <w:rsid w:val="007757F3"/>
    <w:rsid w:val="00796812"/>
    <w:rsid w:val="007A6FAD"/>
    <w:rsid w:val="007D1134"/>
    <w:rsid w:val="007D7047"/>
    <w:rsid w:val="007E0061"/>
    <w:rsid w:val="007E4C55"/>
    <w:rsid w:val="007E58DF"/>
    <w:rsid w:val="007E6AEB"/>
    <w:rsid w:val="00803C8E"/>
    <w:rsid w:val="0084257F"/>
    <w:rsid w:val="00846737"/>
    <w:rsid w:val="0085042B"/>
    <w:rsid w:val="00851B16"/>
    <w:rsid w:val="00854914"/>
    <w:rsid w:val="00862F2F"/>
    <w:rsid w:val="00887A4E"/>
    <w:rsid w:val="008973EE"/>
    <w:rsid w:val="008A7493"/>
    <w:rsid w:val="008A7789"/>
    <w:rsid w:val="008D175F"/>
    <w:rsid w:val="008F640C"/>
    <w:rsid w:val="008F6B40"/>
    <w:rsid w:val="00905442"/>
    <w:rsid w:val="009068A5"/>
    <w:rsid w:val="009120C3"/>
    <w:rsid w:val="0091503F"/>
    <w:rsid w:val="00924347"/>
    <w:rsid w:val="00935A00"/>
    <w:rsid w:val="00957508"/>
    <w:rsid w:val="00971600"/>
    <w:rsid w:val="00975BBE"/>
    <w:rsid w:val="00981521"/>
    <w:rsid w:val="00990AF0"/>
    <w:rsid w:val="00993F53"/>
    <w:rsid w:val="009973B4"/>
    <w:rsid w:val="009C16E4"/>
    <w:rsid w:val="009C28C1"/>
    <w:rsid w:val="009F0EDA"/>
    <w:rsid w:val="009F18AF"/>
    <w:rsid w:val="009F4A90"/>
    <w:rsid w:val="009F7EED"/>
    <w:rsid w:val="00A0272E"/>
    <w:rsid w:val="00A50911"/>
    <w:rsid w:val="00A52158"/>
    <w:rsid w:val="00A5309B"/>
    <w:rsid w:val="00A6146F"/>
    <w:rsid w:val="00A84FD3"/>
    <w:rsid w:val="00AA543E"/>
    <w:rsid w:val="00AC0672"/>
    <w:rsid w:val="00AE1953"/>
    <w:rsid w:val="00AF0AAB"/>
    <w:rsid w:val="00B11809"/>
    <w:rsid w:val="00B1235B"/>
    <w:rsid w:val="00B174FF"/>
    <w:rsid w:val="00B33C9F"/>
    <w:rsid w:val="00B51BBE"/>
    <w:rsid w:val="00B61FC2"/>
    <w:rsid w:val="00B6740A"/>
    <w:rsid w:val="00B805AD"/>
    <w:rsid w:val="00B90A0E"/>
    <w:rsid w:val="00BD1E6B"/>
    <w:rsid w:val="00BF597E"/>
    <w:rsid w:val="00C07A20"/>
    <w:rsid w:val="00C23519"/>
    <w:rsid w:val="00C26D64"/>
    <w:rsid w:val="00C329F5"/>
    <w:rsid w:val="00C421FE"/>
    <w:rsid w:val="00C453D5"/>
    <w:rsid w:val="00C51A36"/>
    <w:rsid w:val="00C52B81"/>
    <w:rsid w:val="00C52F65"/>
    <w:rsid w:val="00C53550"/>
    <w:rsid w:val="00C55228"/>
    <w:rsid w:val="00C73A1A"/>
    <w:rsid w:val="00C74BBD"/>
    <w:rsid w:val="00C76E4C"/>
    <w:rsid w:val="00C86445"/>
    <w:rsid w:val="00C926D4"/>
    <w:rsid w:val="00C96ECF"/>
    <w:rsid w:val="00CA6325"/>
    <w:rsid w:val="00CB1EE9"/>
    <w:rsid w:val="00CC0B59"/>
    <w:rsid w:val="00CD374F"/>
    <w:rsid w:val="00CD391A"/>
    <w:rsid w:val="00CD4BD0"/>
    <w:rsid w:val="00CE315A"/>
    <w:rsid w:val="00CE6D44"/>
    <w:rsid w:val="00CF02A1"/>
    <w:rsid w:val="00D06F59"/>
    <w:rsid w:val="00D100EE"/>
    <w:rsid w:val="00D10486"/>
    <w:rsid w:val="00D17304"/>
    <w:rsid w:val="00D222CA"/>
    <w:rsid w:val="00D31BC2"/>
    <w:rsid w:val="00D339B3"/>
    <w:rsid w:val="00D42563"/>
    <w:rsid w:val="00D4304E"/>
    <w:rsid w:val="00D56AD1"/>
    <w:rsid w:val="00D57921"/>
    <w:rsid w:val="00D60DBD"/>
    <w:rsid w:val="00D8388C"/>
    <w:rsid w:val="00D922F0"/>
    <w:rsid w:val="00D94D50"/>
    <w:rsid w:val="00D95459"/>
    <w:rsid w:val="00D9738F"/>
    <w:rsid w:val="00DC6B31"/>
    <w:rsid w:val="00DD46C2"/>
    <w:rsid w:val="00DD7CF8"/>
    <w:rsid w:val="00DF3DE3"/>
    <w:rsid w:val="00E057B5"/>
    <w:rsid w:val="00E1184C"/>
    <w:rsid w:val="00E11FF1"/>
    <w:rsid w:val="00E30F8C"/>
    <w:rsid w:val="00E44A4B"/>
    <w:rsid w:val="00E66F8E"/>
    <w:rsid w:val="00EB0164"/>
    <w:rsid w:val="00EC198B"/>
    <w:rsid w:val="00ED0F62"/>
    <w:rsid w:val="00F04412"/>
    <w:rsid w:val="00F05ACC"/>
    <w:rsid w:val="00F31F44"/>
    <w:rsid w:val="00F46B54"/>
    <w:rsid w:val="00F74505"/>
    <w:rsid w:val="00F8212E"/>
    <w:rsid w:val="00F8527E"/>
    <w:rsid w:val="00F95B49"/>
    <w:rsid w:val="00FA2C55"/>
    <w:rsid w:val="00FA4B73"/>
    <w:rsid w:val="00FC34E5"/>
    <w:rsid w:val="00FC3688"/>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10</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249</cp:revision>
  <dcterms:created xsi:type="dcterms:W3CDTF">2015-06-17T12:51:00Z</dcterms:created>
  <dcterms:modified xsi:type="dcterms:W3CDTF">2022-04-21T13:05:00Z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