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466F" w:rsidRPr="00295E14" w:rsidRDefault="00A97B9D">
      <w:pPr>
        <w:spacing w:line="480" w:lineRule="exact"/>
        <w:jc w:val="center"/>
        <w:rPr>
          <w:rFonts w:ascii="楷体" w:eastAsia="楷体" w:hAnsi="楷体"/>
          <w:bCs/>
          <w:color w:val="000000"/>
          <w:sz w:val="36"/>
          <w:szCs w:val="36"/>
        </w:rPr>
      </w:pPr>
      <w:r w:rsidRPr="00295E14">
        <w:rPr>
          <w:rFonts w:ascii="楷体" w:eastAsia="楷体" w:hAnsi="楷体" w:hint="eastAsia"/>
          <w:bCs/>
          <w:color w:val="000000"/>
          <w:sz w:val="36"/>
          <w:szCs w:val="36"/>
        </w:rPr>
        <w:t>管理体系审核记录表</w:t>
      </w:r>
    </w:p>
    <w:tbl>
      <w:tblPr>
        <w:tblW w:w="14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68"/>
        <w:gridCol w:w="1134"/>
        <w:gridCol w:w="10914"/>
        <w:gridCol w:w="993"/>
      </w:tblGrid>
      <w:tr w:rsidR="0087466F" w:rsidRPr="00295E14" w:rsidTr="00EC3991">
        <w:trPr>
          <w:trHeight w:val="515"/>
        </w:trPr>
        <w:tc>
          <w:tcPr>
            <w:tcW w:w="1668" w:type="dxa"/>
            <w:vMerge w:val="restart"/>
            <w:vAlign w:val="center"/>
          </w:tcPr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过程与活动、</w:t>
            </w:r>
          </w:p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抽样计划</w:t>
            </w:r>
          </w:p>
        </w:tc>
        <w:tc>
          <w:tcPr>
            <w:tcW w:w="1134" w:type="dxa"/>
            <w:vMerge w:val="restart"/>
            <w:vAlign w:val="center"/>
          </w:tcPr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涉及</w:t>
            </w:r>
          </w:p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条款</w:t>
            </w:r>
          </w:p>
        </w:tc>
        <w:tc>
          <w:tcPr>
            <w:tcW w:w="10914" w:type="dxa"/>
            <w:vAlign w:val="center"/>
          </w:tcPr>
          <w:p w:rsidR="0087466F" w:rsidRPr="00E44253" w:rsidRDefault="00A97B9D" w:rsidP="00B90F62">
            <w:pPr>
              <w:spacing w:after="0" w:line="360" w:lineRule="auto"/>
              <w:rPr>
                <w:rFonts w:ascii="楷体" w:eastAsia="楷体" w:hAnsi="楷体" w:cs="Arial"/>
                <w:strike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受审核部门：</w:t>
            </w:r>
            <w:r w:rsidR="00766F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生产</w:t>
            </w:r>
            <w:r w:rsidR="008F2CCA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部</w:t>
            </w:r>
            <w:r w:rsidR="0093356F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主管领导：</w:t>
            </w:r>
            <w:r w:rsidR="00766F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张贵宾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</w:t>
            </w:r>
            <w:r w:rsidR="00766F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陪同人员：</w:t>
            </w:r>
            <w:r w:rsidR="00766F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王成腾</w:t>
            </w:r>
          </w:p>
        </w:tc>
        <w:tc>
          <w:tcPr>
            <w:tcW w:w="993" w:type="dxa"/>
            <w:vMerge w:val="restart"/>
            <w:vAlign w:val="center"/>
          </w:tcPr>
          <w:p w:rsidR="0087466F" w:rsidRPr="00295E14" w:rsidRDefault="00A97B9D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color w:val="000000" w:themeColor="text1"/>
                <w:sz w:val="24"/>
                <w:szCs w:val="24"/>
              </w:rPr>
              <w:t>判定</w:t>
            </w:r>
          </w:p>
        </w:tc>
      </w:tr>
      <w:tr w:rsidR="0087466F" w:rsidRPr="00295E14" w:rsidTr="00EC3991">
        <w:trPr>
          <w:trHeight w:val="403"/>
        </w:trPr>
        <w:tc>
          <w:tcPr>
            <w:tcW w:w="1668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87466F" w:rsidRPr="00295E14" w:rsidRDefault="00A97B9D" w:rsidP="00AA2FC2">
            <w:pPr>
              <w:spacing w:after="0" w:line="360" w:lineRule="auto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审核员：</w:t>
            </w:r>
            <w:r w:rsidR="007A3646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姜海军</w:t>
            </w:r>
            <w:r w:rsidR="007A3646"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</w:t>
            </w:r>
            <w:r w:rsidR="008F2CCA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        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审核时间：</w:t>
            </w:r>
            <w:bookmarkStart w:id="0" w:name="审核日期"/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202</w:t>
            </w:r>
            <w:r w:rsidR="00AA2FC2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年</w:t>
            </w:r>
            <w:r w:rsidR="00AA2FC2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3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月</w:t>
            </w:r>
            <w:r w:rsidR="00AA2FC2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15</w:t>
            </w:r>
            <w:r w:rsidR="00766F1B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-16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日 </w:t>
            </w:r>
            <w:bookmarkEnd w:id="0"/>
          </w:p>
        </w:tc>
        <w:tc>
          <w:tcPr>
            <w:tcW w:w="993" w:type="dxa"/>
            <w:vMerge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87466F" w:rsidRPr="00295E14" w:rsidTr="00EC3991">
        <w:trPr>
          <w:trHeight w:val="516"/>
        </w:trPr>
        <w:tc>
          <w:tcPr>
            <w:tcW w:w="1668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134" w:type="dxa"/>
            <w:vMerge/>
            <w:vAlign w:val="center"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CF0C90" w:rsidRPr="00B90F62" w:rsidRDefault="00A97B9D" w:rsidP="00B90F62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Cs w:val="21"/>
              </w:rPr>
            </w:pPr>
            <w:r w:rsidRPr="00B90F62">
              <w:rPr>
                <w:rFonts w:ascii="楷体" w:eastAsia="楷体" w:hAnsi="楷体" w:cs="宋体" w:hint="eastAsia"/>
                <w:szCs w:val="21"/>
              </w:rPr>
              <w:t>审核条款：</w:t>
            </w:r>
          </w:p>
          <w:p w:rsidR="00CF0C90" w:rsidRPr="00B90F62" w:rsidRDefault="00CF0C90" w:rsidP="00B90F62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Cs w:val="21"/>
              </w:rPr>
            </w:pPr>
            <w:r w:rsidRPr="00B90F62">
              <w:rPr>
                <w:rFonts w:ascii="楷体" w:eastAsia="楷体" w:hAnsi="楷体" w:cs="宋体" w:hint="eastAsia"/>
                <w:szCs w:val="21"/>
              </w:rPr>
              <w:t>QMS: 5.3组织的岗位、职责和权限、6.2质量目标、7.1.3基础设施、7.1.4工作环境、8.1运行策划和控制、8.3产品和服务的设计和开发、8.5.1生产和服务提供的控制、8.5.2产品标识和可追朔性、8.5.4产品防护、8.5.6</w:t>
            </w:r>
            <w:r w:rsidR="00766F1B">
              <w:rPr>
                <w:rFonts w:ascii="楷体" w:eastAsia="楷体" w:hAnsi="楷体" w:cs="宋体" w:hint="eastAsia"/>
                <w:szCs w:val="21"/>
              </w:rPr>
              <w:t>生产和服务提供的更改控制</w:t>
            </w:r>
            <w:r w:rsidRPr="00B90F62">
              <w:rPr>
                <w:rFonts w:ascii="楷体" w:eastAsia="楷体" w:hAnsi="楷体" w:cs="宋体" w:hint="eastAsia"/>
                <w:szCs w:val="21"/>
              </w:rPr>
              <w:t>，</w:t>
            </w:r>
          </w:p>
          <w:p w:rsidR="00CF0C90" w:rsidRPr="00B90F62" w:rsidRDefault="00CF0C90" w:rsidP="00B90F62">
            <w:pPr>
              <w:spacing w:after="0" w:line="240" w:lineRule="auto"/>
              <w:rPr>
                <w:rFonts w:ascii="楷体" w:eastAsia="楷体" w:hAnsi="楷体" w:cs="宋体"/>
                <w:szCs w:val="21"/>
              </w:rPr>
            </w:pPr>
            <w:r w:rsidRPr="00B90F62">
              <w:rPr>
                <w:rFonts w:ascii="楷体" w:eastAsia="楷体" w:hAnsi="楷体" w:cs="宋体" w:hint="eastAsia"/>
                <w:szCs w:val="21"/>
              </w:rPr>
              <w:t>EMS: 5.3组织的岗位、职责和权限、6.2环境目标、6.1.2环境因素、8.1运行策划和控制、8.2应急准备和响应，</w:t>
            </w:r>
          </w:p>
          <w:p w:rsidR="0087466F" w:rsidRPr="007D7787" w:rsidRDefault="00CF0C90" w:rsidP="00B90F62">
            <w:pPr>
              <w:adjustRightInd w:val="0"/>
              <w:snapToGrid w:val="0"/>
              <w:spacing w:after="0" w:line="240" w:lineRule="auto"/>
              <w:ind w:rightChars="50" w:right="105"/>
              <w:textAlignment w:val="baseline"/>
              <w:rPr>
                <w:rFonts w:ascii="楷体" w:eastAsia="楷体" w:hAnsi="楷体" w:cs="宋体"/>
                <w:sz w:val="24"/>
                <w:szCs w:val="24"/>
              </w:rPr>
            </w:pPr>
            <w:r w:rsidRPr="00B90F62">
              <w:rPr>
                <w:rFonts w:ascii="楷体" w:eastAsia="楷体" w:hAnsi="楷体" w:cs="宋体" w:hint="eastAsia"/>
                <w:szCs w:val="21"/>
              </w:rPr>
              <w:t>OHSAS：5.3职责与权限、6.2目标指标、6.1.2危险源辨识与评价、8.1运行控制、8.2应急准备和响应</w:t>
            </w:r>
            <w:r w:rsidRPr="00B90F62">
              <w:rPr>
                <w:rFonts w:ascii="楷体" w:eastAsia="楷体" w:hAnsi="楷体" w:cs="宋体"/>
                <w:szCs w:val="21"/>
              </w:rPr>
              <w:t xml:space="preserve"> </w:t>
            </w:r>
          </w:p>
        </w:tc>
        <w:tc>
          <w:tcPr>
            <w:tcW w:w="993" w:type="dxa"/>
            <w:vMerge/>
          </w:tcPr>
          <w:p w:rsidR="0087466F" w:rsidRPr="00295E14" w:rsidRDefault="0087466F" w:rsidP="00B90F62">
            <w:pPr>
              <w:spacing w:after="0" w:line="360" w:lineRule="auto"/>
              <w:rPr>
                <w:rFonts w:ascii="楷体" w:eastAsia="楷体" w:hAnsi="楷体"/>
                <w:color w:val="000000" w:themeColor="text1"/>
                <w:sz w:val="24"/>
                <w:szCs w:val="24"/>
              </w:rPr>
            </w:pPr>
          </w:p>
        </w:tc>
      </w:tr>
      <w:tr w:rsidR="007A3646" w:rsidRPr="00295E14" w:rsidTr="00EC3991">
        <w:trPr>
          <w:trHeight w:val="703"/>
        </w:trPr>
        <w:tc>
          <w:tcPr>
            <w:tcW w:w="1668" w:type="dxa"/>
          </w:tcPr>
          <w:p w:rsidR="00876272" w:rsidRPr="00295E14" w:rsidRDefault="00876272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组织的岗位、职责权限</w:t>
            </w:r>
          </w:p>
        </w:tc>
        <w:tc>
          <w:tcPr>
            <w:tcW w:w="1134" w:type="dxa"/>
          </w:tcPr>
          <w:p w:rsidR="00876272" w:rsidRPr="00295E14" w:rsidRDefault="00876272" w:rsidP="00B90F62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295E14" w:rsidRDefault="007A3646" w:rsidP="00B90F62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QEO5.3</w:t>
            </w:r>
          </w:p>
          <w:p w:rsidR="007A3646" w:rsidRPr="00295E14" w:rsidRDefault="007A3646" w:rsidP="00B90F62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295E14" w:rsidRDefault="007A3646" w:rsidP="00B90F62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</w:p>
        </w:tc>
        <w:tc>
          <w:tcPr>
            <w:tcW w:w="10914" w:type="dxa"/>
          </w:tcPr>
          <w:p w:rsidR="007A3646" w:rsidRPr="00295E14" w:rsidRDefault="008F2CCA" w:rsidP="00B90F62">
            <w:pPr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生产部</w:t>
            </w:r>
            <w:r w:rsidR="007A3646" w:rsidRPr="00295E14">
              <w:rPr>
                <w:rFonts w:ascii="楷体" w:eastAsia="楷体" w:hAnsi="楷体" w:cs="Arial" w:hint="eastAsia"/>
                <w:sz w:val="24"/>
                <w:szCs w:val="24"/>
              </w:rPr>
              <w:t>主要职责：</w:t>
            </w:r>
          </w:p>
          <w:p w:rsidR="007A3646" w:rsidRPr="00295E14" w:rsidRDefault="007A3646" w:rsidP="00B90F62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负责产品</w:t>
            </w:r>
            <w:r w:rsidR="00837019">
              <w:rPr>
                <w:rFonts w:ascii="楷体" w:eastAsia="楷体" w:hAnsi="楷体" w:cs="Arial" w:hint="eastAsia"/>
                <w:sz w:val="24"/>
                <w:szCs w:val="24"/>
              </w:rPr>
              <w:t>研发、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 xml:space="preserve">生产活动； </w:t>
            </w:r>
          </w:p>
          <w:p w:rsidR="007A3646" w:rsidRPr="00295E14" w:rsidRDefault="007A3646" w:rsidP="00B90F62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依据</w:t>
            </w:r>
            <w:r w:rsidR="00837019">
              <w:rPr>
                <w:rFonts w:ascii="楷体" w:eastAsia="楷体" w:hAnsi="楷体" w:cs="Arial" w:hint="eastAsia"/>
                <w:sz w:val="24"/>
                <w:szCs w:val="24"/>
              </w:rPr>
              <w:t>设计任务组织设计，依据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生产通知单组织生产</w:t>
            </w:r>
            <w:r w:rsidR="00837019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7A3646" w:rsidRPr="00295E14" w:rsidRDefault="007A3646" w:rsidP="00B90F62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跟踪生产进度</w:t>
            </w:r>
            <w:r w:rsidR="00837019">
              <w:rPr>
                <w:rFonts w:ascii="楷体" w:eastAsia="楷体" w:hAnsi="楷体" w:cs="Arial" w:hint="eastAsia"/>
                <w:sz w:val="24"/>
                <w:szCs w:val="24"/>
              </w:rPr>
              <w:t>和产品质量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等情况；</w:t>
            </w:r>
          </w:p>
          <w:p w:rsidR="007A3646" w:rsidRPr="00295E14" w:rsidRDefault="007A3646" w:rsidP="00B90F62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对生产过程实施监视和测量，确保满足</w:t>
            </w:r>
            <w:r w:rsidR="00837019">
              <w:rPr>
                <w:rFonts w:ascii="楷体" w:eastAsia="楷体" w:hAnsi="楷体" w:cs="Arial" w:hint="eastAsia"/>
                <w:sz w:val="24"/>
                <w:szCs w:val="24"/>
              </w:rPr>
              <w:t>产品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的要求；</w:t>
            </w:r>
          </w:p>
          <w:p w:rsidR="007A3646" w:rsidRDefault="007A3646" w:rsidP="00B90F62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设备的维修和保养，工作环境的管理；</w:t>
            </w:r>
          </w:p>
          <w:p w:rsidR="00370293" w:rsidRPr="00295E14" w:rsidRDefault="00370293" w:rsidP="00B90F62">
            <w:pPr>
              <w:numPr>
                <w:ilvl w:val="0"/>
                <w:numId w:val="1"/>
              </w:num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部门环境因素和危险源的识别及控制。</w:t>
            </w:r>
          </w:p>
        </w:tc>
        <w:tc>
          <w:tcPr>
            <w:tcW w:w="993" w:type="dxa"/>
          </w:tcPr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902F6" w:rsidRPr="00295E14" w:rsidRDefault="00E902F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/>
                <w:sz w:val="24"/>
                <w:szCs w:val="24"/>
              </w:rPr>
              <w:t>Y</w:t>
            </w:r>
          </w:p>
          <w:p w:rsidR="00E902F6" w:rsidRPr="00295E14" w:rsidRDefault="00E902F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A3646" w:rsidRPr="00295E14" w:rsidTr="00EC3991">
        <w:trPr>
          <w:trHeight w:val="1968"/>
        </w:trPr>
        <w:tc>
          <w:tcPr>
            <w:tcW w:w="1668" w:type="dxa"/>
            <w:vAlign w:val="center"/>
          </w:tcPr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目标</w:t>
            </w:r>
          </w:p>
        </w:tc>
        <w:tc>
          <w:tcPr>
            <w:tcW w:w="1134" w:type="dxa"/>
            <w:vAlign w:val="center"/>
          </w:tcPr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QE06.2</w:t>
            </w:r>
          </w:p>
        </w:tc>
        <w:tc>
          <w:tcPr>
            <w:tcW w:w="10914" w:type="dxa"/>
            <w:vAlign w:val="center"/>
          </w:tcPr>
          <w:p w:rsidR="00C23443" w:rsidRPr="00295E14" w:rsidRDefault="00C23443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分解到该部门的目标</w:t>
            </w:r>
            <w:r w:rsidR="00DA1FB2">
              <w:rPr>
                <w:rFonts w:ascii="楷体" w:eastAsia="楷体" w:hAnsi="楷体" w:cs="Arial" w:hint="eastAsia"/>
                <w:sz w:val="24"/>
                <w:szCs w:val="24"/>
              </w:rPr>
              <w:t>及完成情况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               </w:t>
            </w:r>
            <w:r w:rsidR="000C2DA7"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</w:p>
          <w:p w:rsidR="00290DF7" w:rsidRDefault="00290DF7" w:rsidP="000C2DA7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tbl>
            <w:tblPr>
              <w:tblW w:w="0" w:type="auto"/>
              <w:tblInd w:w="106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559"/>
              <w:gridCol w:w="3544"/>
              <w:gridCol w:w="2126"/>
            </w:tblGrid>
            <w:tr w:rsidR="00290DF7" w:rsidTr="00860490">
              <w:trPr>
                <w:cantSplit/>
                <w:trHeight w:hRule="exact" w:val="454"/>
              </w:trPr>
              <w:tc>
                <w:tcPr>
                  <w:tcW w:w="1559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生产部</w:t>
                  </w:r>
                </w:p>
              </w:tc>
              <w:tc>
                <w:tcPr>
                  <w:tcW w:w="3544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生产任务完成率100%</w:t>
                  </w:r>
                </w:p>
              </w:tc>
              <w:tc>
                <w:tcPr>
                  <w:tcW w:w="2126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100%</w:t>
                  </w:r>
                </w:p>
              </w:tc>
            </w:tr>
            <w:tr w:rsidR="00290DF7" w:rsidTr="00860490">
              <w:trPr>
                <w:cantSplit/>
                <w:trHeight w:hRule="exact" w:val="454"/>
              </w:trPr>
              <w:tc>
                <w:tcPr>
                  <w:tcW w:w="1559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生产部</w:t>
                  </w:r>
                </w:p>
              </w:tc>
              <w:tc>
                <w:tcPr>
                  <w:tcW w:w="3544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成品一次检验合格率≥98%</w:t>
                  </w:r>
                </w:p>
              </w:tc>
              <w:tc>
                <w:tcPr>
                  <w:tcW w:w="2126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99%</w:t>
                  </w:r>
                </w:p>
              </w:tc>
            </w:tr>
            <w:tr w:rsidR="00290DF7" w:rsidTr="00860490">
              <w:trPr>
                <w:cantSplit/>
                <w:trHeight w:hRule="exact" w:val="454"/>
              </w:trPr>
              <w:tc>
                <w:tcPr>
                  <w:tcW w:w="1559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生产部</w:t>
                  </w:r>
                </w:p>
              </w:tc>
              <w:tc>
                <w:tcPr>
                  <w:tcW w:w="3544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固体废弃物有效处置率100%</w:t>
                  </w:r>
                </w:p>
              </w:tc>
              <w:tc>
                <w:tcPr>
                  <w:tcW w:w="2126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100％</w:t>
                  </w:r>
                </w:p>
              </w:tc>
            </w:tr>
            <w:tr w:rsidR="00290DF7" w:rsidTr="00860490">
              <w:trPr>
                <w:cantSplit/>
                <w:trHeight w:hRule="exact" w:val="454"/>
              </w:trPr>
              <w:tc>
                <w:tcPr>
                  <w:tcW w:w="1559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生产部</w:t>
                  </w:r>
                </w:p>
              </w:tc>
              <w:tc>
                <w:tcPr>
                  <w:tcW w:w="3544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火灾发生率0</w:t>
                  </w:r>
                </w:p>
              </w:tc>
              <w:tc>
                <w:tcPr>
                  <w:tcW w:w="2126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0</w:t>
                  </w:r>
                </w:p>
              </w:tc>
            </w:tr>
            <w:tr w:rsidR="00290DF7" w:rsidTr="00860490">
              <w:trPr>
                <w:cantSplit/>
                <w:trHeight w:hRule="exact" w:val="454"/>
              </w:trPr>
              <w:tc>
                <w:tcPr>
                  <w:tcW w:w="1559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生产部</w:t>
                  </w:r>
                </w:p>
              </w:tc>
              <w:tc>
                <w:tcPr>
                  <w:tcW w:w="3544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触电事故发生率0</w:t>
                  </w:r>
                </w:p>
              </w:tc>
              <w:tc>
                <w:tcPr>
                  <w:tcW w:w="2126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0</w:t>
                  </w:r>
                </w:p>
              </w:tc>
            </w:tr>
            <w:tr w:rsidR="00290DF7" w:rsidTr="00860490">
              <w:trPr>
                <w:cantSplit/>
                <w:trHeight w:hRule="exact" w:val="454"/>
              </w:trPr>
              <w:tc>
                <w:tcPr>
                  <w:tcW w:w="1559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生产部</w:t>
                  </w:r>
                </w:p>
              </w:tc>
              <w:tc>
                <w:tcPr>
                  <w:tcW w:w="3544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人身伤害发生率0</w:t>
                  </w:r>
                </w:p>
              </w:tc>
              <w:tc>
                <w:tcPr>
                  <w:tcW w:w="2126" w:type="dxa"/>
                  <w:vAlign w:val="center"/>
                </w:tcPr>
                <w:p w:rsidR="00290DF7" w:rsidRDefault="00290DF7" w:rsidP="00860490">
                  <w:pPr>
                    <w:spacing w:line="0" w:lineRule="atLeast"/>
                    <w:jc w:val="center"/>
                    <w:rPr>
                      <w:rFonts w:ascii="宋体" w:hAnsi="宋体"/>
                      <w:bCs/>
                      <w:color w:val="000000"/>
                      <w:szCs w:val="21"/>
                    </w:rPr>
                  </w:pPr>
                  <w:r>
                    <w:rPr>
                      <w:rFonts w:ascii="宋体" w:hAnsi="宋体" w:hint="eastAsia"/>
                      <w:bCs/>
                      <w:color w:val="000000"/>
                      <w:szCs w:val="21"/>
                    </w:rPr>
                    <w:t>0</w:t>
                  </w:r>
                </w:p>
              </w:tc>
            </w:tr>
          </w:tbl>
          <w:p w:rsidR="00290DF7" w:rsidRDefault="00290DF7" w:rsidP="000C2DA7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9D2E4A" w:rsidRPr="00295E14" w:rsidRDefault="009B57D9" w:rsidP="000C2DA7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2021.12.30</w:t>
            </w:r>
            <w:r w:rsidR="000C2DA7">
              <w:rPr>
                <w:rFonts w:ascii="楷体" w:eastAsia="楷体" w:hAnsi="楷体" w:cs="宋体" w:hint="eastAsia"/>
                <w:sz w:val="24"/>
                <w:szCs w:val="24"/>
              </w:rPr>
              <w:t>日对</w:t>
            </w:r>
            <w:r w:rsidR="000C2DA7" w:rsidRPr="00454A5A">
              <w:rPr>
                <w:rFonts w:ascii="楷体" w:eastAsia="楷体" w:hAnsi="楷体" w:cs="宋体" w:hint="eastAsia"/>
                <w:sz w:val="24"/>
                <w:szCs w:val="24"/>
              </w:rPr>
              <w:t>目标完成情况进行了考核，已完成。</w:t>
            </w:r>
          </w:p>
        </w:tc>
        <w:tc>
          <w:tcPr>
            <w:tcW w:w="993" w:type="dxa"/>
          </w:tcPr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902F6" w:rsidRPr="00295E14" w:rsidRDefault="00E902F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902F6" w:rsidRPr="00295E14" w:rsidRDefault="00E902F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E902F6" w:rsidRPr="00295E14" w:rsidRDefault="00E902F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7A3646" w:rsidRPr="00295E14" w:rsidTr="00EC3991">
        <w:trPr>
          <w:trHeight w:val="2110"/>
        </w:trPr>
        <w:tc>
          <w:tcPr>
            <w:tcW w:w="1668" w:type="dxa"/>
          </w:tcPr>
          <w:p w:rsidR="005E0EBF" w:rsidRPr="00295E14" w:rsidRDefault="005E0EBF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76272" w:rsidRPr="00295E14" w:rsidRDefault="00876272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基础设施</w:t>
            </w:r>
          </w:p>
        </w:tc>
        <w:tc>
          <w:tcPr>
            <w:tcW w:w="1134" w:type="dxa"/>
            <w:vAlign w:val="center"/>
          </w:tcPr>
          <w:p w:rsidR="00876272" w:rsidRPr="00295E14" w:rsidRDefault="00876272" w:rsidP="001C2E39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A3646" w:rsidRPr="00295E14" w:rsidRDefault="007A3646" w:rsidP="001C2E39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Q7.1.3</w:t>
            </w:r>
          </w:p>
        </w:tc>
        <w:tc>
          <w:tcPr>
            <w:tcW w:w="10914" w:type="dxa"/>
            <w:vAlign w:val="center"/>
          </w:tcPr>
          <w:p w:rsidR="00DE5FC8" w:rsidRPr="00DB63C8" w:rsidRDefault="00DE5FC8" w:rsidP="001C2E39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公司提供相应的设施，以确保满足产品要求。现场审核基础设施主要包括：</w:t>
            </w:r>
          </w:p>
          <w:p w:rsidR="00DE5FC8" w:rsidRPr="00F748E7" w:rsidRDefault="00DE5FC8" w:rsidP="001C2E39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1)建筑物、工</w:t>
            </w:r>
            <w:r w:rsidRPr="00F748E7">
              <w:rPr>
                <w:rFonts w:ascii="楷体" w:eastAsia="楷体" w:hAnsi="楷体" w:hint="eastAsia"/>
                <w:sz w:val="24"/>
                <w:szCs w:val="24"/>
              </w:rPr>
              <w:t>作场所：公司</w:t>
            </w:r>
            <w:r w:rsidR="000C3380" w:rsidRPr="000C3380">
              <w:rPr>
                <w:rFonts w:ascii="楷体" w:eastAsia="楷体" w:hAnsi="楷体" w:hint="eastAsia"/>
                <w:sz w:val="24"/>
                <w:szCs w:val="24"/>
              </w:rPr>
              <w:t>租用2层办公楼，面积约1800平方米，车间在一楼，办公区在二楼</w:t>
            </w:r>
            <w:r w:rsidRPr="00F748E7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DE5FC8" w:rsidRPr="00DB63C8" w:rsidRDefault="00DE5FC8" w:rsidP="001C2E39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2)办公设备：办公桌椅、电脑、打印机</w:t>
            </w:r>
            <w:r w:rsidR="000C3380">
              <w:rPr>
                <w:rFonts w:ascii="楷体" w:eastAsia="楷体" w:hAnsi="楷体" w:hint="eastAsia"/>
                <w:sz w:val="24"/>
                <w:szCs w:val="24"/>
              </w:rPr>
              <w:t>、文件柜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等。</w:t>
            </w:r>
          </w:p>
          <w:p w:rsidR="00DE5FC8" w:rsidRPr="00DF3B48" w:rsidRDefault="00DE5FC8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3)支持性服务：公</w:t>
            </w:r>
            <w:r w:rsidRPr="00DF3B48">
              <w:rPr>
                <w:rFonts w:ascii="楷体" w:eastAsia="楷体" w:hAnsi="楷体" w:cs="宋体" w:hint="eastAsia"/>
                <w:sz w:val="24"/>
                <w:szCs w:val="24"/>
              </w:rPr>
              <w:t>司配置了小型轿车。</w:t>
            </w:r>
          </w:p>
          <w:p w:rsidR="00876272" w:rsidRPr="00295E14" w:rsidRDefault="000C3380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4）</w:t>
            </w:r>
            <w:r w:rsidR="007A3646" w:rsidRPr="00295E14">
              <w:rPr>
                <w:rFonts w:ascii="楷体" w:eastAsia="楷体" w:hAnsi="楷体" w:cs="Arial" w:hint="eastAsia"/>
                <w:sz w:val="24"/>
                <w:szCs w:val="24"/>
              </w:rPr>
              <w:t xml:space="preserve">主要生产设备包括： </w:t>
            </w:r>
            <w:r w:rsidR="0069498E">
              <w:rPr>
                <w:rFonts w:ascii="楷体" w:eastAsia="楷体" w:hAnsi="楷体" w:cs="Arial" w:hint="eastAsia"/>
                <w:sz w:val="24"/>
                <w:szCs w:val="24"/>
              </w:rPr>
              <w:t>装配台、老化试验台、</w:t>
            </w:r>
            <w:r w:rsidR="00467298">
              <w:rPr>
                <w:rFonts w:ascii="楷体" w:eastAsia="楷体" w:hAnsi="楷体" w:cs="Arial" w:hint="eastAsia"/>
                <w:sz w:val="24"/>
                <w:szCs w:val="24"/>
              </w:rPr>
              <w:t>电钻、</w:t>
            </w:r>
            <w:r w:rsidR="0069498E">
              <w:rPr>
                <w:rFonts w:ascii="楷体" w:eastAsia="楷体" w:hAnsi="楷体" w:cs="Arial" w:hint="eastAsia"/>
                <w:sz w:val="24"/>
                <w:szCs w:val="24"/>
              </w:rPr>
              <w:t>电动工具</w:t>
            </w:r>
            <w:r w:rsidR="00AE6ABC">
              <w:rPr>
                <w:rFonts w:ascii="楷体" w:eastAsia="楷体" w:hAnsi="楷体" w:cs="Arial" w:hint="eastAsia"/>
                <w:sz w:val="24"/>
                <w:szCs w:val="24"/>
              </w:rPr>
              <w:t>、五金工具</w:t>
            </w:r>
            <w:r w:rsidR="0093356F" w:rsidRPr="00295E14">
              <w:rPr>
                <w:rFonts w:ascii="楷体" w:eastAsia="楷体" w:hAnsi="楷体" w:cs="Arial" w:hint="eastAsia"/>
                <w:sz w:val="24"/>
                <w:szCs w:val="24"/>
              </w:rPr>
              <w:t>等</w:t>
            </w:r>
            <w:r w:rsidR="007A3646" w:rsidRPr="00295E14">
              <w:rPr>
                <w:rFonts w:ascii="楷体" w:eastAsia="楷体" w:hAnsi="楷体" w:cs="Arial" w:hint="eastAsia"/>
                <w:sz w:val="24"/>
                <w:szCs w:val="24"/>
              </w:rPr>
              <w:t>设备</w:t>
            </w:r>
            <w:r w:rsidR="007A3646" w:rsidRPr="00295E14">
              <w:rPr>
                <w:rFonts w:ascii="楷体" w:eastAsia="楷体" w:hAnsi="楷体" w:cs="Arial"/>
                <w:sz w:val="24"/>
                <w:szCs w:val="24"/>
              </w:rPr>
              <w:t>/</w:t>
            </w:r>
            <w:r w:rsidR="007A3646" w:rsidRPr="00295E14">
              <w:rPr>
                <w:rFonts w:ascii="楷体" w:eastAsia="楷体" w:hAnsi="楷体" w:cs="Arial" w:hint="eastAsia"/>
                <w:sz w:val="24"/>
                <w:szCs w:val="24"/>
              </w:rPr>
              <w:t>设施。</w:t>
            </w:r>
          </w:p>
          <w:p w:rsidR="007A3646" w:rsidRPr="00295E14" w:rsidRDefault="00CF0F15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5）</w:t>
            </w:r>
            <w:r w:rsidR="009A20F4"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="007A3646" w:rsidRPr="00295E14">
              <w:rPr>
                <w:rFonts w:ascii="楷体" w:eastAsia="楷体" w:hAnsi="楷体" w:cs="Arial" w:hint="eastAsia"/>
                <w:sz w:val="24"/>
                <w:szCs w:val="24"/>
              </w:rPr>
              <w:t>设备</w:t>
            </w:r>
            <w:r w:rsidR="00A165CA">
              <w:rPr>
                <w:rFonts w:ascii="楷体" w:eastAsia="楷体" w:hAnsi="楷体" w:cs="Arial" w:hint="eastAsia"/>
                <w:sz w:val="24"/>
                <w:szCs w:val="24"/>
              </w:rPr>
              <w:t>维修保养：</w:t>
            </w:r>
          </w:p>
          <w:p w:rsidR="00BA21D4" w:rsidRPr="00295E14" w:rsidRDefault="00BD1D6D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查见“</w:t>
            </w:r>
            <w:r w:rsidR="00A165CA" w:rsidRPr="00A165CA">
              <w:rPr>
                <w:rFonts w:ascii="楷体" w:eastAsia="楷体" w:hAnsi="楷体" w:cs="Arial" w:hint="eastAsia"/>
                <w:sz w:val="24"/>
                <w:szCs w:val="24"/>
              </w:rPr>
              <w:t>设备维修保养计划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”</w:t>
            </w:r>
            <w:r w:rsidR="00A165CA">
              <w:rPr>
                <w:rFonts w:ascii="楷体" w:eastAsia="楷体" w:hAnsi="楷体" w:cs="Arial" w:hint="eastAsia"/>
                <w:sz w:val="24"/>
                <w:szCs w:val="24"/>
              </w:rPr>
              <w:t>、“</w:t>
            </w:r>
            <w:r w:rsidR="00A165CA" w:rsidRPr="00A165CA">
              <w:rPr>
                <w:rFonts w:ascii="楷体" w:eastAsia="楷体" w:hAnsi="楷体" w:cs="Arial" w:hint="eastAsia"/>
                <w:sz w:val="24"/>
                <w:szCs w:val="24"/>
              </w:rPr>
              <w:t>设备日常维护保养记录表</w:t>
            </w:r>
            <w:r w:rsidR="00A165CA">
              <w:rPr>
                <w:rFonts w:ascii="楷体" w:eastAsia="楷体" w:hAnsi="楷体" w:cs="Arial" w:hint="eastAsia"/>
                <w:sz w:val="24"/>
                <w:szCs w:val="24"/>
              </w:rPr>
              <w:t>”、“</w:t>
            </w:r>
            <w:r w:rsidR="00A165CA" w:rsidRPr="00A165CA">
              <w:rPr>
                <w:rFonts w:ascii="楷体" w:eastAsia="楷体" w:hAnsi="楷体" w:cs="Arial" w:hint="eastAsia"/>
                <w:sz w:val="24"/>
                <w:szCs w:val="24"/>
              </w:rPr>
              <w:t>设备保养维修记录表</w:t>
            </w:r>
            <w:r w:rsidR="00A165CA">
              <w:rPr>
                <w:rFonts w:ascii="楷体" w:eastAsia="楷体" w:hAnsi="楷体" w:cs="Arial" w:hint="eastAsia"/>
                <w:sz w:val="24"/>
                <w:szCs w:val="24"/>
              </w:rPr>
              <w:t>”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6E3BC7">
              <w:rPr>
                <w:rFonts w:ascii="楷体" w:eastAsia="楷体" w:hAnsi="楷体" w:cs="Arial" w:hint="eastAsia"/>
                <w:sz w:val="24"/>
                <w:szCs w:val="24"/>
              </w:rPr>
              <w:t>有</w:t>
            </w:r>
            <w:r w:rsidR="00BA21D4" w:rsidRPr="00295E14">
              <w:rPr>
                <w:rFonts w:ascii="楷体" w:eastAsia="楷体" w:hAnsi="楷体" w:cs="Arial" w:hint="eastAsia"/>
                <w:sz w:val="24"/>
                <w:szCs w:val="24"/>
              </w:rPr>
              <w:t>点检与保养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项目</w:t>
            </w:r>
            <w:r w:rsidR="00BA21D4" w:rsidRPr="00295E14">
              <w:rPr>
                <w:rFonts w:ascii="楷体" w:eastAsia="楷体" w:hAnsi="楷体" w:cs="Arial" w:hint="eastAsia"/>
                <w:sz w:val="24"/>
                <w:szCs w:val="24"/>
              </w:rPr>
              <w:t>等。</w:t>
            </w:r>
          </w:p>
          <w:p w:rsidR="00BA21D4" w:rsidRDefault="00BD1D6D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查见</w:t>
            </w:r>
            <w:r w:rsidR="006E3BC7" w:rsidRPr="00295E14">
              <w:rPr>
                <w:rFonts w:ascii="楷体" w:eastAsia="楷体" w:hAnsi="楷体" w:cs="Arial" w:hint="eastAsia"/>
                <w:sz w:val="24"/>
                <w:szCs w:val="24"/>
              </w:rPr>
              <w:t xml:space="preserve"> </w:t>
            </w:r>
            <w:r w:rsidR="008A6F26">
              <w:rPr>
                <w:rFonts w:ascii="楷体" w:eastAsia="楷体" w:hAnsi="楷体" w:cs="Arial" w:hint="eastAsia"/>
                <w:sz w:val="24"/>
                <w:szCs w:val="24"/>
              </w:rPr>
              <w:t>“</w:t>
            </w:r>
            <w:r w:rsidR="008A6F26" w:rsidRPr="00A165CA">
              <w:rPr>
                <w:rFonts w:ascii="楷体" w:eastAsia="楷体" w:hAnsi="楷体" w:cs="Arial" w:hint="eastAsia"/>
                <w:sz w:val="24"/>
                <w:szCs w:val="24"/>
              </w:rPr>
              <w:t>设备日常维护保养记录表</w:t>
            </w:r>
            <w:r w:rsidR="00BA21D4" w:rsidRPr="00295E14">
              <w:rPr>
                <w:rFonts w:ascii="楷体" w:eastAsia="楷体" w:hAnsi="楷体" w:cs="Arial" w:hint="eastAsia"/>
                <w:sz w:val="24"/>
                <w:szCs w:val="24"/>
              </w:rPr>
              <w:t>”，</w:t>
            </w:r>
            <w:r w:rsidR="006E3BC7" w:rsidRPr="006E3BC7">
              <w:rPr>
                <w:rFonts w:ascii="楷体" w:eastAsia="楷体" w:hAnsi="楷体" w:cs="Arial" w:hint="eastAsia"/>
                <w:sz w:val="24"/>
                <w:szCs w:val="24"/>
              </w:rPr>
              <w:t>202</w:t>
            </w:r>
            <w:r w:rsidR="008A6F26">
              <w:rPr>
                <w:rFonts w:ascii="楷体" w:eastAsia="楷体" w:hAnsi="楷体" w:cs="Arial" w:hint="eastAsia"/>
                <w:sz w:val="24"/>
                <w:szCs w:val="24"/>
              </w:rPr>
              <w:t>2年1月</w:t>
            </w:r>
            <w:r w:rsidR="008A6F26" w:rsidRPr="008A6F26">
              <w:rPr>
                <w:rFonts w:ascii="楷体" w:eastAsia="楷体" w:hAnsi="楷体" w:cs="Arial" w:hint="eastAsia"/>
                <w:sz w:val="24"/>
                <w:szCs w:val="24"/>
              </w:rPr>
              <w:t>刘振琪</w:t>
            </w:r>
            <w:r w:rsidR="006E3BC7">
              <w:rPr>
                <w:rFonts w:ascii="楷体" w:eastAsia="楷体" w:hAnsi="楷体" w:cs="Arial" w:hint="eastAsia"/>
                <w:sz w:val="24"/>
                <w:szCs w:val="24"/>
              </w:rPr>
              <w:t>对</w:t>
            </w:r>
            <w:r w:rsidR="008A6F26">
              <w:rPr>
                <w:rFonts w:ascii="楷体" w:eastAsia="楷体" w:hAnsi="楷体" w:cs="Arial" w:hint="eastAsia"/>
                <w:sz w:val="24"/>
                <w:szCs w:val="24"/>
              </w:rPr>
              <w:t>电钻进行了</w:t>
            </w:r>
            <w:r w:rsidR="008A6F26" w:rsidRPr="008A6F26">
              <w:rPr>
                <w:rFonts w:ascii="楷体" w:eastAsia="楷体" w:hAnsi="楷体" w:cs="Arial" w:hint="eastAsia"/>
                <w:sz w:val="24"/>
                <w:szCs w:val="24"/>
              </w:rPr>
              <w:t>5S 清理</w:t>
            </w:r>
            <w:r w:rsidR="008A6F26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8A6F26" w:rsidRPr="008A6F26">
              <w:rPr>
                <w:rFonts w:ascii="楷体" w:eastAsia="楷体" w:hAnsi="楷体" w:cs="Arial" w:hint="eastAsia"/>
                <w:sz w:val="24"/>
                <w:szCs w:val="24"/>
              </w:rPr>
              <w:t>检查润滑油,不足时加油</w:t>
            </w:r>
            <w:r w:rsidR="008A6F26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8A6F26" w:rsidRPr="008A6F26">
              <w:rPr>
                <w:rFonts w:ascii="楷体" w:eastAsia="楷体" w:hAnsi="楷体" w:cs="Arial" w:hint="eastAsia"/>
                <w:sz w:val="24"/>
                <w:szCs w:val="24"/>
              </w:rPr>
              <w:t>检查电源及线路</w:t>
            </w:r>
            <w:r w:rsidR="008A6F26">
              <w:rPr>
                <w:rFonts w:ascii="楷体" w:eastAsia="楷体" w:hAnsi="楷体" w:cs="Arial" w:hint="eastAsia"/>
                <w:sz w:val="24"/>
                <w:szCs w:val="24"/>
              </w:rPr>
              <w:t>等维护保养</w:t>
            </w:r>
            <w:r w:rsidR="006E3BC7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7A3646" w:rsidRPr="00295E14" w:rsidRDefault="007A3646" w:rsidP="001C2E39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现场观察到上述生产设备运行状态正常。</w:t>
            </w:r>
          </w:p>
          <w:p w:rsidR="00B23FF1" w:rsidRDefault="00CF0F15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6）</w:t>
            </w:r>
            <w:r w:rsidR="006E3BC7">
              <w:rPr>
                <w:rFonts w:ascii="楷体" w:eastAsia="楷体" w:hAnsi="楷体" w:cs="Arial" w:hint="eastAsia"/>
                <w:sz w:val="24"/>
                <w:szCs w:val="24"/>
              </w:rPr>
              <w:t>无特种设备。</w:t>
            </w:r>
          </w:p>
          <w:p w:rsidR="00E60ECE" w:rsidRPr="00295E14" w:rsidRDefault="00E60ECE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部门介绍目前公司的设备设施配备能满足现有的经营需求，基础设施管理可以满足公司体系运行的需要。</w:t>
            </w:r>
          </w:p>
        </w:tc>
        <w:tc>
          <w:tcPr>
            <w:tcW w:w="993" w:type="dxa"/>
          </w:tcPr>
          <w:p w:rsidR="007A3646" w:rsidRPr="00295E14" w:rsidRDefault="007A36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1128AE" w:rsidRPr="00295E14" w:rsidTr="00EC3991">
        <w:trPr>
          <w:trHeight w:val="561"/>
        </w:trPr>
        <w:tc>
          <w:tcPr>
            <w:tcW w:w="1668" w:type="dxa"/>
          </w:tcPr>
          <w:p w:rsidR="008A1DD0" w:rsidRPr="00295E14" w:rsidRDefault="008A1DD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1128AE" w:rsidRPr="00295E14" w:rsidRDefault="001128AE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工作环境</w:t>
            </w:r>
          </w:p>
        </w:tc>
        <w:tc>
          <w:tcPr>
            <w:tcW w:w="1134" w:type="dxa"/>
            <w:vAlign w:val="center"/>
          </w:tcPr>
          <w:p w:rsidR="001128AE" w:rsidRPr="00295E14" w:rsidRDefault="001128AE" w:rsidP="001C2E39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Q7.1.4</w:t>
            </w:r>
          </w:p>
        </w:tc>
        <w:tc>
          <w:tcPr>
            <w:tcW w:w="10914" w:type="dxa"/>
            <w:vAlign w:val="center"/>
          </w:tcPr>
          <w:p w:rsidR="007908AD" w:rsidRPr="00295E14" w:rsidRDefault="001128AE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proofErr w:type="gramStart"/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查公司</w:t>
            </w:r>
            <w:proofErr w:type="gramEnd"/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车间的布局基本合理，空间较宽敞；车间环保、消防安全设施等运行状态基本良好。</w:t>
            </w:r>
          </w:p>
          <w:p w:rsidR="001C2E39" w:rsidRPr="00DB63C8" w:rsidRDefault="001C2E39" w:rsidP="001C2E39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每天上班期间对生产车间、库房进行检查，工作现场不准随意乱放私人物品，严格杜绝固废随处乱扔、严禁烟火的行为发生，发现问题及时要求责任人进行整改。</w:t>
            </w:r>
          </w:p>
          <w:p w:rsidR="001C2E39" w:rsidRPr="00DB63C8" w:rsidRDefault="001C2E39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现场巡视：部门生产和办公场所环境光照、温度适宜，通风良好，电路布线合理、电气插座完整，未见破损，办公场所物品摆放整齐、有序，未见随意乱放私人物品的情况，未见用电不当等安全隐患及不良影响现象。车间通风良好，光线充足，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温度适宜，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地面基本整洁，物品摆放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基本</w:t>
            </w:r>
            <w:r w:rsidRPr="00DB63C8">
              <w:rPr>
                <w:rFonts w:ascii="楷体" w:eastAsia="楷体" w:hAnsi="楷体" w:hint="eastAsia"/>
                <w:sz w:val="24"/>
                <w:szCs w:val="24"/>
              </w:rPr>
              <w:t>整齐。仓库货物按类别分区存放，消防通道畅通</w:t>
            </w:r>
            <w:r w:rsidRPr="00DB63C8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1C2E39" w:rsidRPr="00DB63C8" w:rsidRDefault="001C2E39" w:rsidP="001C2E39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t>企业确定并提供了产品要求所需的工作环境，工作环境适宜，现有工作环境能满足提供合格的产品以及生产销售服务的需要。</w:t>
            </w:r>
          </w:p>
          <w:p w:rsidR="001128AE" w:rsidRPr="00295E14" w:rsidRDefault="001C2E39" w:rsidP="001C2E39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DB63C8">
              <w:rPr>
                <w:rFonts w:ascii="楷体" w:eastAsia="楷体" w:hAnsi="楷体" w:hint="eastAsia"/>
                <w:sz w:val="24"/>
                <w:szCs w:val="24"/>
              </w:rPr>
              <w:lastRenderedPageBreak/>
              <w:t>企业过程运行环境控制符合要求。</w:t>
            </w:r>
            <w:r w:rsidR="001128AE" w:rsidRPr="00295E14">
              <w:rPr>
                <w:rFonts w:ascii="楷体" w:eastAsia="楷体" w:hAnsi="楷体" w:cs="Arial"/>
                <w:sz w:val="24"/>
                <w:szCs w:val="24"/>
              </w:rPr>
              <w:t xml:space="preserve">  </w:t>
            </w:r>
          </w:p>
        </w:tc>
        <w:tc>
          <w:tcPr>
            <w:tcW w:w="993" w:type="dxa"/>
          </w:tcPr>
          <w:p w:rsidR="001128AE" w:rsidRPr="00295E14" w:rsidRDefault="001128AE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CE02E9" w:rsidRPr="00295E14" w:rsidTr="00EC3991">
        <w:trPr>
          <w:trHeight w:val="561"/>
        </w:trPr>
        <w:tc>
          <w:tcPr>
            <w:tcW w:w="1668" w:type="dxa"/>
            <w:vAlign w:val="center"/>
          </w:tcPr>
          <w:p w:rsidR="00CE02E9" w:rsidRPr="00295E14" w:rsidRDefault="00CE02E9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运行的策划和控制</w:t>
            </w:r>
          </w:p>
        </w:tc>
        <w:tc>
          <w:tcPr>
            <w:tcW w:w="1134" w:type="dxa"/>
            <w:vAlign w:val="center"/>
          </w:tcPr>
          <w:p w:rsidR="00CE02E9" w:rsidRPr="00295E14" w:rsidRDefault="00CE02E9" w:rsidP="00465C7B">
            <w:pPr>
              <w:spacing w:after="0" w:line="360" w:lineRule="auto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Q</w:t>
            </w:r>
            <w:r w:rsidR="008A1DD0"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8.1</w:t>
            </w:r>
          </w:p>
        </w:tc>
        <w:tc>
          <w:tcPr>
            <w:tcW w:w="10914" w:type="dxa"/>
            <w:vAlign w:val="center"/>
          </w:tcPr>
          <w:p w:rsidR="00CE02E9" w:rsidRPr="00295E14" w:rsidRDefault="00CE02E9" w:rsidP="00465C7B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目前组织提供的产品和服务为：</w:t>
            </w:r>
            <w:r w:rsidR="00B61E61" w:rsidRPr="00B61E61">
              <w:rPr>
                <w:rFonts w:ascii="楷体" w:eastAsia="楷体" w:hAnsi="楷体" w:cs="Arial" w:hint="eastAsia"/>
                <w:sz w:val="24"/>
                <w:szCs w:val="24"/>
              </w:rPr>
              <w:t>用户侧智能控制终端的生产（组装）、低压电能计量箱、低压功率因数补偿装置、电力数据采集器的销售</w:t>
            </w:r>
            <w:r w:rsidR="00FD5F15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CE02E9" w:rsidRPr="00295E14" w:rsidRDefault="00CE02E9" w:rsidP="00465C7B">
            <w:pPr>
              <w:tabs>
                <w:tab w:val="left" w:pos="4332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一、产品和服务的要求</w:t>
            </w:r>
            <w:r w:rsidR="00C00EC7" w:rsidRPr="00295E14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ab/>
            </w:r>
          </w:p>
          <w:p w:rsidR="00C00EC7" w:rsidRPr="00295E14" w:rsidRDefault="00CE02E9" w:rsidP="00465C7B">
            <w:pPr>
              <w:snapToGrid w:val="0"/>
              <w:spacing w:after="0" w:line="360" w:lineRule="auto"/>
              <w:ind w:left="42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、顾客的合同要求：依据客户要求确定产品的数量、规格、型号、交期等</w:t>
            </w:r>
          </w:p>
          <w:p w:rsidR="000B7129" w:rsidRPr="00295E14" w:rsidRDefault="00CE02E9" w:rsidP="00465C7B">
            <w:pPr>
              <w:spacing w:after="0" w:line="360" w:lineRule="auto"/>
              <w:ind w:firstLineChars="200" w:firstLine="480"/>
              <w:jc w:val="left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、产品标准</w:t>
            </w:r>
            <w:r w:rsidR="00E65FEA" w:rsidRPr="00295E14">
              <w:rPr>
                <w:rFonts w:ascii="楷体" w:eastAsia="楷体" w:hAnsi="楷体" w:cs="Arial" w:hint="eastAsia"/>
                <w:sz w:val="24"/>
                <w:szCs w:val="24"/>
              </w:rPr>
              <w:t>要求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：顾客技术要求、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 xml:space="preserve">GB 14048.1-2012 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低压开关设备和控制设备第一部分总则、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 xml:space="preserve">GB 16917.1-2003 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家用和类似用途的带过电流保护的剩余电流动作断路器（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>RCBO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）、《国网山东省电力公司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用户侧智能控制终端（换相开关型）型三相负荷自动调节装置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通用技术规范》（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>2017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年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>9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月）、</w:t>
            </w:r>
            <w:r w:rsidR="00EC15D0" w:rsidRPr="00EC15D0">
              <w:rPr>
                <w:rFonts w:ascii="楷体" w:eastAsia="楷体" w:hAnsi="楷体" w:cs="Arial"/>
                <w:sz w:val="24"/>
                <w:szCs w:val="24"/>
              </w:rPr>
              <w:t>Q/ZYDL001-2018</w:t>
            </w:r>
            <w:r w:rsidR="00EC15D0" w:rsidRPr="00EC15D0">
              <w:rPr>
                <w:rFonts w:ascii="楷体" w:eastAsia="楷体" w:hAnsi="楷体" w:cs="Arial" w:hint="eastAsia"/>
                <w:sz w:val="24"/>
                <w:szCs w:val="24"/>
              </w:rPr>
              <w:t>用户侧智能控制终端（换相开关型）装置 企业标准</w:t>
            </w:r>
            <w:r w:rsidR="00FC55CE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CE02E9" w:rsidRPr="00295E14" w:rsidRDefault="00CE02E9" w:rsidP="00465C7B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二、过程及产品接收准则</w:t>
            </w:r>
            <w:r w:rsidR="00C00EC7" w:rsidRPr="00295E14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</w:p>
          <w:p w:rsidR="00CE02E9" w:rsidRPr="00295E14" w:rsidRDefault="00CE02E9" w:rsidP="00465C7B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、工艺流程</w:t>
            </w:r>
          </w:p>
          <w:p w:rsidR="00EC15D0" w:rsidRPr="001C2E39" w:rsidRDefault="00EC15D0" w:rsidP="00465C7B">
            <w:pPr>
              <w:snapToGrid w:val="0"/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C2E39">
              <w:rPr>
                <w:rFonts w:ascii="楷体" w:eastAsia="楷体" w:hAnsi="楷体" w:cs="Arial"/>
                <w:sz w:val="24"/>
                <w:szCs w:val="24"/>
              </w:rPr>
              <w:t>生产流程</w:t>
            </w:r>
            <w:r w:rsidRPr="001C2E39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Pr="001C2E39">
              <w:rPr>
                <w:rFonts w:ascii="楷体" w:eastAsia="楷体" w:hAnsi="楷体" w:cs="Arial"/>
                <w:sz w:val="24"/>
                <w:szCs w:val="24"/>
              </w:rPr>
              <w:t>备料</w:t>
            </w:r>
            <w:r w:rsidRPr="001C2E39">
              <w:rPr>
                <w:rFonts w:ascii="楷体" w:eastAsia="楷体" w:hAnsi="楷体" w:cs="Arial" w:hint="eastAsia"/>
                <w:sz w:val="24"/>
                <w:szCs w:val="24"/>
              </w:rPr>
              <w:t>→</w:t>
            </w:r>
            <w:r w:rsidRPr="001C2E39">
              <w:rPr>
                <w:rFonts w:ascii="楷体" w:eastAsia="楷体" w:hAnsi="楷体" w:cs="Arial"/>
                <w:sz w:val="24"/>
                <w:szCs w:val="24"/>
              </w:rPr>
              <w:t>组装</w:t>
            </w:r>
            <w:r w:rsidRPr="001C2E39">
              <w:rPr>
                <w:rFonts w:ascii="楷体" w:eastAsia="楷体" w:hAnsi="楷体" w:cs="Arial" w:hint="eastAsia"/>
                <w:sz w:val="24"/>
                <w:szCs w:val="24"/>
              </w:rPr>
              <w:t>→</w:t>
            </w:r>
            <w:r w:rsidRPr="001C2E39">
              <w:rPr>
                <w:rFonts w:ascii="楷体" w:eastAsia="楷体" w:hAnsi="楷体" w:cs="Arial"/>
                <w:sz w:val="24"/>
                <w:szCs w:val="24"/>
              </w:rPr>
              <w:t>调试</w:t>
            </w:r>
            <w:r w:rsidRPr="001C2E39">
              <w:rPr>
                <w:rFonts w:ascii="楷体" w:eastAsia="楷体" w:hAnsi="楷体" w:cs="Arial" w:hint="eastAsia"/>
                <w:sz w:val="24"/>
                <w:szCs w:val="24"/>
              </w:rPr>
              <w:t>→</w:t>
            </w:r>
            <w:r w:rsidRPr="001C2E39">
              <w:rPr>
                <w:rFonts w:ascii="楷体" w:eastAsia="楷体" w:hAnsi="楷体" w:cs="Arial"/>
                <w:sz w:val="24"/>
                <w:szCs w:val="24"/>
              </w:rPr>
              <w:t>检验</w:t>
            </w:r>
            <w:r w:rsidRPr="001C2E39">
              <w:rPr>
                <w:rFonts w:ascii="楷体" w:eastAsia="楷体" w:hAnsi="楷体" w:cs="Arial" w:hint="eastAsia"/>
                <w:sz w:val="24"/>
                <w:szCs w:val="24"/>
              </w:rPr>
              <w:t>→交付，</w:t>
            </w:r>
          </w:p>
          <w:p w:rsidR="00EC15D0" w:rsidRPr="001C2E39" w:rsidRDefault="00EC15D0" w:rsidP="00465C7B">
            <w:pPr>
              <w:tabs>
                <w:tab w:val="left" w:pos="4332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1C2E39">
              <w:rPr>
                <w:rFonts w:ascii="楷体" w:eastAsia="楷体" w:hAnsi="楷体" w:cs="Arial" w:hint="eastAsia"/>
                <w:sz w:val="24"/>
                <w:szCs w:val="24"/>
              </w:rPr>
              <w:t>销售流程：业务洽谈/招投标→合同评审→合同签订→采购→验收→交付</w:t>
            </w:r>
            <w:r w:rsidR="008D6997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bookmarkStart w:id="1" w:name="_GoBack"/>
            <w:bookmarkEnd w:id="1"/>
          </w:p>
          <w:p w:rsidR="00CE02E9" w:rsidRPr="00295E14" w:rsidRDefault="001C2E39" w:rsidP="00465C7B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2、</w:t>
            </w:r>
            <w:r w:rsidR="00CE02E9" w:rsidRPr="00295E14">
              <w:rPr>
                <w:rFonts w:ascii="楷体" w:eastAsia="楷体" w:hAnsi="楷体" w:cs="Arial" w:hint="eastAsia"/>
                <w:sz w:val="24"/>
                <w:szCs w:val="24"/>
              </w:rPr>
              <w:t>接收准则：原料验收标准、成品检验标准、客户要求、</w:t>
            </w:r>
            <w:r w:rsidR="00AE4E38">
              <w:rPr>
                <w:rFonts w:ascii="楷体" w:eastAsia="楷体" w:hAnsi="楷体" w:cs="Arial" w:hint="eastAsia"/>
                <w:sz w:val="24"/>
                <w:szCs w:val="24"/>
              </w:rPr>
              <w:t>企业标准、</w:t>
            </w:r>
            <w:r w:rsidR="00CE02E9" w:rsidRPr="00295E14">
              <w:rPr>
                <w:rFonts w:ascii="楷体" w:eastAsia="楷体" w:hAnsi="楷体" w:cs="Arial" w:hint="eastAsia"/>
                <w:sz w:val="24"/>
                <w:szCs w:val="24"/>
              </w:rPr>
              <w:t>参考行业、国家标准等。</w:t>
            </w:r>
          </w:p>
          <w:p w:rsidR="00CE02E9" w:rsidRPr="00295E14" w:rsidRDefault="001C2E39" w:rsidP="00465C7B">
            <w:pPr>
              <w:tabs>
                <w:tab w:val="left" w:pos="4332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3、</w:t>
            </w:r>
            <w:r w:rsidR="00D9502E" w:rsidRPr="00295E14">
              <w:rPr>
                <w:rFonts w:ascii="楷体" w:eastAsia="楷体" w:hAnsi="楷体" w:cs="Arial" w:hint="eastAsia"/>
                <w:sz w:val="24"/>
                <w:szCs w:val="24"/>
              </w:rPr>
              <w:t>特殊过程</w:t>
            </w:r>
            <w:r w:rsidR="00D9502E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组装过程和销售</w:t>
            </w:r>
            <w:r w:rsidR="00D9502E" w:rsidRPr="00D9502E">
              <w:rPr>
                <w:rFonts w:ascii="楷体" w:eastAsia="楷体" w:hAnsi="楷体" w:cs="Arial" w:hint="eastAsia"/>
                <w:sz w:val="24"/>
                <w:szCs w:val="24"/>
              </w:rPr>
              <w:t>过程</w:t>
            </w:r>
            <w:r w:rsidR="00D9502E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="00CE02E9" w:rsidRPr="00295E14">
              <w:rPr>
                <w:rFonts w:ascii="楷体" w:eastAsia="楷体" w:hAnsi="楷体" w:cs="Arial" w:hint="eastAsia"/>
                <w:sz w:val="24"/>
                <w:szCs w:val="24"/>
              </w:rPr>
              <w:t>进行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定期</w:t>
            </w:r>
            <w:r w:rsidR="00CE02E9" w:rsidRPr="00295E14">
              <w:rPr>
                <w:rFonts w:ascii="楷体" w:eastAsia="楷体" w:hAnsi="楷体" w:cs="Arial" w:hint="eastAsia"/>
                <w:sz w:val="24"/>
                <w:szCs w:val="24"/>
              </w:rPr>
              <w:t>确认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CE02E9" w:rsidRPr="00295E14" w:rsidRDefault="00CE02E9" w:rsidP="00465C7B">
            <w:pPr>
              <w:spacing w:after="0"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三、确定资源需求</w:t>
            </w:r>
            <w:r w:rsidR="00C00EC7" w:rsidRPr="00295E14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</w:p>
          <w:p w:rsidR="00453A3A" w:rsidRPr="00295E14" w:rsidRDefault="00CE02E9" w:rsidP="00465C7B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配备了</w:t>
            </w:r>
            <w:r w:rsidR="002E2A54" w:rsidRPr="00295E14">
              <w:rPr>
                <w:rFonts w:ascii="楷体" w:eastAsia="楷体" w:hAnsi="楷体" w:cs="Arial" w:hint="eastAsia"/>
                <w:sz w:val="24"/>
                <w:szCs w:val="24"/>
              </w:rPr>
              <w:t>生产所需的主要设备有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：</w:t>
            </w:r>
            <w:r w:rsidR="001C2E39">
              <w:rPr>
                <w:rFonts w:ascii="楷体" w:eastAsia="楷体" w:hAnsi="楷体" w:cs="Arial" w:hint="eastAsia"/>
                <w:sz w:val="24"/>
                <w:szCs w:val="24"/>
              </w:rPr>
              <w:t>装配台、老化试验台、电钻、电动工具、五金工具</w:t>
            </w:r>
            <w:r w:rsidR="004341E2" w:rsidRPr="00295E14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CE02E9" w:rsidRPr="00295E14" w:rsidRDefault="00453A3A" w:rsidP="00465C7B">
            <w:pPr>
              <w:snapToGrid w:val="0"/>
              <w:spacing w:after="0" w:line="360" w:lineRule="auto"/>
              <w:ind w:firstLine="42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lastRenderedPageBreak/>
              <w:t>配备了生产所需的主要</w:t>
            </w:r>
            <w:r w:rsidR="004341E2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计量器具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：</w:t>
            </w:r>
            <w:r w:rsidR="00EC15D0" w:rsidRPr="00C34917">
              <w:rPr>
                <w:rFonts w:ascii="楷体" w:eastAsia="楷体" w:hAnsi="楷体" w:cs="Arial" w:hint="eastAsia"/>
                <w:sz w:val="24"/>
                <w:szCs w:val="24"/>
              </w:rPr>
              <w:t>游标卡尺</w:t>
            </w:r>
            <w:r w:rsidR="00EC15D0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EC15D0" w:rsidRPr="00C34917">
              <w:rPr>
                <w:rFonts w:ascii="楷体" w:eastAsia="楷体" w:hAnsi="楷体" w:cs="Arial" w:hint="eastAsia"/>
                <w:sz w:val="24"/>
                <w:szCs w:val="24"/>
              </w:rPr>
              <w:t>万用表</w:t>
            </w:r>
            <w:r w:rsidR="00EC15D0"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EC15D0">
              <w:rPr>
                <w:rFonts w:ascii="楷体" w:eastAsia="楷体" w:hAnsi="楷体" w:cs="Arial" w:hint="eastAsia"/>
                <w:sz w:val="24"/>
                <w:szCs w:val="24"/>
              </w:rPr>
              <w:t>绝缘电阻测试仪、</w:t>
            </w:r>
            <w:r w:rsidR="00EC15D0" w:rsidRPr="0025425A">
              <w:rPr>
                <w:rFonts w:ascii="楷体" w:eastAsia="楷体" w:hAnsi="楷体" w:cs="Arial" w:hint="eastAsia"/>
                <w:sz w:val="24"/>
                <w:szCs w:val="24"/>
              </w:rPr>
              <w:t>漏电保护器测试仪</w:t>
            </w:r>
            <w:r w:rsidR="00EC15D0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EC15D0" w:rsidRPr="0025425A">
              <w:rPr>
                <w:rFonts w:ascii="楷体" w:eastAsia="楷体" w:hAnsi="楷体" w:cs="Arial" w:hint="eastAsia"/>
                <w:sz w:val="24"/>
                <w:szCs w:val="24"/>
              </w:rPr>
              <w:t>三相</w:t>
            </w:r>
            <w:proofErr w:type="gramStart"/>
            <w:r w:rsidR="00EC15D0" w:rsidRPr="0025425A">
              <w:rPr>
                <w:rFonts w:ascii="楷体" w:eastAsia="楷体" w:hAnsi="楷体" w:cs="Arial" w:hint="eastAsia"/>
                <w:sz w:val="24"/>
                <w:szCs w:val="24"/>
              </w:rPr>
              <w:t>智能电参数</w:t>
            </w:r>
            <w:proofErr w:type="gramEnd"/>
            <w:r w:rsidR="00EC15D0" w:rsidRPr="0025425A">
              <w:rPr>
                <w:rFonts w:ascii="楷体" w:eastAsia="楷体" w:hAnsi="楷体" w:cs="Arial" w:hint="eastAsia"/>
                <w:sz w:val="24"/>
                <w:szCs w:val="24"/>
              </w:rPr>
              <w:t>测量仪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</w:t>
            </w:r>
          </w:p>
          <w:p w:rsidR="002E2A54" w:rsidRPr="00295E14" w:rsidRDefault="00CE02E9" w:rsidP="00465C7B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四、实施过程控制：</w:t>
            </w:r>
          </w:p>
          <w:p w:rsidR="00CE02E9" w:rsidRPr="00295E14" w:rsidRDefault="00CE02E9" w:rsidP="00465C7B">
            <w:pPr>
              <w:snapToGrid w:val="0"/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策划了各过程的管理文件：</w:t>
            </w:r>
            <w:r w:rsidR="00AE4E38">
              <w:rPr>
                <w:rFonts w:ascii="楷体" w:eastAsia="楷体" w:hAnsi="楷体" w:cs="Arial" w:hint="eastAsia"/>
                <w:sz w:val="24"/>
                <w:szCs w:val="24"/>
              </w:rPr>
              <w:t>企标、</w:t>
            </w:r>
            <w:r w:rsidR="00D9502E"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="00D9502E" w:rsidRPr="00295E14">
              <w:rPr>
                <w:rFonts w:ascii="楷体" w:eastAsia="楷体" w:hAnsi="楷体" w:cs="Arial" w:hint="eastAsia"/>
                <w:sz w:val="24"/>
                <w:szCs w:val="24"/>
              </w:rPr>
              <w:t>、组装作业指导书、检验</w:t>
            </w:r>
            <w:r w:rsidR="00D9502E">
              <w:rPr>
                <w:rFonts w:ascii="楷体" w:eastAsia="楷体" w:hAnsi="楷体" w:cs="Arial" w:hint="eastAsia"/>
                <w:sz w:val="24"/>
                <w:szCs w:val="24"/>
              </w:rPr>
              <w:t>规程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等有关文件。</w:t>
            </w:r>
          </w:p>
          <w:p w:rsidR="00CE02E9" w:rsidRPr="00295E14" w:rsidRDefault="00CE02E9" w:rsidP="00465C7B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五、根据企业体系运行控制的要求策划了成文信息要求，</w:t>
            </w:r>
            <w:r w:rsidR="008900CC" w:rsidRPr="00295E14">
              <w:rPr>
                <w:rFonts w:ascii="楷体" w:eastAsia="楷体" w:hAnsi="楷体" w:cs="Arial" w:hint="eastAsia"/>
                <w:sz w:val="24"/>
                <w:szCs w:val="24"/>
              </w:rPr>
              <w:t>有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进货检验记录、</w:t>
            </w:r>
            <w:r w:rsidR="00AE4E38">
              <w:rPr>
                <w:rFonts w:ascii="楷体" w:eastAsia="楷体" w:hAnsi="楷体" w:cs="Arial" w:hint="eastAsia"/>
                <w:sz w:val="24"/>
                <w:szCs w:val="24"/>
              </w:rPr>
              <w:t>过程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检验记录、成品检验记录</w:t>
            </w:r>
            <w:r w:rsidR="00AE4E38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E4E38" w:rsidRPr="00AE4E38">
              <w:rPr>
                <w:rFonts w:ascii="楷体" w:eastAsia="楷体" w:hAnsi="楷体" w:cs="Arial" w:hint="eastAsia"/>
                <w:sz w:val="24"/>
                <w:szCs w:val="24"/>
              </w:rPr>
              <w:t>营销人员工作监督表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等。用于保持、保留有关质量体系运行要求的成文信息。</w:t>
            </w:r>
          </w:p>
          <w:p w:rsidR="009E681A" w:rsidRPr="00295E14" w:rsidRDefault="00CB4660" w:rsidP="00465C7B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策划的输出适合于组织的运行</w:t>
            </w:r>
            <w:r w:rsidR="00E842D9">
              <w:rPr>
                <w:rFonts w:ascii="楷体" w:eastAsia="楷体" w:hAnsi="楷体" w:cs="Arial" w:hint="eastAsia"/>
                <w:sz w:val="24"/>
                <w:szCs w:val="24"/>
              </w:rPr>
              <w:t>，暂无变更，对于外包过程按照质量管理体系采购控制要求进行管理控制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F160D" w:rsidRPr="00295E14" w:rsidRDefault="008F160D" w:rsidP="00465C7B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CE02E9" w:rsidRPr="00295E14" w:rsidRDefault="00CE02E9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D07546" w:rsidRPr="00295E14" w:rsidRDefault="00D07546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251BB0" w:rsidRPr="00295E14" w:rsidTr="00D9502E">
        <w:trPr>
          <w:trHeight w:val="1128"/>
        </w:trPr>
        <w:tc>
          <w:tcPr>
            <w:tcW w:w="1668" w:type="dxa"/>
          </w:tcPr>
          <w:p w:rsidR="008A1DD0" w:rsidRPr="00295E14" w:rsidRDefault="008A1DD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1DD0" w:rsidRPr="00295E14" w:rsidRDefault="008A1DD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251BB0" w:rsidRPr="00295E14" w:rsidRDefault="00251BB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产品和服务的设计和开发</w:t>
            </w:r>
          </w:p>
        </w:tc>
        <w:tc>
          <w:tcPr>
            <w:tcW w:w="1134" w:type="dxa"/>
            <w:vAlign w:val="center"/>
          </w:tcPr>
          <w:p w:rsidR="00251BB0" w:rsidRPr="00295E14" w:rsidRDefault="00251BB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Q8.3</w:t>
            </w:r>
          </w:p>
        </w:tc>
        <w:tc>
          <w:tcPr>
            <w:tcW w:w="10914" w:type="dxa"/>
            <w:vAlign w:val="center"/>
          </w:tcPr>
          <w:p w:rsidR="005C2479" w:rsidRPr="00295E14" w:rsidRDefault="008F1F2F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公司制定了《</w:t>
            </w:r>
            <w:r w:rsidR="00876D0E" w:rsidRPr="00876D0E">
              <w:rPr>
                <w:rFonts w:ascii="楷体" w:eastAsia="楷体" w:hAnsi="楷体" w:cs="Arial" w:hint="eastAsia"/>
                <w:sz w:val="24"/>
                <w:szCs w:val="24"/>
              </w:rPr>
              <w:t>HZZYDL.CX28-2020</w:t>
            </w:r>
            <w:r w:rsidR="00876D0E" w:rsidRPr="00876D0E">
              <w:rPr>
                <w:rFonts w:ascii="楷体" w:eastAsia="楷体" w:hAnsi="楷体" w:cs="Arial" w:hint="eastAsia"/>
                <w:sz w:val="24"/>
                <w:szCs w:val="24"/>
              </w:rPr>
              <w:tab/>
              <w:t>设计和开发控制程序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》，对新产品开发全过程进行控制，确保新产品能满足顾客和国家有关标准及法律法规要求。</w:t>
            </w:r>
          </w:p>
          <w:p w:rsidR="00D2546C" w:rsidRPr="00295E14" w:rsidRDefault="00E5789C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="005C2479" w:rsidRPr="00295E14">
              <w:rPr>
                <w:rFonts w:ascii="楷体" w:eastAsia="楷体" w:hAnsi="楷体" w:cs="Arial" w:hint="eastAsia"/>
                <w:sz w:val="24"/>
                <w:szCs w:val="24"/>
              </w:rPr>
              <w:t>部门负责编制设计开发项目计划书、任务书和设计输出文件，负责编制新产品鉴定报告和评审验证报告等，负责整个设计开发工作的组织协调和实施。</w:t>
            </w:r>
          </w:p>
          <w:p w:rsidR="006F4E16" w:rsidRPr="00295E14" w:rsidRDefault="00E5789C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供销部</w:t>
            </w:r>
            <w:r w:rsidR="006F4E16" w:rsidRPr="00295E14">
              <w:rPr>
                <w:rFonts w:ascii="楷体" w:eastAsia="楷体" w:hAnsi="楷体" w:cs="Arial" w:hint="eastAsia"/>
                <w:sz w:val="24"/>
                <w:szCs w:val="24"/>
              </w:rPr>
              <w:t>负责采购样机及小批试制所需的研发物资。</w:t>
            </w:r>
          </w:p>
          <w:p w:rsidR="006F4E16" w:rsidRPr="00295E14" w:rsidRDefault="00E5789C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质检部</w:t>
            </w:r>
            <w:r w:rsidR="006F4E16" w:rsidRPr="00295E14">
              <w:rPr>
                <w:rFonts w:ascii="楷体" w:eastAsia="楷体" w:hAnsi="楷体" w:cs="Arial" w:hint="eastAsia"/>
                <w:sz w:val="24"/>
                <w:szCs w:val="24"/>
              </w:rPr>
              <w:t>负责配合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="006F4E16" w:rsidRPr="00295E14">
              <w:rPr>
                <w:rFonts w:ascii="楷体" w:eastAsia="楷体" w:hAnsi="楷体" w:cs="Arial" w:hint="eastAsia"/>
                <w:sz w:val="24"/>
                <w:szCs w:val="24"/>
              </w:rPr>
              <w:t>部门小批试制和试研发。</w:t>
            </w:r>
          </w:p>
          <w:p w:rsidR="006F4E16" w:rsidRPr="00295E14" w:rsidRDefault="006F4E1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总经理负责批准设计立项、设计开发项目计划书、设计开发项目任务书、评审验证报告和试产报告等。</w:t>
            </w:r>
          </w:p>
          <w:p w:rsidR="001E56DC" w:rsidRPr="00295E14" w:rsidRDefault="009850EF" w:rsidP="00D9502E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现场看到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3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日-20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20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11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.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16</w:t>
            </w:r>
            <w:r w:rsidR="00DD3949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3D4644" w:rsidRPr="003D4644">
              <w:rPr>
                <w:rFonts w:ascii="楷体" w:eastAsia="楷体" w:hAnsi="楷体" w:cs="Arial" w:hint="eastAsia"/>
                <w:sz w:val="24"/>
                <w:szCs w:val="24"/>
              </w:rPr>
              <w:t>用户侧智能控制终端</w:t>
            </w:r>
            <w:r w:rsidR="00D2546C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设计开发整套资料</w:t>
            </w:r>
            <w:r w:rsidR="001E56DC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3D4644" w:rsidRDefault="00B17813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内容包括了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设计开发任务书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、设计开发输入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及评审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FC3118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设计开发计划书、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设计开发评审报告、设计开发输出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及评审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、设计开发验证报告</w:t>
            </w:r>
            <w:r w:rsidR="003D464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设计开发确认报告等详细的控制情况记录。</w:t>
            </w:r>
            <w:r w:rsidR="005E1499">
              <w:rPr>
                <w:rFonts w:ascii="楷体" w:eastAsia="楷体" w:hAnsi="楷体" w:cs="Arial" w:hint="eastAsia"/>
                <w:sz w:val="24"/>
                <w:szCs w:val="24"/>
              </w:rPr>
              <w:t>2020.11.16日</w:t>
            </w:r>
            <w:proofErr w:type="gramStart"/>
            <w:r w:rsidR="005E1499">
              <w:rPr>
                <w:rFonts w:ascii="楷体" w:eastAsia="楷体" w:hAnsi="楷体" w:cs="Arial" w:hint="eastAsia"/>
                <w:sz w:val="24"/>
                <w:szCs w:val="24"/>
              </w:rPr>
              <w:t>经过国网山东电力公司巨野供电公司</w:t>
            </w:r>
            <w:proofErr w:type="gramEnd"/>
            <w:r w:rsidR="005E1499">
              <w:rPr>
                <w:rFonts w:ascii="楷体" w:eastAsia="楷体" w:hAnsi="楷体" w:cs="Arial" w:hint="eastAsia"/>
                <w:sz w:val="24"/>
                <w:szCs w:val="24"/>
              </w:rPr>
              <w:t>邬西台区现场挂网试验，目前已定型</w:t>
            </w:r>
            <w:r w:rsidR="009E482E">
              <w:rPr>
                <w:rFonts w:ascii="楷体" w:eastAsia="楷体" w:hAnsi="楷体" w:cs="Arial" w:hint="eastAsia"/>
                <w:sz w:val="24"/>
                <w:szCs w:val="24"/>
              </w:rPr>
              <w:t>，保有研发团队</w:t>
            </w:r>
            <w:r w:rsidR="00D36B24">
              <w:rPr>
                <w:rFonts w:ascii="楷体" w:eastAsia="楷体" w:hAnsi="楷体" w:cs="Arial" w:hint="eastAsia"/>
                <w:sz w:val="24"/>
                <w:szCs w:val="24"/>
              </w:rPr>
              <w:t>，未发生设计变更</w:t>
            </w:r>
            <w:r w:rsidR="005E1499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8F160D" w:rsidRPr="00D36B24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6E3CD5DF" wp14:editId="2EE5C5D9">
                  <wp:simplePos x="0" y="0"/>
                  <wp:positionH relativeFrom="column">
                    <wp:posOffset>3515995</wp:posOffset>
                  </wp:positionH>
                  <wp:positionV relativeFrom="paragraph">
                    <wp:posOffset>97790</wp:posOffset>
                  </wp:positionV>
                  <wp:extent cx="2832100" cy="3892550"/>
                  <wp:effectExtent l="0" t="0" r="6350" b="0"/>
                  <wp:wrapNone/>
                  <wp:docPr id="1" name="图片 1" descr="E:\360安全云盘同步版\客户资料\菏泽峥艳电力科技\菏泽峥艳电力科技2022\质检部资料\扫描全能王 2022-03-14 09.35\扫描全能王 2022-03-14 09.35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360安全云盘同步版\客户资料\菏泽峥艳电力科技\菏泽峥艳电力科技2022\质检部资料\扫描全能王 2022-03-14 09.35\扫描全能王 2022-03-14 09.35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100" cy="389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提供了</w:t>
            </w:r>
            <w:r w:rsidR="003517C2">
              <w:rPr>
                <w:rFonts w:ascii="楷体" w:eastAsia="楷体" w:hAnsi="楷体" w:cs="Arial" w:hint="eastAsia"/>
                <w:sz w:val="24"/>
                <w:szCs w:val="24"/>
              </w:rPr>
              <w:t>智能换相开关系统V1.0</w:t>
            </w:r>
            <w:r w:rsidRPr="00C34917">
              <w:rPr>
                <w:rFonts w:ascii="楷体" w:eastAsia="楷体" w:hAnsi="楷体" w:cs="Arial" w:hint="eastAsia"/>
                <w:sz w:val="24"/>
                <w:szCs w:val="24"/>
              </w:rPr>
              <w:t>软件注册登记证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C34917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C34917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21CFF643" wp14:editId="42273A63">
                  <wp:simplePos x="0" y="0"/>
                  <wp:positionH relativeFrom="column">
                    <wp:posOffset>2976245</wp:posOffset>
                  </wp:positionH>
                  <wp:positionV relativeFrom="paragraph">
                    <wp:posOffset>283210</wp:posOffset>
                  </wp:positionV>
                  <wp:extent cx="3219450" cy="4578350"/>
                  <wp:effectExtent l="0" t="0" r="0" b="0"/>
                  <wp:wrapNone/>
                  <wp:docPr id="4" name="图片 4" descr="C:\Users\DELL\AppData\Local\Microsoft\Windows\INetCache\Content.Word\扫描全能王 2022-03-14 09.3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3-14 09.3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578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34917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提供了智能换相开关实用新型专利证书。</w:t>
            </w: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3517C2" w:rsidRPr="00C40DAB" w:rsidRDefault="003517C2" w:rsidP="00C40DAB">
            <w:pPr>
              <w:tabs>
                <w:tab w:val="left" w:pos="270"/>
              </w:tabs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251BB0" w:rsidRPr="00295E14" w:rsidRDefault="00251BB0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587357" w:rsidRPr="00295E14" w:rsidRDefault="00587357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587357" w:rsidRPr="00295E14" w:rsidRDefault="00587357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587357" w:rsidRPr="00295E14" w:rsidRDefault="00587357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771FCD" w:rsidRPr="00295E14" w:rsidTr="00EC3991">
        <w:trPr>
          <w:trHeight w:val="703"/>
        </w:trPr>
        <w:tc>
          <w:tcPr>
            <w:tcW w:w="1668" w:type="dxa"/>
            <w:vAlign w:val="center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生产和服务提供的控制</w:t>
            </w: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8.5.1</w:t>
            </w:r>
          </w:p>
        </w:tc>
        <w:tc>
          <w:tcPr>
            <w:tcW w:w="10914" w:type="dxa"/>
            <w:vAlign w:val="center"/>
          </w:tcPr>
          <w:p w:rsidR="00F27842" w:rsidRDefault="00D142E0" w:rsidP="00066EA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编制了《</w:t>
            </w:r>
            <w:r w:rsidR="00F27842" w:rsidRPr="00F27842">
              <w:rPr>
                <w:rFonts w:ascii="楷体" w:eastAsia="楷体" w:hAnsi="楷体" w:cs="Arial" w:hint="eastAsia"/>
                <w:sz w:val="24"/>
                <w:szCs w:val="24"/>
              </w:rPr>
              <w:t>HZZYDL.CX26-2020</w:t>
            </w:r>
            <w:r w:rsidR="00F27842" w:rsidRPr="00F27842">
              <w:rPr>
                <w:rFonts w:ascii="楷体" w:eastAsia="楷体" w:hAnsi="楷体" w:cs="Arial" w:hint="eastAsia"/>
                <w:sz w:val="24"/>
                <w:szCs w:val="24"/>
              </w:rPr>
              <w:tab/>
              <w:t>生产和服务的提供控制程序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》</w:t>
            </w:r>
            <w:r w:rsidR="00F27842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</w:p>
          <w:p w:rsidR="00066EA2" w:rsidRPr="00295E14" w:rsidRDefault="00066EA2" w:rsidP="00066EA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查企业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生产和服务提供的控制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情况：</w:t>
            </w:r>
          </w:p>
          <w:p w:rsidR="00771FCD" w:rsidRPr="00295E14" w:rsidRDefault="00780F68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1）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依据客户的订单</w:t>
            </w:r>
            <w:r w:rsidR="008B56CB" w:rsidRPr="00295E14">
              <w:rPr>
                <w:rFonts w:ascii="楷体" w:eastAsia="楷体" w:hAnsi="楷体" w:cs="Arial" w:hint="eastAsia"/>
                <w:sz w:val="24"/>
                <w:szCs w:val="24"/>
              </w:rPr>
              <w:t>制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定生产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计划，明确</w:t>
            </w:r>
            <w:r w:rsidR="008B56CB" w:rsidRPr="00295E14">
              <w:rPr>
                <w:rFonts w:ascii="楷体" w:eastAsia="楷体" w:hAnsi="楷体" w:cs="Arial" w:hint="eastAsia"/>
                <w:sz w:val="24"/>
                <w:szCs w:val="24"/>
              </w:rPr>
              <w:t>产品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数量、规格型号、交货期，从而控制生产和销售的有序进行。</w:t>
            </w: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现场有：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样机</w:t>
            </w:r>
            <w:r w:rsidR="005476E5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A4214C">
              <w:rPr>
                <w:rFonts w:ascii="楷体" w:eastAsia="楷体" w:hAnsi="楷体" w:cs="Arial" w:hint="eastAsia"/>
                <w:sz w:val="24"/>
                <w:szCs w:val="24"/>
              </w:rPr>
              <w:t>图纸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780F68" w:rsidRPr="00295E14">
              <w:rPr>
                <w:rFonts w:ascii="楷体" w:eastAsia="楷体" w:hAnsi="楷体" w:cs="Arial" w:hint="eastAsia"/>
                <w:sz w:val="24"/>
                <w:szCs w:val="24"/>
              </w:rPr>
              <w:t>组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装作业指导书、检验</w:t>
            </w:r>
            <w:r w:rsidR="0039160E">
              <w:rPr>
                <w:rFonts w:ascii="楷体" w:eastAsia="楷体" w:hAnsi="楷体" w:cs="Arial" w:hint="eastAsia"/>
                <w:sz w:val="24"/>
                <w:szCs w:val="24"/>
              </w:rPr>
              <w:t>规程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，指导生产操作的要求。</w:t>
            </w:r>
            <w:r w:rsidR="00567048" w:rsidRPr="00295E14">
              <w:rPr>
                <w:rFonts w:ascii="楷体" w:eastAsia="楷体" w:hAnsi="楷体" w:cs="Arial" w:hint="eastAsia"/>
                <w:sz w:val="24"/>
                <w:szCs w:val="24"/>
              </w:rPr>
              <w:t>操作人员直接按要求操作及进行控制，防止人为错误。</w:t>
            </w: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）配置了</w:t>
            </w:r>
            <w:r w:rsidR="00567048" w:rsidRPr="00295E14">
              <w:rPr>
                <w:rFonts w:ascii="楷体" w:eastAsia="楷体" w:hAnsi="楷体" w:cs="Arial" w:hint="eastAsia"/>
                <w:sz w:val="24"/>
                <w:szCs w:val="24"/>
              </w:rPr>
              <w:t>相应的监视和测量设</w:t>
            </w:r>
            <w:r w:rsidR="00567048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备，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游标卡尺、万用表、绝缘电阻测试仪、漏电保护器测试仪、三相</w:t>
            </w:r>
            <w:proofErr w:type="gramStart"/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智能电参数</w:t>
            </w:r>
            <w:proofErr w:type="gramEnd"/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测量仪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等，满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足</w:t>
            </w:r>
            <w:r w:rsidR="008B56CB" w:rsidRPr="00295E14">
              <w:rPr>
                <w:rFonts w:ascii="楷体" w:eastAsia="楷体" w:hAnsi="楷体" w:cs="Arial" w:hint="eastAsia"/>
                <w:sz w:val="24"/>
                <w:szCs w:val="24"/>
              </w:rPr>
              <w:t>产品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质量特性测量</w:t>
            </w:r>
            <w:r w:rsidR="008B56CB" w:rsidRPr="00295E14">
              <w:rPr>
                <w:rFonts w:ascii="楷体" w:eastAsia="楷体" w:hAnsi="楷体" w:cs="Arial" w:hint="eastAsia"/>
                <w:sz w:val="24"/>
                <w:szCs w:val="24"/>
              </w:rPr>
              <w:t>的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需要。</w:t>
            </w: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）检验活动有原材料检验、过程检验、成品</w:t>
            </w:r>
            <w:r w:rsidR="00DF13CB" w:rsidRPr="00295E14">
              <w:rPr>
                <w:rFonts w:ascii="楷体" w:eastAsia="楷体" w:hAnsi="楷体" w:cs="Arial" w:hint="eastAsia"/>
                <w:sz w:val="24"/>
                <w:szCs w:val="24"/>
              </w:rPr>
              <w:t>检验，对产品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外观、规格尺寸、</w:t>
            </w:r>
            <w:r w:rsidR="00066EA2">
              <w:rPr>
                <w:rFonts w:ascii="楷体" w:eastAsia="楷体" w:hAnsi="楷体" w:cs="Arial" w:hint="eastAsia"/>
                <w:sz w:val="24"/>
                <w:szCs w:val="24"/>
              </w:rPr>
              <w:t>性能</w:t>
            </w:r>
            <w:r w:rsidR="00DF13CB" w:rsidRPr="00295E14">
              <w:rPr>
                <w:rFonts w:ascii="楷体" w:eastAsia="楷体" w:hAnsi="楷体" w:cs="Arial" w:hint="eastAsia"/>
                <w:sz w:val="24"/>
                <w:szCs w:val="24"/>
              </w:rPr>
              <w:t>进行</w:t>
            </w:r>
            <w:r w:rsidR="00066EA2">
              <w:rPr>
                <w:rFonts w:ascii="楷体" w:eastAsia="楷体" w:hAnsi="楷体" w:cs="Arial" w:hint="eastAsia"/>
                <w:sz w:val="24"/>
                <w:szCs w:val="24"/>
              </w:rPr>
              <w:t>检验</w:t>
            </w:r>
            <w:r w:rsidR="00DF13CB" w:rsidRPr="00295E14">
              <w:rPr>
                <w:rFonts w:ascii="楷体" w:eastAsia="楷体" w:hAnsi="楷体" w:cs="Arial" w:hint="eastAsia"/>
                <w:sz w:val="24"/>
                <w:szCs w:val="24"/>
              </w:rPr>
              <w:t>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能够验证过程和</w:t>
            </w:r>
            <w:r w:rsidR="00567048" w:rsidRPr="00295E14">
              <w:rPr>
                <w:rFonts w:ascii="楷体" w:eastAsia="楷体" w:hAnsi="楷体" w:cs="Arial" w:hint="eastAsia"/>
                <w:sz w:val="24"/>
                <w:szCs w:val="24"/>
              </w:rPr>
              <w:t>成品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是否符合接收准则。</w:t>
            </w:r>
          </w:p>
          <w:p w:rsidR="000B4C26" w:rsidRPr="00295E14" w:rsidRDefault="00567048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4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生产操作人员和技术人员、管理人员以及质检员都经过了培训，能力满足要求，特种作业人员持证上岗</w:t>
            </w:r>
            <w:r w:rsidR="008B56CB" w:rsidRPr="00295E14">
              <w:rPr>
                <w:rFonts w:ascii="楷体" w:eastAsia="楷体" w:hAnsi="楷体" w:cs="Arial" w:hint="eastAsia"/>
                <w:sz w:val="24"/>
                <w:szCs w:val="24"/>
              </w:rPr>
              <w:t>（如</w:t>
            </w:r>
            <w:r w:rsidR="00066EA2">
              <w:rPr>
                <w:rFonts w:ascii="楷体" w:eastAsia="楷体" w:hAnsi="楷体" w:cs="Arial" w:hint="eastAsia"/>
                <w:sz w:val="24"/>
                <w:szCs w:val="24"/>
              </w:rPr>
              <w:t>电工</w:t>
            </w:r>
            <w:r w:rsidR="008B56CB" w:rsidRPr="00295E14"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查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组装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特殊过程的确认，提供了特殊过程确认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记录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，2021.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.1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9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日</w:t>
            </w:r>
            <w:r w:rsidR="00222316" w:rsidRPr="00222316">
              <w:rPr>
                <w:rFonts w:ascii="楷体" w:eastAsia="楷体" w:hAnsi="楷体" w:cs="Arial" w:hint="eastAsia"/>
                <w:sz w:val="24"/>
                <w:szCs w:val="24"/>
              </w:rPr>
              <w:t>张贵宾、王成腾、侯惠于、陈献军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对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组装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过程</w:t>
            </w:r>
            <w:r w:rsidR="00DF51C2">
              <w:rPr>
                <w:rFonts w:ascii="楷体" w:eastAsia="楷体" w:hAnsi="楷体" w:cs="Arial" w:hint="eastAsia"/>
                <w:sz w:val="24"/>
                <w:szCs w:val="24"/>
              </w:rPr>
              <w:t>的</w:t>
            </w:r>
            <w:r w:rsidR="00DF51C2" w:rsidRPr="00DF51C2">
              <w:rPr>
                <w:rFonts w:ascii="楷体" w:eastAsia="楷体" w:hAnsi="楷体" w:cs="Arial" w:hint="eastAsia"/>
                <w:sz w:val="24"/>
                <w:szCs w:val="24"/>
              </w:rPr>
              <w:t>人员资格</w:t>
            </w:r>
            <w:r w:rsidR="00DF51C2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F51C2" w:rsidRPr="00DF51C2">
              <w:rPr>
                <w:rFonts w:ascii="楷体" w:eastAsia="楷体" w:hAnsi="楷体" w:cs="Arial" w:hint="eastAsia"/>
                <w:sz w:val="24"/>
                <w:szCs w:val="24"/>
              </w:rPr>
              <w:t>设备认可</w:t>
            </w:r>
            <w:r w:rsidR="00DF51C2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F51C2" w:rsidRPr="00DF51C2">
              <w:rPr>
                <w:rFonts w:ascii="楷体" w:eastAsia="楷体" w:hAnsi="楷体" w:cs="Arial" w:hint="eastAsia"/>
                <w:sz w:val="24"/>
                <w:szCs w:val="24"/>
              </w:rPr>
              <w:t>过程文件</w:t>
            </w:r>
            <w:r w:rsidR="00DF51C2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DF51C2" w:rsidRPr="00DF51C2">
              <w:rPr>
                <w:rFonts w:ascii="楷体" w:eastAsia="楷体" w:hAnsi="楷体" w:cs="Arial" w:hint="eastAsia"/>
                <w:sz w:val="24"/>
                <w:szCs w:val="24"/>
              </w:rPr>
              <w:t>记录</w:t>
            </w:r>
            <w:r w:rsidR="000B4C26" w:rsidRPr="00295E14">
              <w:rPr>
                <w:rFonts w:ascii="楷体" w:eastAsia="楷体" w:hAnsi="楷体" w:cs="Arial" w:hint="eastAsia"/>
                <w:sz w:val="24"/>
                <w:szCs w:val="24"/>
              </w:rPr>
              <w:t>进行了确认，该过程的记录及该过程的检验记录均符合本公司上述文件的要求。</w:t>
            </w:r>
          </w:p>
          <w:p w:rsidR="0006488C" w:rsidRPr="00295E14" w:rsidRDefault="00567048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5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）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所有的产品</w:t>
            </w:r>
            <w:r w:rsidR="00771FCD" w:rsidRPr="00295E14">
              <w:rPr>
                <w:rFonts w:ascii="楷体" w:eastAsia="楷体" w:hAnsi="楷体" w:cs="Arial"/>
                <w:sz w:val="24"/>
                <w:szCs w:val="24"/>
              </w:rPr>
              <w:t>(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从原材料至成品</w:t>
            </w:r>
            <w:r w:rsidR="00771FCD" w:rsidRPr="00295E14">
              <w:rPr>
                <w:rFonts w:ascii="楷体" w:eastAsia="楷体" w:hAnsi="楷体" w:cs="Arial"/>
                <w:sz w:val="24"/>
                <w:szCs w:val="24"/>
              </w:rPr>
              <w:t>)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都必须经检验合格后方可转序、入库和交付。</w:t>
            </w:r>
          </w:p>
          <w:p w:rsidR="008B56CB" w:rsidRPr="00295E14" w:rsidRDefault="008B56CB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6）生产和服务控制过程职责明确：</w:t>
            </w:r>
          </w:p>
          <w:p w:rsidR="0006488C" w:rsidRPr="00295E14" w:rsidRDefault="00222316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生产</w:t>
            </w:r>
            <w:r w:rsidR="008F2CCA" w:rsidRPr="00295E14">
              <w:rPr>
                <w:rFonts w:ascii="楷体" w:eastAsia="楷体" w:hAnsi="楷体" w:cs="Arial" w:hint="eastAsia"/>
                <w:sz w:val="24"/>
                <w:szCs w:val="24"/>
              </w:rPr>
              <w:t>部</w:t>
            </w:r>
            <w:r w:rsidR="00567048" w:rsidRPr="00295E14">
              <w:rPr>
                <w:rFonts w:ascii="楷体" w:eastAsia="楷体" w:hAnsi="楷体" w:cs="Arial" w:hint="eastAsia"/>
                <w:sz w:val="24"/>
                <w:szCs w:val="24"/>
              </w:rPr>
              <w:t>负责生产和服务的管理和监督工作</w:t>
            </w:r>
            <w:r w:rsidR="0006488C" w:rsidRPr="00295E14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</w:p>
          <w:p w:rsidR="00771FCD" w:rsidRPr="00295E14" w:rsidRDefault="0006488C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车间主任负责依据《生产通知单》组织生产，</w:t>
            </w:r>
            <w:r w:rsidR="00222316">
              <w:rPr>
                <w:rFonts w:ascii="楷体" w:eastAsia="楷体" w:hAnsi="楷体" w:cs="Arial" w:hint="eastAsia"/>
                <w:sz w:val="24"/>
                <w:szCs w:val="24"/>
              </w:rPr>
              <w:t>对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生产进度反馈</w:t>
            </w:r>
            <w:r w:rsidR="00E842D9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976038" w:rsidRPr="00295E14" w:rsidRDefault="00976038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Default="00771FCD" w:rsidP="00B90F62">
            <w:pPr>
              <w:spacing w:after="0" w:line="360" w:lineRule="auto"/>
              <w:ind w:firstLineChars="147" w:firstLine="353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生产现场观察：</w:t>
            </w:r>
          </w:p>
          <w:p w:rsidR="00265587" w:rsidRDefault="00265587" w:rsidP="00265587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抽查</w:t>
            </w:r>
            <w:r w:rsidR="00F6353C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用户侧智能控制终端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组装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工序，操作工</w:t>
            </w:r>
            <w:r w:rsidR="0064685F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刘振琪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正在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组装</w:t>
            </w:r>
            <w:r w:rsidR="00F6353C" w:rsidRPr="00F6353C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ZY-ZD05-100/120-X</w:t>
            </w:r>
            <w:r w:rsidR="00F6353C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用户侧智能控制终端，正在进行的是仪表和箱体的组合装配</w:t>
            </w:r>
            <w:r w:rsidR="00515BC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工作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515BC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有图纸和样机，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设备</w:t>
            </w:r>
            <w:r w:rsidR="00515BC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电动</w:t>
            </w:r>
            <w:r w:rsid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螺丝刀、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扳手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要求</w:t>
            </w:r>
            <w:r w:rsid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装配紧凑，无漏件、无错件，固定牢固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，实际观察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符合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要求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09320C" w:rsidRDefault="0009320C" w:rsidP="00580A47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抽查</w:t>
            </w:r>
            <w:r w:rsidR="00515BCD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用户侧智能控制终端</w:t>
            </w:r>
            <w:r w:rsidR="00515BC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组装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工序，操作工</w:t>
            </w:r>
            <w:r w:rsid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王超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正在</w:t>
            </w:r>
            <w:r w:rsidR="00515BCD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进行的是</w:t>
            </w:r>
            <w:r w:rsidR="002434D9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智能控制终端</w:t>
            </w:r>
            <w:r w:rsidR="002434D9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仪表</w:t>
            </w:r>
            <w:r w:rsidR="00515BCD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和</w:t>
            </w:r>
            <w:r w:rsidR="002434D9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电容器、接线板</w:t>
            </w:r>
            <w:r w:rsidR="00515BCD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的组合装配</w:t>
            </w:r>
            <w:r w:rsidR="00515BC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工作，有图纸和样机，</w:t>
            </w:r>
            <w:r w:rsidR="00515BCD"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设备</w:t>
            </w:r>
            <w:r w:rsidR="00515BC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电动螺丝刀、扳手、万用表、绝缘电阻测试仪、电参数测试仪、示波器等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要求</w:t>
            </w:r>
            <w:r w:rsidR="002434D9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装配紧凑</w:t>
            </w:r>
            <w:r w:rsidR="005C508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，无松动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，然后</w:t>
            </w:r>
            <w:r w:rsidR="002434D9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测试绝缘性能和电参数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F9155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观察</w:t>
            </w:r>
            <w:r w:rsidR="002434D9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数据</w:t>
            </w:r>
            <w:r w:rsidR="00F91553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是否正常，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实际观察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符合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要求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F6353C" w:rsidRDefault="00F6353C" w:rsidP="00FF24FD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抽查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老化测试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工序，操作工</w:t>
            </w:r>
            <w:r w:rsidR="0064685F" w:rsidRPr="00F6353C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彭新峰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正在</w:t>
            </w:r>
            <w:r w:rsidR="00672F98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对</w:t>
            </w:r>
            <w:r w:rsidR="00672F98" w:rsidRPr="00481D18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用户侧智能控制终端</w:t>
            </w:r>
            <w:r w:rsidR="00672F98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进行老化试验，</w:t>
            </w:r>
            <w:r w:rsidR="00FF24FD" w:rsidRPr="00FF24F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按照《老化测试流程》进行老化测试</w:t>
            </w:r>
            <w:r w:rsidR="00FF24F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，老化测试时间内应无吸合失败记录和其他运行不正常的情况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，</w:t>
            </w:r>
            <w:r w:rsidR="00FF24FD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老化试验时间48小时，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实际观察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符合</w:t>
            </w:r>
            <w:r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要求</w:t>
            </w:r>
            <w:r w:rsidRPr="00295E14">
              <w:rPr>
                <w:rFonts w:ascii="楷体" w:eastAsia="楷体" w:hAnsi="楷体" w:cs="Arial" w:hint="eastAsia"/>
                <w:color w:val="000000" w:themeColor="text1"/>
                <w:sz w:val="24"/>
                <w:szCs w:val="24"/>
              </w:rPr>
              <w:t>。</w:t>
            </w:r>
          </w:p>
          <w:p w:rsidR="00AB792A" w:rsidRDefault="00FF24FD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通过现场观察以上工序操作均符合操作文件要求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，安装时的边角料集中堆在垃圾桶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，在安装现场能遵守</w:t>
            </w:r>
            <w:r>
              <w:rPr>
                <w:rFonts w:ascii="楷体" w:eastAsia="楷体" w:hAnsi="楷体" w:cs="Arial" w:hint="eastAsia"/>
                <w:sz w:val="24"/>
                <w:szCs w:val="24"/>
              </w:rPr>
              <w:t>公司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的劳动纪律和环保要求，做好安全防护。</w:t>
            </w:r>
          </w:p>
          <w:p w:rsidR="00DD2520" w:rsidRDefault="00FF24FD" w:rsidP="00DD252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0" locked="0" layoutInCell="1" allowOverlap="1" wp14:anchorId="564C666C" wp14:editId="4C021FB1">
                  <wp:simplePos x="0" y="0"/>
                  <wp:positionH relativeFrom="column">
                    <wp:posOffset>4422140</wp:posOffset>
                  </wp:positionH>
                  <wp:positionV relativeFrom="paragraph">
                    <wp:posOffset>262890</wp:posOffset>
                  </wp:positionV>
                  <wp:extent cx="2072005" cy="4610100"/>
                  <wp:effectExtent l="0" t="0" r="4445" b="0"/>
                  <wp:wrapNone/>
                  <wp:docPr id="8" name="图片 8" descr="E:\360安全云盘同步版\国标联合审核\202203\菏泽峥艳电力科技有限公司\新建文件夹\IMG_20220315_095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360安全云盘同步版\国标联合审核\202203\菏泽峥艳电力科技有限公司\新建文件夹\IMG_20220315_0958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005" cy="461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520" w:rsidRDefault="00FF24FD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7AC104FB" wp14:editId="59E8FE2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5080</wp:posOffset>
                  </wp:positionV>
                  <wp:extent cx="2051050" cy="4565650"/>
                  <wp:effectExtent l="0" t="0" r="6350" b="6350"/>
                  <wp:wrapNone/>
                  <wp:docPr id="5" name="图片 5" descr="E:\360安全云盘同步版\国标联合审核\202203\菏泽峥艳电力科技有限公司\新建文件夹\IMG_20220315_095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360安全云盘同步版\国标联合审核\202203\菏泽峥艳电力科技有限公司\新建文件夹\IMG_20220315_095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050" cy="4565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 wp14:anchorId="5A6A15DF" wp14:editId="32D5FCB4">
                  <wp:simplePos x="0" y="0"/>
                  <wp:positionH relativeFrom="column">
                    <wp:posOffset>2204720</wp:posOffset>
                  </wp:positionH>
                  <wp:positionV relativeFrom="paragraph">
                    <wp:posOffset>3810</wp:posOffset>
                  </wp:positionV>
                  <wp:extent cx="2054225" cy="4570095"/>
                  <wp:effectExtent l="0" t="0" r="3175" b="1905"/>
                  <wp:wrapNone/>
                  <wp:docPr id="7" name="图片 7" descr="E:\360安全云盘同步版\国标联合审核\202203\菏泽峥艳电力科技有限公司\新建文件夹\IMG_20220315_10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360安全云盘同步版\国标联合审核\202203\菏泽峥艳电力科技有限公司\新建文件夹\IMG_20220315_10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4225" cy="457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672F9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FF24F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672F9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672F9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672F9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D142E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DD252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DD252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FF24FD" w:rsidP="00FF24FD">
            <w:pPr>
              <w:spacing w:after="0" w:line="360" w:lineRule="auto"/>
              <w:ind w:firstLineChars="200" w:firstLine="42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49371B8C" wp14:editId="6228B6F4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175260</wp:posOffset>
                  </wp:positionV>
                  <wp:extent cx="5472430" cy="2460625"/>
                  <wp:effectExtent l="0" t="0" r="0" b="0"/>
                  <wp:wrapNone/>
                  <wp:docPr id="6" name="图片 6" descr="C:\Users\DELL\AppData\Local\Microsoft\Windows\INetCache\Content.Word\IMG_20220315_095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ELL\AppData\Local\Microsoft\Windows\INetCache\Content.Word\IMG_20220315_095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520" w:rsidRDefault="00DD2520" w:rsidP="00672F9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FF24F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DD252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FF24FD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/>
                <w:noProof/>
                <w:sz w:val="24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3D5CD428" wp14:editId="2D43DF5E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52070</wp:posOffset>
                  </wp:positionV>
                  <wp:extent cx="5472430" cy="2460625"/>
                  <wp:effectExtent l="0" t="0" r="0" b="0"/>
                  <wp:wrapNone/>
                  <wp:docPr id="9" name="图片 9" descr="E:\360安全云盘同步版\国标联合审核\202203\菏泽峥艳电力科技有限公司\新建文件夹\IMG_20220315_10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360安全云盘同步版\国标联合审核\202203\菏泽峥艳电力科技有限公司\新建文件夹\IMG_20220315_10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2430" cy="246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FF24FD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B90F62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DD2520" w:rsidRDefault="00DD2520" w:rsidP="00DD2520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587357" w:rsidRPr="00295E14" w:rsidRDefault="00587357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2E2A54" w:rsidRPr="00295E14" w:rsidRDefault="002E2A54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587357" w:rsidRPr="00295E14" w:rsidRDefault="00587357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587357" w:rsidRPr="00295E14" w:rsidRDefault="00587357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71FCD" w:rsidRPr="00295E14" w:rsidTr="00EC3991">
        <w:trPr>
          <w:trHeight w:val="2110"/>
        </w:trPr>
        <w:tc>
          <w:tcPr>
            <w:tcW w:w="1668" w:type="dxa"/>
            <w:vAlign w:val="center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产品标识和</w:t>
            </w:r>
            <w:proofErr w:type="gramStart"/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可追朔性</w:t>
            </w:r>
            <w:proofErr w:type="gramEnd"/>
          </w:p>
        </w:tc>
        <w:tc>
          <w:tcPr>
            <w:tcW w:w="1134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Q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 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8.5.2</w:t>
            </w:r>
          </w:p>
        </w:tc>
        <w:tc>
          <w:tcPr>
            <w:tcW w:w="10914" w:type="dxa"/>
          </w:tcPr>
          <w:p w:rsidR="00DF13CB" w:rsidRPr="00295E14" w:rsidRDefault="00DF13CB" w:rsidP="00B90F62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公司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规定了产品的标识与追溯方法以及产品的具体防护要求，基本符合标准要求。</w:t>
            </w:r>
          </w:p>
          <w:p w:rsidR="00DF13CB" w:rsidRPr="00295E14" w:rsidRDefault="00DF13CB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各生产区域按工序进行分区摆放。</w:t>
            </w:r>
          </w:p>
          <w:p w:rsidR="00DF13CB" w:rsidRPr="00295E14" w:rsidRDefault="00DF13CB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库房用货架或托盘存放，便于存取</w:t>
            </w:r>
            <w:r w:rsidR="007C541A" w:rsidRPr="00295E14">
              <w:rPr>
                <w:rFonts w:ascii="楷体" w:eastAsia="楷体" w:hAnsi="楷体" w:cs="Arial" w:hint="eastAsia"/>
                <w:sz w:val="24"/>
                <w:szCs w:val="24"/>
              </w:rPr>
              <w:t>，按类标识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71FCD" w:rsidRPr="00295E14" w:rsidRDefault="00DF13CB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追溯性：和部门负责人交谈</w:t>
            </w:r>
            <w:r w:rsidR="00B76592" w:rsidRPr="00295E14">
              <w:rPr>
                <w:rFonts w:ascii="楷体" w:eastAsia="楷体" w:hAnsi="楷体" w:cs="Arial" w:hint="eastAsia"/>
                <w:sz w:val="24"/>
                <w:szCs w:val="24"/>
              </w:rPr>
              <w:t>了解，</w:t>
            </w:r>
            <w:r w:rsidR="007C541A" w:rsidRPr="00295E14">
              <w:rPr>
                <w:rFonts w:ascii="楷体" w:eastAsia="楷体" w:hAnsi="楷体" w:cs="Arial" w:hint="eastAsia"/>
                <w:sz w:val="24"/>
                <w:szCs w:val="24"/>
              </w:rPr>
              <w:t>一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旦</w:t>
            </w:r>
            <w:r w:rsidR="00D14D8D" w:rsidRPr="00295E14">
              <w:rPr>
                <w:rFonts w:ascii="楷体" w:eastAsia="楷体" w:hAnsi="楷体" w:cs="Arial" w:hint="eastAsia"/>
                <w:sz w:val="24"/>
                <w:szCs w:val="24"/>
              </w:rPr>
              <w:t>需要追溯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，公司依据生产日期、出厂编号，通过生产日期可查至生产工序和操作者</w:t>
            </w:r>
            <w:r w:rsidR="007C541A" w:rsidRPr="00295E14">
              <w:rPr>
                <w:rFonts w:ascii="楷体" w:eastAsia="楷体" w:hAnsi="楷体" w:cs="Arial" w:hint="eastAsia"/>
                <w:sz w:val="24"/>
                <w:szCs w:val="24"/>
              </w:rPr>
              <w:t>等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C541A" w:rsidRPr="00295E14" w:rsidRDefault="007C541A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C541A" w:rsidRPr="00295E14" w:rsidRDefault="007C541A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C541A" w:rsidRPr="00295E14" w:rsidRDefault="007C541A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  <w:p w:rsidR="007C541A" w:rsidRPr="00295E14" w:rsidRDefault="007C541A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C541A" w:rsidRPr="00295E14" w:rsidRDefault="007C541A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771FCD" w:rsidRPr="00295E14" w:rsidTr="00EC3991">
        <w:trPr>
          <w:trHeight w:val="2110"/>
        </w:trPr>
        <w:tc>
          <w:tcPr>
            <w:tcW w:w="1668" w:type="dxa"/>
            <w:vAlign w:val="center"/>
          </w:tcPr>
          <w:p w:rsidR="00771FCD" w:rsidRPr="00295E14" w:rsidRDefault="00771FCD" w:rsidP="00B90F62">
            <w:pPr>
              <w:adjustRightInd w:val="0"/>
              <w:snapToGrid w:val="0"/>
              <w:spacing w:after="0"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产品防护</w:t>
            </w:r>
          </w:p>
        </w:tc>
        <w:tc>
          <w:tcPr>
            <w:tcW w:w="1134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8.5.4</w:t>
            </w:r>
          </w:p>
        </w:tc>
        <w:tc>
          <w:tcPr>
            <w:tcW w:w="10914" w:type="dxa"/>
          </w:tcPr>
          <w:p w:rsidR="00771FCD" w:rsidRPr="00295E14" w:rsidRDefault="00A9711A" w:rsidP="00B90F62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公司产品搬运采用人工搬运，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按要求摆放，放置平整，搬运过程中防止磕碰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771FCD" w:rsidRPr="00295E14" w:rsidRDefault="00A9711A" w:rsidP="00B90F62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2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查生产车间、仓库地面清洁，标识清晰，通道畅通，配备消防设施，定位摆放。</w:t>
            </w:r>
          </w:p>
          <w:p w:rsidR="00771FCD" w:rsidRDefault="00A9711A" w:rsidP="00B90F62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3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、</w:t>
            </w:r>
            <w:r w:rsidR="00771FCD" w:rsidRPr="00295E14">
              <w:rPr>
                <w:rFonts w:ascii="楷体" w:eastAsia="楷体" w:hAnsi="楷体" w:cs="Arial" w:hint="eastAsia"/>
                <w:sz w:val="24"/>
                <w:szCs w:val="24"/>
              </w:rPr>
              <w:t>生产车间产品摆放合理，空间宽敞，防碰撞、挤压。</w:t>
            </w:r>
          </w:p>
          <w:p w:rsidR="00FF24FD" w:rsidRPr="00295E14" w:rsidRDefault="00FF24FD" w:rsidP="00B90F62">
            <w:pPr>
              <w:spacing w:after="0" w:line="360" w:lineRule="auto"/>
              <w:ind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4、产品采用外面缠绕泡泡棉的方式包装，可以有效防护产品。</w:t>
            </w:r>
          </w:p>
        </w:tc>
        <w:tc>
          <w:tcPr>
            <w:tcW w:w="993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7C541A" w:rsidRPr="00295E14" w:rsidRDefault="007C541A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/>
                <w:sz w:val="24"/>
                <w:szCs w:val="24"/>
              </w:rPr>
              <w:t>Y</w:t>
            </w:r>
          </w:p>
        </w:tc>
      </w:tr>
      <w:tr w:rsidR="00771FCD" w:rsidRPr="00295E14" w:rsidTr="00EC3991">
        <w:trPr>
          <w:trHeight w:val="2110"/>
        </w:trPr>
        <w:tc>
          <w:tcPr>
            <w:tcW w:w="1668" w:type="dxa"/>
            <w:vAlign w:val="center"/>
          </w:tcPr>
          <w:p w:rsidR="00771FCD" w:rsidRPr="00295E14" w:rsidRDefault="00771FCD" w:rsidP="00B90F62">
            <w:pPr>
              <w:adjustRightInd w:val="0"/>
              <w:snapToGrid w:val="0"/>
              <w:spacing w:after="0" w:line="360" w:lineRule="auto"/>
              <w:ind w:rightChars="50" w:right="105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生产和服务提供的更改控制</w:t>
            </w:r>
          </w:p>
        </w:tc>
        <w:tc>
          <w:tcPr>
            <w:tcW w:w="1134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Q 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8.5.6</w:t>
            </w:r>
          </w:p>
        </w:tc>
        <w:tc>
          <w:tcPr>
            <w:tcW w:w="10914" w:type="dxa"/>
          </w:tcPr>
          <w:p w:rsidR="00771FCD" w:rsidRPr="00295E14" w:rsidRDefault="00771FCD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据生产负责人介绍，顾客及供方比较稳定</w:t>
            </w:r>
            <w:r w:rsidR="00B227BC" w:rsidRPr="00295E14">
              <w:rPr>
                <w:rFonts w:ascii="楷体" w:eastAsia="楷体" w:hAnsi="楷体" w:cs="Arial" w:hint="eastAsia"/>
                <w:sz w:val="24"/>
                <w:szCs w:val="24"/>
              </w:rPr>
              <w:t>；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公司的设备、设施、人员都比较固定</w:t>
            </w:r>
            <w:r w:rsidR="00A9711A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  <w:p w:rsidR="00330982" w:rsidRPr="00295E14" w:rsidRDefault="00A9711A" w:rsidP="00B90F62">
            <w:pPr>
              <w:spacing w:after="0" w:line="360" w:lineRule="auto"/>
              <w:ind w:firstLineChars="100" w:firstLine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对于生产过程的更改，</w:t>
            </w:r>
            <w:r w:rsidR="00330982" w:rsidRPr="00295E14">
              <w:rPr>
                <w:rFonts w:ascii="楷体" w:eastAsia="楷体" w:hAnsi="楷体" w:cs="Arial" w:hint="eastAsia"/>
                <w:sz w:val="24"/>
                <w:szCs w:val="24"/>
              </w:rPr>
              <w:t>规定要求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通过《生产通知单》的形式重新下达。</w:t>
            </w:r>
          </w:p>
          <w:p w:rsidR="00A9711A" w:rsidRDefault="00A9711A" w:rsidP="00B90F62">
            <w:pPr>
              <w:spacing w:after="0" w:line="360" w:lineRule="auto"/>
              <w:ind w:leftChars="100" w:left="450" w:hangingChars="100" w:hanging="24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生产过程的更改指令，若涉及到交付时间</w:t>
            </w:r>
            <w:r w:rsidR="00330982" w:rsidRPr="00295E14">
              <w:rPr>
                <w:rFonts w:ascii="楷体" w:eastAsia="楷体" w:hAnsi="楷体" w:cs="Arial" w:hint="eastAsia"/>
                <w:sz w:val="24"/>
                <w:szCs w:val="24"/>
              </w:rPr>
              <w:t>或交付数量或设计的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更改，</w:t>
            </w:r>
            <w:r w:rsidR="00330982" w:rsidRPr="00295E14">
              <w:rPr>
                <w:rFonts w:ascii="楷体" w:eastAsia="楷体" w:hAnsi="楷体" w:cs="Arial" w:hint="eastAsia"/>
                <w:sz w:val="24"/>
                <w:szCs w:val="24"/>
              </w:rPr>
              <w:t>会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再次通过《生产通知单》下达</w:t>
            </w:r>
            <w:r w:rsidR="00330982" w:rsidRPr="00295E14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更改的生产指令由本部门负责人签发。</w:t>
            </w:r>
          </w:p>
          <w:p w:rsidR="00FF24FD" w:rsidRPr="00295E14" w:rsidRDefault="00FF24FD" w:rsidP="00FF24FD">
            <w:pPr>
              <w:spacing w:after="0" w:line="360" w:lineRule="auto"/>
              <w:ind w:leftChars="200" w:left="42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 w:hint="eastAsia"/>
                <w:sz w:val="24"/>
                <w:szCs w:val="24"/>
              </w:rPr>
              <w:t>目前未发生更改情况。</w:t>
            </w:r>
          </w:p>
        </w:tc>
        <w:tc>
          <w:tcPr>
            <w:tcW w:w="993" w:type="dxa"/>
          </w:tcPr>
          <w:p w:rsidR="00771FCD" w:rsidRPr="00295E14" w:rsidRDefault="00771FCD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30982" w:rsidRPr="00295E14" w:rsidRDefault="00330982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330982" w:rsidRPr="00295E14" w:rsidRDefault="00330982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8A0660" w:rsidRPr="00295E14" w:rsidTr="005476E5">
        <w:trPr>
          <w:trHeight w:val="2110"/>
        </w:trPr>
        <w:tc>
          <w:tcPr>
            <w:tcW w:w="1668" w:type="dxa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环境因素、危险源</w:t>
            </w: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0660" w:rsidRPr="00295E14" w:rsidRDefault="008A0660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325B28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EO6.1.2</w:t>
            </w:r>
          </w:p>
        </w:tc>
        <w:tc>
          <w:tcPr>
            <w:tcW w:w="10914" w:type="dxa"/>
            <w:vAlign w:val="center"/>
          </w:tcPr>
          <w:p w:rsidR="008A0660" w:rsidRPr="00295E14" w:rsidRDefault="008A0660" w:rsidP="00325B28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提供了</w:t>
            </w:r>
            <w:r w:rsidR="004969B9" w:rsidRPr="004969B9">
              <w:rPr>
                <w:rFonts w:ascii="楷体" w:eastAsia="楷体" w:hAnsi="楷体" w:cs="宋体" w:hint="eastAsia"/>
                <w:sz w:val="24"/>
                <w:szCs w:val="24"/>
              </w:rPr>
              <w:t>《HZZYDL.CX18-2020环境因素识别与评价控制程序》和《HZZYDL.CX21-2020</w:t>
            </w:r>
            <w:r w:rsidR="004969B9" w:rsidRPr="004969B9">
              <w:rPr>
                <w:rFonts w:ascii="楷体" w:eastAsia="楷体" w:hAnsi="楷体" w:cs="宋体" w:hint="eastAsia"/>
                <w:sz w:val="24"/>
                <w:szCs w:val="24"/>
              </w:rPr>
              <w:tab/>
              <w:t>危险源辩识风险评价控制程序》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，对环境因素、危险源的识别、评价结果、控制手段等做出了规定。</w:t>
            </w:r>
          </w:p>
          <w:p w:rsidR="00583E72" w:rsidRPr="00DE3BAF" w:rsidRDefault="00583E72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提供了“环境因素识别评价汇总表”，识别了办公过程的固废</w:t>
            </w:r>
            <w:r w:rsidR="00325B28" w:rsidRPr="00DE3BAF">
              <w:rPr>
                <w:rFonts w:ascii="楷体" w:eastAsia="楷体" w:hAnsi="楷体" w:hint="eastAsia"/>
                <w:sz w:val="24"/>
                <w:szCs w:val="24"/>
              </w:rPr>
              <w:t>排放、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生活垃圾排放、组装过程中噪音排放、废气排放、调试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检验</w:t>
            </w:r>
            <w:proofErr w:type="gramStart"/>
            <w:r w:rsidRPr="00DE3BAF">
              <w:rPr>
                <w:rFonts w:ascii="楷体" w:eastAsia="楷体" w:hAnsi="楷体" w:hint="eastAsia"/>
                <w:sz w:val="24"/>
                <w:szCs w:val="24"/>
              </w:rPr>
              <w:t>过程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电</w:t>
            </w:r>
            <w:proofErr w:type="gramEnd"/>
            <w:r w:rsidRPr="00DE3BAF">
              <w:rPr>
                <w:rFonts w:ascii="楷体" w:eastAsia="楷体" w:hAnsi="楷体" w:hint="eastAsia"/>
                <w:sz w:val="24"/>
                <w:szCs w:val="24"/>
              </w:rPr>
              <w:t>的消耗</w:t>
            </w:r>
            <w:r w:rsidR="00325B28" w:rsidRPr="00DE3BAF">
              <w:rPr>
                <w:rFonts w:ascii="楷体" w:eastAsia="楷体" w:hAnsi="楷体" w:hint="eastAsia"/>
                <w:sz w:val="24"/>
                <w:szCs w:val="24"/>
              </w:rPr>
              <w:t>、火灾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等，识别基本齐全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，能考虑到</w:t>
            </w:r>
            <w:r w:rsidRPr="002A615C">
              <w:rPr>
                <w:rFonts w:ascii="楷体" w:eastAsia="楷体" w:hAnsi="楷体" w:hint="eastAsia"/>
                <w:sz w:val="24"/>
                <w:szCs w:val="24"/>
              </w:rPr>
              <w:t>用户侧智能控制终端</w:t>
            </w:r>
            <w:r w:rsidR="00325B28" w:rsidRPr="002A615C">
              <w:rPr>
                <w:rFonts w:ascii="楷体" w:eastAsia="楷体" w:hAnsi="楷体" w:hint="eastAsia"/>
                <w:sz w:val="24"/>
                <w:szCs w:val="24"/>
              </w:rPr>
              <w:t>组装</w:t>
            </w:r>
            <w:r w:rsidRPr="002A615C">
              <w:rPr>
                <w:rFonts w:ascii="楷体" w:eastAsia="楷体" w:hAnsi="楷体" w:hint="eastAsia"/>
                <w:sz w:val="24"/>
                <w:szCs w:val="24"/>
              </w:rPr>
              <w:t>的特点</w:t>
            </w:r>
            <w:r w:rsidR="00AC55BA">
              <w:rPr>
                <w:rFonts w:ascii="楷体" w:eastAsia="楷体" w:hAnsi="楷体" w:hint="eastAsia"/>
                <w:sz w:val="24"/>
                <w:szCs w:val="24"/>
              </w:rPr>
              <w:t>，与上次没有变化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583E72" w:rsidRPr="00DE3BAF" w:rsidRDefault="00325B28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评价出生产部的重要环境因素为：固废排放、火灾发生</w:t>
            </w:r>
            <w:r w:rsidR="00583E72" w:rsidRPr="00DE3BA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583E72" w:rsidRPr="00EC0C96" w:rsidRDefault="00583E72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通过运行控制、日常检查、管理方案、培训</w:t>
            </w:r>
            <w:r w:rsidRPr="00EC0C96">
              <w:rPr>
                <w:rFonts w:ascii="楷体" w:eastAsia="楷体" w:hAnsi="楷体" w:hint="eastAsia"/>
                <w:sz w:val="24"/>
                <w:szCs w:val="24"/>
              </w:rPr>
              <w:t>教育、应急预案等对重大环境因素实施控制，基本适宜。</w:t>
            </w:r>
          </w:p>
          <w:p w:rsidR="00583E72" w:rsidRPr="00DE3BAF" w:rsidRDefault="00583E72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EC0C96">
              <w:rPr>
                <w:rFonts w:ascii="楷体" w:eastAsia="楷体" w:hAnsi="楷体" w:hint="eastAsia"/>
                <w:sz w:val="24"/>
                <w:szCs w:val="24"/>
              </w:rPr>
              <w:t>提供“危险源辨识和风险评价一览表”对部门生产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和</w:t>
            </w:r>
            <w:r w:rsidRPr="00EC0C96">
              <w:rPr>
                <w:rFonts w:ascii="楷体" w:eastAsia="楷体" w:hAnsi="楷体" w:hint="eastAsia"/>
                <w:sz w:val="24"/>
                <w:szCs w:val="24"/>
              </w:rPr>
              <w:t>办公活动各过程分别进行辨识，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考虑了</w:t>
            </w:r>
            <w:r w:rsidRPr="00EC0C96">
              <w:rPr>
                <w:rFonts w:ascii="楷体" w:eastAsia="楷体" w:hAnsi="楷体" w:hint="eastAsia"/>
                <w:sz w:val="24"/>
                <w:szCs w:val="24"/>
              </w:rPr>
              <w:t>用户侧智能控制终端组装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的特点。</w:t>
            </w:r>
          </w:p>
          <w:p w:rsidR="00583E72" w:rsidRPr="00DE3BAF" w:rsidRDefault="00583E72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生产部识别的危险源主要有：电器超负荷运转火灾爆炸，</w:t>
            </w:r>
            <w:r w:rsidRPr="00E84218">
              <w:rPr>
                <w:rFonts w:ascii="楷体" w:eastAsia="楷体" w:hAnsi="楷体" w:hint="eastAsia"/>
                <w:sz w:val="24"/>
                <w:szCs w:val="24"/>
              </w:rPr>
              <w:t>用电设施电线老化造成触电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设备未安装防护罩造成机械伤害，</w:t>
            </w:r>
            <w:r w:rsidRPr="00E84218">
              <w:rPr>
                <w:rFonts w:ascii="楷体" w:eastAsia="楷体" w:hAnsi="楷体" w:hint="eastAsia"/>
                <w:sz w:val="24"/>
                <w:szCs w:val="24"/>
              </w:rPr>
              <w:t>检查时违章操作导致机械伤害</w:t>
            </w:r>
            <w:r>
              <w:rPr>
                <w:rFonts w:ascii="楷体" w:eastAsia="楷体" w:hAnsi="楷体" w:hint="eastAsia"/>
                <w:sz w:val="24"/>
                <w:szCs w:val="24"/>
              </w:rPr>
              <w:t>，</w:t>
            </w:r>
            <w:r w:rsidR="007F4C5E">
              <w:rPr>
                <w:rFonts w:ascii="楷体" w:eastAsia="楷体" w:hAnsi="楷体" w:hint="eastAsia"/>
                <w:sz w:val="24"/>
                <w:szCs w:val="24"/>
              </w:rPr>
              <w:t>触电事故</w:t>
            </w:r>
            <w:r w:rsidRPr="00E84218">
              <w:rPr>
                <w:rFonts w:ascii="楷体" w:eastAsia="楷体" w:hAnsi="楷体" w:hint="eastAsia"/>
                <w:sz w:val="24"/>
                <w:szCs w:val="24"/>
              </w:rPr>
              <w:t>的产生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等</w:t>
            </w:r>
            <w:r w:rsidR="00AC55BA">
              <w:rPr>
                <w:rFonts w:ascii="楷体" w:eastAsia="楷体" w:hAnsi="楷体" w:hint="eastAsia"/>
                <w:sz w:val="24"/>
                <w:szCs w:val="24"/>
              </w:rPr>
              <w:t>，与上次没有变化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。</w:t>
            </w:r>
          </w:p>
          <w:p w:rsidR="00583E72" w:rsidRPr="00DE3BAF" w:rsidRDefault="007F4C5E" w:rsidP="00325B28">
            <w:pPr>
              <w:spacing w:after="0" w:line="360" w:lineRule="auto"/>
              <w:ind w:firstLineChars="200" w:firstLine="480"/>
              <w:rPr>
                <w:rFonts w:ascii="楷体" w:eastAsia="楷体" w:hAnsi="楷体"/>
                <w:sz w:val="24"/>
                <w:szCs w:val="24"/>
              </w:rPr>
            </w:pPr>
            <w:r>
              <w:rPr>
                <w:rFonts w:ascii="楷体" w:eastAsia="楷体" w:hAnsi="楷体" w:hint="eastAsia"/>
                <w:sz w:val="24"/>
                <w:szCs w:val="24"/>
              </w:rPr>
              <w:t>经评价</w:t>
            </w:r>
            <w:r w:rsidR="00583E72" w:rsidRPr="00DE3BAF">
              <w:rPr>
                <w:rFonts w:ascii="楷体" w:eastAsia="楷体" w:hAnsi="楷体" w:hint="eastAsia"/>
                <w:sz w:val="24"/>
                <w:szCs w:val="24"/>
              </w:rPr>
              <w:t>重大危险源：火灾、触电、人身伤害等。</w:t>
            </w:r>
          </w:p>
          <w:p w:rsidR="00583E72" w:rsidRPr="00DE3BAF" w:rsidRDefault="00583E72" w:rsidP="00325B28">
            <w:pPr>
              <w:pStyle w:val="a5"/>
              <w:pBdr>
                <w:bottom w:val="none" w:sz="0" w:space="0" w:color="auto"/>
              </w:pBdr>
              <w:tabs>
                <w:tab w:val="clear" w:pos="4153"/>
                <w:tab w:val="center" w:pos="5737"/>
              </w:tabs>
              <w:spacing w:after="0" w:line="360" w:lineRule="auto"/>
              <w:ind w:firstLineChars="200" w:firstLine="480"/>
              <w:jc w:val="left"/>
              <w:rPr>
                <w:rFonts w:ascii="楷体" w:eastAsia="楷体" w:hAnsi="楷体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危险源识别经核实基本齐全，重大危险</w:t>
            </w:r>
            <w:proofErr w:type="gramStart"/>
            <w:r w:rsidRPr="00DE3BAF">
              <w:rPr>
                <w:rFonts w:ascii="楷体" w:eastAsia="楷体" w:hAnsi="楷体" w:hint="eastAsia"/>
                <w:sz w:val="24"/>
                <w:szCs w:val="24"/>
              </w:rPr>
              <w:t>源评价</w:t>
            </w:r>
            <w:proofErr w:type="gramEnd"/>
            <w:r w:rsidRPr="00DE3BAF">
              <w:rPr>
                <w:rFonts w:ascii="楷体" w:eastAsia="楷体" w:hAnsi="楷体" w:hint="eastAsia"/>
                <w:sz w:val="24"/>
                <w:szCs w:val="24"/>
              </w:rPr>
              <w:t>基本合理。</w:t>
            </w:r>
          </w:p>
          <w:p w:rsidR="008A0660" w:rsidRPr="00295E14" w:rsidRDefault="00583E72" w:rsidP="00325B28">
            <w:pPr>
              <w:snapToGrid w:val="0"/>
              <w:spacing w:after="0" w:line="360" w:lineRule="auto"/>
              <w:ind w:right="392"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DE3BAF">
              <w:rPr>
                <w:rFonts w:ascii="楷体" w:eastAsia="楷体" w:hAnsi="楷体" w:hint="eastAsia"/>
                <w:sz w:val="24"/>
                <w:szCs w:val="24"/>
              </w:rPr>
              <w:t>通过运行控制、管理制度、劳动防护用品、培训教育、应急预案等对重大危险源实施控制，基本适宜。</w:t>
            </w:r>
          </w:p>
        </w:tc>
        <w:tc>
          <w:tcPr>
            <w:tcW w:w="993" w:type="dxa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 w:hint="eastAsia"/>
                <w:sz w:val="24"/>
                <w:szCs w:val="24"/>
              </w:rPr>
              <w:t>Y</w:t>
            </w:r>
          </w:p>
        </w:tc>
      </w:tr>
      <w:tr w:rsidR="008A0660" w:rsidRPr="00295E14" w:rsidTr="005476E5">
        <w:trPr>
          <w:trHeight w:val="2110"/>
        </w:trPr>
        <w:tc>
          <w:tcPr>
            <w:tcW w:w="1668" w:type="dxa"/>
            <w:vAlign w:val="center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运行的策划和控制</w:t>
            </w:r>
          </w:p>
        </w:tc>
        <w:tc>
          <w:tcPr>
            <w:tcW w:w="1134" w:type="dxa"/>
            <w:vAlign w:val="center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color w:val="FF0000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color w:val="000000" w:themeColor="text1"/>
                <w:sz w:val="24"/>
                <w:szCs w:val="24"/>
              </w:rPr>
              <w:t>EO 8.1</w:t>
            </w:r>
          </w:p>
        </w:tc>
        <w:tc>
          <w:tcPr>
            <w:tcW w:w="10914" w:type="dxa"/>
            <w:vAlign w:val="center"/>
          </w:tcPr>
          <w:p w:rsidR="008A0660" w:rsidRPr="00295E14" w:rsidRDefault="008A0660" w:rsidP="005476E5">
            <w:pPr>
              <w:snapToGrid w:val="0"/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公司策划了环境安全管理相关程序文件和管理制度</w:t>
            </w:r>
            <w:r w:rsidR="00702E70" w:rsidRPr="00702E70">
              <w:rPr>
                <w:rFonts w:ascii="楷体" w:eastAsia="楷体" w:hAnsi="楷体" w:cs="宋体" w:hint="eastAsia"/>
                <w:sz w:val="24"/>
                <w:szCs w:val="24"/>
              </w:rPr>
              <w:t>《HZZYDL.CX25-2020</w:t>
            </w:r>
            <w:r w:rsidR="00702E70" w:rsidRPr="00702E70">
              <w:rPr>
                <w:rFonts w:ascii="楷体" w:eastAsia="楷体" w:hAnsi="楷体" w:cs="宋体" w:hint="eastAsia"/>
                <w:sz w:val="24"/>
                <w:szCs w:val="24"/>
              </w:rPr>
              <w:tab/>
              <w:t>运行控制程序》、《HZZYDL.CX12-2020</w:t>
            </w:r>
            <w:r w:rsidR="00702E70" w:rsidRPr="00702E70">
              <w:rPr>
                <w:rFonts w:ascii="楷体" w:eastAsia="楷体" w:hAnsi="楷体" w:cs="宋体" w:hint="eastAsia"/>
                <w:sz w:val="24"/>
                <w:szCs w:val="24"/>
              </w:rPr>
              <w:tab/>
              <w:t>消防安全管理程序》、《HZZYDL.CX19-2020</w:t>
            </w:r>
            <w:r w:rsidR="00702E70" w:rsidRPr="00702E70">
              <w:rPr>
                <w:rFonts w:ascii="楷体" w:eastAsia="楷体" w:hAnsi="楷体" w:cs="宋体" w:hint="eastAsia"/>
                <w:sz w:val="24"/>
                <w:szCs w:val="24"/>
              </w:rPr>
              <w:tab/>
              <w:t>固体废弃物控制程序》、《HZZYDL.CX20-2020</w:t>
            </w:r>
            <w:r w:rsidR="00702E70" w:rsidRPr="00702E70">
              <w:rPr>
                <w:rFonts w:ascii="楷体" w:eastAsia="楷体" w:hAnsi="楷体" w:cs="宋体" w:hint="eastAsia"/>
                <w:sz w:val="24"/>
                <w:szCs w:val="24"/>
              </w:rPr>
              <w:tab/>
              <w:t>能源资源管理程序》、《HZZYDL.CX14-2020</w:t>
            </w:r>
            <w:r w:rsidR="00702E70" w:rsidRPr="00702E70">
              <w:rPr>
                <w:rFonts w:ascii="楷体" w:eastAsia="楷体" w:hAnsi="楷体" w:cs="宋体" w:hint="eastAsia"/>
                <w:sz w:val="24"/>
                <w:szCs w:val="24"/>
              </w:rPr>
              <w:tab/>
              <w:t>应急准备和响应控制程序》、《工厂卫生管理制度》、《环境保护管理办法》、《节约能源资管管理办法》、《消</w:t>
            </w:r>
            <w:r w:rsidR="00702E70">
              <w:rPr>
                <w:rFonts w:ascii="楷体" w:eastAsia="楷体" w:hAnsi="楷体" w:cs="宋体" w:hint="eastAsia"/>
                <w:sz w:val="24"/>
                <w:szCs w:val="24"/>
              </w:rPr>
              <w:t>防管理制度》、《劳保、消防用品管理办法》、《火灾应急响应规范》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等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。根据运行的性质，识别出了</w:t>
            </w:r>
            <w:r w:rsidR="00130A40">
              <w:rPr>
                <w:rFonts w:ascii="楷体" w:eastAsia="楷体" w:hAnsi="楷体" w:cs="Arial" w:hint="eastAsia"/>
                <w:sz w:val="24"/>
                <w:szCs w:val="24"/>
              </w:rPr>
              <w:t>风险和机遇、重要环境因素及危险源并制定了控制措施。制定环境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/职业健康安全目标与管理方案，对重要环境因素和不可接受风险的辨识与控制措施进行了策划。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1、废水管控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ins w:id="2" w:author="肖" w:date="2020-04-30T09:25:00Z"/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生产过程中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无废水产生，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生活污水排入政府管网集中处理。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2、废气管控</w:t>
            </w:r>
          </w:p>
          <w:p w:rsidR="003001EF" w:rsidRPr="00DE3BAF" w:rsidRDefault="009A28CC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公司主要进行的是产品组装，无废气</w:t>
            </w:r>
            <w:r w:rsidR="003001EF" w:rsidRPr="00DE3BAF">
              <w:rPr>
                <w:rFonts w:ascii="楷体" w:eastAsia="楷体" w:hAnsi="楷体" w:cs="宋体" w:hint="eastAsia"/>
                <w:sz w:val="24"/>
                <w:szCs w:val="24"/>
              </w:rPr>
              <w:t>排放。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3、噪声管控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组装过程基本无噪声排放。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4、</w:t>
            </w:r>
            <w:proofErr w:type="gramStart"/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固废管控</w:t>
            </w:r>
            <w:proofErr w:type="gramEnd"/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生产过程中主要为组装时产生废边角余料、废包装。生产部将以上废弃物放置固定位置，积攒一定量后出售有处理能力的单位</w:t>
            </w:r>
            <w:r w:rsidRPr="00DE3BAF">
              <w:rPr>
                <w:rFonts w:ascii="楷体" w:eastAsia="楷体" w:hAnsi="楷体" w:hint="eastAsia"/>
                <w:sz w:val="24"/>
                <w:szCs w:val="24"/>
              </w:rPr>
              <w:t>回收再利用，暂未处理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01EF" w:rsidRPr="00DE3BAF" w:rsidRDefault="003001EF" w:rsidP="003001EF">
            <w:pPr>
              <w:numPr>
                <w:ilvl w:val="0"/>
                <w:numId w:val="10"/>
              </w:numPr>
              <w:spacing w:after="0"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能源资源管控</w:t>
            </w:r>
          </w:p>
          <w:p w:rsidR="003001EF" w:rsidRPr="00DE3BAF" w:rsidRDefault="003001EF" w:rsidP="003001E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生产过程注意节水、节电，人走关闭设备和照明开关，未发现有漏水和浪费电能的现象。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6、产品周期的环境管控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公司生产已考虑了产品的环保性（包括其包装），生产过程中，严格按照环保等管理制度实施，控制好辅助材料的计量，避免浪费，生命周期终了时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废旧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钢材还可以回收利用。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7、潜在火灾管控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公司生产场所配有消防栓和灭火器若干个，状态有效。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8、安全防护</w:t>
            </w:r>
          </w:p>
          <w:p w:rsidR="003001EF" w:rsidRPr="00DE3BAF" w:rsidRDefault="003001EF" w:rsidP="003001EF">
            <w:pPr>
              <w:spacing w:line="360" w:lineRule="auto"/>
              <w:ind w:firstLine="421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公司给员工发放手套、口罩等劳保用品，提供了“劳保用品发放记录”，查202</w:t>
            </w:r>
            <w:r w:rsidR="000C2E1D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.1</w:t>
            </w:r>
            <w:r w:rsidR="000C2E1D">
              <w:rPr>
                <w:rFonts w:ascii="楷体" w:eastAsia="楷体" w:hAnsi="楷体" w:cs="宋体" w:hint="eastAsia"/>
                <w:sz w:val="24"/>
                <w:szCs w:val="24"/>
              </w:rPr>
              <w:t>1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.</w:t>
            </w:r>
            <w:r w:rsidR="000C2E1D">
              <w:rPr>
                <w:rFonts w:ascii="楷体" w:eastAsia="楷体" w:hAnsi="楷体" w:cs="宋体" w:hint="eastAsia"/>
                <w:sz w:val="24"/>
                <w:szCs w:val="24"/>
              </w:rPr>
              <w:t>10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日发放了以上劳保用品，接收人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张贵宾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01EF" w:rsidRPr="00DE3BAF" w:rsidRDefault="003001EF" w:rsidP="003001E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9、能提供防止员工意外伤害加重的急救药品如创可贴等。</w:t>
            </w:r>
          </w:p>
          <w:p w:rsidR="003001EF" w:rsidRPr="00DE3BAF" w:rsidRDefault="003001EF" w:rsidP="003001EF">
            <w:pPr>
              <w:pStyle w:val="a6"/>
              <w:numPr>
                <w:ilvl w:val="0"/>
                <w:numId w:val="11"/>
              </w:numPr>
              <w:spacing w:after="0" w:line="360" w:lineRule="auto"/>
              <w:ind w:firstLineChars="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lastRenderedPageBreak/>
              <w:t>为主要长期员工上社保和工伤保险</w:t>
            </w:r>
            <w:r w:rsidR="000C2E1D">
              <w:rPr>
                <w:rFonts w:ascii="楷体" w:eastAsia="楷体" w:hAnsi="楷体" w:cs="宋体" w:hint="eastAsia"/>
                <w:sz w:val="24"/>
                <w:szCs w:val="24"/>
              </w:rPr>
              <w:t>，查见了2022年1月份交费证明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。</w:t>
            </w:r>
          </w:p>
          <w:p w:rsidR="003001EF" w:rsidRPr="00DE3BAF" w:rsidRDefault="003001EF" w:rsidP="003001EF">
            <w:pPr>
              <w:pStyle w:val="a6"/>
              <w:numPr>
                <w:ilvl w:val="0"/>
                <w:numId w:val="11"/>
              </w:numPr>
              <w:spacing w:after="0" w:line="360" w:lineRule="auto"/>
              <w:ind w:firstLineChars="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员工饮用水为纯净水，干净卫生。</w:t>
            </w:r>
          </w:p>
          <w:p w:rsidR="003001EF" w:rsidRPr="00DE3BAF" w:rsidRDefault="003001EF" w:rsidP="003001E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现场进一步观察运行情况：</w:t>
            </w:r>
          </w:p>
          <w:p w:rsidR="003001EF" w:rsidRPr="00DE3BAF" w:rsidRDefault="003001EF" w:rsidP="003001EF">
            <w:pPr>
              <w:spacing w:line="360" w:lineRule="auto"/>
              <w:ind w:firstLineChars="150" w:firstLine="36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 xml:space="preserve"> 生产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组装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过程无废水排放。</w:t>
            </w:r>
          </w:p>
          <w:p w:rsidR="003001EF" w:rsidRDefault="003001EF" w:rsidP="003001E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>
              <w:rPr>
                <w:rFonts w:ascii="楷体" w:eastAsia="楷体" w:hAnsi="楷体" w:cs="宋体" w:hint="eastAsia"/>
                <w:sz w:val="24"/>
                <w:szCs w:val="24"/>
              </w:rPr>
              <w:t>生产组装过程基本无</w:t>
            </w:r>
            <w:r w:rsidR="000C2E1D">
              <w:rPr>
                <w:rFonts w:ascii="楷体" w:eastAsia="楷体" w:hAnsi="楷体" w:cs="宋体" w:hint="eastAsia"/>
                <w:sz w:val="24"/>
                <w:szCs w:val="24"/>
              </w:rPr>
              <w:t>废气、无</w:t>
            </w:r>
            <w:r>
              <w:rPr>
                <w:rFonts w:ascii="楷体" w:eastAsia="楷体" w:hAnsi="楷体" w:cs="宋体" w:hint="eastAsia"/>
                <w:sz w:val="24"/>
                <w:szCs w:val="24"/>
              </w:rPr>
              <w:t>噪声排放。</w:t>
            </w:r>
            <w:r w:rsidR="000C2E1D">
              <w:rPr>
                <w:rFonts w:ascii="楷体" w:eastAsia="楷体" w:hAnsi="楷体" w:cs="宋体" w:hint="eastAsia"/>
                <w:sz w:val="24"/>
                <w:szCs w:val="24"/>
              </w:rPr>
              <w:t xml:space="preserve"> </w:t>
            </w:r>
          </w:p>
          <w:p w:rsidR="003001EF" w:rsidRDefault="003001EF" w:rsidP="003001E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组装时有少量边角料产品，已集中堆积在固废存放处。组装使用电动工具时先检查线路有无破损漏电情况再使用，所用零部件的废包装物集中堆积在固废存放处。</w:t>
            </w:r>
          </w:p>
          <w:p w:rsidR="003001EF" w:rsidRPr="00DE3BAF" w:rsidRDefault="003001EF" w:rsidP="003001EF">
            <w:pPr>
              <w:spacing w:line="360" w:lineRule="auto"/>
              <w:ind w:firstLineChars="200" w:firstLine="480"/>
              <w:rPr>
                <w:rFonts w:ascii="楷体" w:eastAsia="楷体" w:hAnsi="楷体" w:cs="宋体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车间无乱拉扯电线的情况发生，地面较干净整洁，未发现安全隐患，配备的消防栓和灭火器状态良好</w:t>
            </w:r>
            <w:r w:rsidR="000D47C6">
              <w:rPr>
                <w:rFonts w:ascii="楷体" w:eastAsia="楷体" w:hAnsi="楷体" w:cs="宋体" w:hint="eastAsia"/>
                <w:sz w:val="24"/>
                <w:szCs w:val="24"/>
              </w:rPr>
              <w:t>，应急指示灯状态良好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。员工能按照要求</w:t>
            </w:r>
            <w:r w:rsidR="00012147">
              <w:rPr>
                <w:rFonts w:ascii="楷体" w:eastAsia="楷体" w:hAnsi="楷体" w:cs="宋体" w:hint="eastAsia"/>
                <w:sz w:val="24"/>
                <w:szCs w:val="24"/>
              </w:rPr>
              <w:t>戴口罩</w:t>
            </w: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和防护手套，无吸烟现象。</w:t>
            </w:r>
          </w:p>
          <w:p w:rsidR="0077550C" w:rsidRPr="00295E14" w:rsidRDefault="003001EF" w:rsidP="000D47C6">
            <w:pPr>
              <w:autoSpaceDE w:val="0"/>
              <w:autoSpaceDN w:val="0"/>
              <w:adjustRightInd w:val="0"/>
              <w:spacing w:after="0" w:line="360" w:lineRule="auto"/>
              <w:ind w:leftChars="17" w:left="36" w:firstLineChars="150" w:firstLine="360"/>
              <w:rPr>
                <w:rFonts w:ascii="楷体" w:eastAsia="楷体" w:hAnsi="楷体" w:cs="Arial"/>
                <w:sz w:val="24"/>
                <w:szCs w:val="24"/>
              </w:rPr>
            </w:pPr>
            <w:r w:rsidRPr="00DE3BAF">
              <w:rPr>
                <w:rFonts w:ascii="楷体" w:eastAsia="楷体" w:hAnsi="楷体" w:cs="宋体" w:hint="eastAsia"/>
                <w:sz w:val="24"/>
                <w:szCs w:val="24"/>
              </w:rPr>
              <w:t>生产部运行控制基本符合要求</w:t>
            </w:r>
            <w:r w:rsidRPr="00DE3BAF">
              <w:rPr>
                <w:rFonts w:ascii="楷体" w:eastAsia="楷体" w:hAnsi="楷体" w:cs="Arial" w:hint="eastAsia"/>
                <w:sz w:val="24"/>
                <w:szCs w:val="24"/>
              </w:rPr>
              <w:t>。</w:t>
            </w:r>
          </w:p>
        </w:tc>
        <w:tc>
          <w:tcPr>
            <w:tcW w:w="993" w:type="dxa"/>
          </w:tcPr>
          <w:p w:rsidR="008A0660" w:rsidRPr="00295E14" w:rsidRDefault="008A0660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A0660" w:rsidRPr="00295E14" w:rsidTr="00114E5A">
        <w:trPr>
          <w:trHeight w:val="1411"/>
        </w:trPr>
        <w:tc>
          <w:tcPr>
            <w:tcW w:w="1668" w:type="dxa"/>
            <w:vAlign w:val="center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应急准备和响应</w:t>
            </w:r>
          </w:p>
        </w:tc>
        <w:tc>
          <w:tcPr>
            <w:tcW w:w="1134" w:type="dxa"/>
            <w:vAlign w:val="center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/>
                <w:sz w:val="24"/>
                <w:szCs w:val="24"/>
              </w:rPr>
              <w:t>E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O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 xml:space="preserve"> 8.2</w:t>
            </w: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14" w:type="dxa"/>
            <w:vAlign w:val="center"/>
          </w:tcPr>
          <w:p w:rsidR="008A0660" w:rsidRPr="00295E14" w:rsidRDefault="008A0660" w:rsidP="005476E5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制定了《应急准备和响应控制程序》，确定并编制了火灾、触电、机械伤害的应急预案，包含事件发生时的处理步骤、事件处理职责分工及事后分析等要求。具有可操作性。</w:t>
            </w:r>
          </w:p>
          <w:p w:rsidR="008A0660" w:rsidRPr="00295E14" w:rsidRDefault="008A0660" w:rsidP="005476E5">
            <w:pPr>
              <w:tabs>
                <w:tab w:val="left" w:pos="6597"/>
              </w:tabs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应急设施配置：生产技术部办公场所和车间配备了灭火器、消防栓等消防设施，均在有效期内，状态良好。</w:t>
            </w:r>
          </w:p>
          <w:p w:rsidR="008A0660" w:rsidRPr="00295E14" w:rsidRDefault="008A0660" w:rsidP="005476E5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抽查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20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21年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8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月</w:t>
            </w:r>
            <w:r w:rsidRPr="00295E14">
              <w:rPr>
                <w:rFonts w:ascii="楷体" w:eastAsia="楷体" w:hAnsi="楷体" w:cs="Arial"/>
                <w:sz w:val="24"/>
                <w:szCs w:val="24"/>
              </w:rPr>
              <w:t>1</w:t>
            </w:r>
            <w:r w:rsidR="0077550C">
              <w:rPr>
                <w:rFonts w:ascii="楷体" w:eastAsia="楷体" w:hAnsi="楷体" w:cs="Arial" w:hint="eastAsia"/>
                <w:sz w:val="24"/>
                <w:szCs w:val="24"/>
              </w:rPr>
              <w:t>6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日进行《火灾演练应急记录》，演练内容：依据《应急准备和响应控制程序》，</w:t>
            </w: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lastRenderedPageBreak/>
              <w:t>定期检查应急救援物资，火灾发生时，对泡沫灭火器的使用方法，应急小组的处理能力。</w:t>
            </w:r>
          </w:p>
          <w:p w:rsidR="0077550C" w:rsidRDefault="008A0660" w:rsidP="0077550C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应急演练后对应急预案进行了评审，应急预案不重要修订。</w:t>
            </w:r>
          </w:p>
          <w:p w:rsidR="008A0660" w:rsidRPr="00295E14" w:rsidRDefault="008A0660" w:rsidP="0077550C">
            <w:pPr>
              <w:adjustRightInd w:val="0"/>
              <w:snapToGrid w:val="0"/>
              <w:spacing w:after="0" w:line="360" w:lineRule="auto"/>
              <w:ind w:rightChars="50" w:right="105" w:firstLineChars="200" w:firstLine="480"/>
              <w:textAlignment w:val="baseline"/>
              <w:rPr>
                <w:rFonts w:ascii="楷体" w:eastAsia="楷体" w:hAnsi="楷体" w:cs="Arial"/>
                <w:sz w:val="24"/>
                <w:szCs w:val="24"/>
              </w:rPr>
            </w:pPr>
            <w:r w:rsidRPr="00295E14">
              <w:rPr>
                <w:rFonts w:ascii="楷体" w:eastAsia="楷体" w:hAnsi="楷体" w:cs="Arial" w:hint="eastAsia"/>
                <w:sz w:val="24"/>
                <w:szCs w:val="24"/>
              </w:rPr>
              <w:t>自体系运行以来尚未发生紧急情况。</w:t>
            </w:r>
          </w:p>
        </w:tc>
        <w:tc>
          <w:tcPr>
            <w:tcW w:w="993" w:type="dxa"/>
          </w:tcPr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  <w:r w:rsidRPr="00295E14">
              <w:rPr>
                <w:rFonts w:ascii="楷体" w:eastAsia="楷体" w:hAnsi="楷体"/>
                <w:sz w:val="24"/>
                <w:szCs w:val="24"/>
              </w:rPr>
              <w:t>Y</w:t>
            </w:r>
          </w:p>
          <w:p w:rsidR="008A0660" w:rsidRPr="00295E14" w:rsidRDefault="008A0660" w:rsidP="005476E5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  <w:tr w:rsidR="008A0660" w:rsidRPr="00295E14" w:rsidTr="00FE74DE">
        <w:trPr>
          <w:trHeight w:val="1677"/>
        </w:trPr>
        <w:tc>
          <w:tcPr>
            <w:tcW w:w="1668" w:type="dxa"/>
            <w:vAlign w:val="center"/>
          </w:tcPr>
          <w:p w:rsidR="008A0660" w:rsidRPr="00295E14" w:rsidRDefault="008A066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134" w:type="dxa"/>
          </w:tcPr>
          <w:p w:rsidR="008A0660" w:rsidRPr="00295E14" w:rsidRDefault="008A0660" w:rsidP="00B90F62">
            <w:pPr>
              <w:spacing w:after="0" w:line="360" w:lineRule="auto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10914" w:type="dxa"/>
          </w:tcPr>
          <w:p w:rsidR="008A0660" w:rsidRDefault="008A0660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114E5A" w:rsidP="000D47C6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3600" behindDoc="0" locked="0" layoutInCell="1" allowOverlap="1" wp14:anchorId="2A40B4D3" wp14:editId="0F65BFB9">
                  <wp:simplePos x="0" y="0"/>
                  <wp:positionH relativeFrom="column">
                    <wp:posOffset>817880</wp:posOffset>
                  </wp:positionH>
                  <wp:positionV relativeFrom="paragraph">
                    <wp:posOffset>45720</wp:posOffset>
                  </wp:positionV>
                  <wp:extent cx="1607185" cy="3576955"/>
                  <wp:effectExtent l="0" t="0" r="0" b="4445"/>
                  <wp:wrapNone/>
                  <wp:docPr id="10" name="图片 10" descr="E:\360安全云盘同步版\国标联合审核\202203\菏泽峥艳电力科技有限公司\新建文件夹\IMG_20220315_100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360安全云盘同步版\国标联合审核\202203\菏泽峥艳电力科技有限公司\新建文件夹\IMG_20220315_100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185" cy="3576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楷体" w:eastAsia="楷体" w:hAnsi="楷体" w:cs="Arial"/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3E935B17" wp14:editId="361A4E75">
                  <wp:simplePos x="0" y="0"/>
                  <wp:positionH relativeFrom="column">
                    <wp:posOffset>3853180</wp:posOffset>
                  </wp:positionH>
                  <wp:positionV relativeFrom="paragraph">
                    <wp:posOffset>109220</wp:posOffset>
                  </wp:positionV>
                  <wp:extent cx="1535430" cy="3416300"/>
                  <wp:effectExtent l="0" t="0" r="7620" b="0"/>
                  <wp:wrapNone/>
                  <wp:docPr id="11" name="图片 11" descr="E:\360安全云盘同步版\国标联合审核\202203\菏泽峥艳电力科技有限公司\新建文件夹\IMG_20220315_10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360安全云盘同步版\国标联合审核\202203\菏泽峥艳电力科技有限公司\新建文件夹\IMG_20220315_10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30" cy="341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0D47C6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  <w:p w:rsidR="000D47C6" w:rsidRPr="00295E14" w:rsidRDefault="000D47C6" w:rsidP="00B90F62">
            <w:pPr>
              <w:spacing w:after="0" w:line="360" w:lineRule="auto"/>
              <w:ind w:firstLineChars="200" w:firstLine="480"/>
              <w:rPr>
                <w:rFonts w:ascii="楷体" w:eastAsia="楷体" w:hAnsi="楷体" w:cs="Arial"/>
                <w:sz w:val="24"/>
                <w:szCs w:val="24"/>
              </w:rPr>
            </w:pPr>
          </w:p>
        </w:tc>
        <w:tc>
          <w:tcPr>
            <w:tcW w:w="993" w:type="dxa"/>
          </w:tcPr>
          <w:p w:rsidR="008A0660" w:rsidRPr="00295E14" w:rsidRDefault="008A0660" w:rsidP="00B90F62">
            <w:pPr>
              <w:spacing w:after="0" w:line="360" w:lineRule="auto"/>
              <w:rPr>
                <w:rFonts w:ascii="楷体" w:eastAsia="楷体" w:hAnsi="楷体"/>
                <w:sz w:val="24"/>
                <w:szCs w:val="24"/>
              </w:rPr>
            </w:pPr>
          </w:p>
        </w:tc>
      </w:tr>
    </w:tbl>
    <w:p w:rsidR="0087466F" w:rsidRPr="00295E14" w:rsidRDefault="00A97B9D">
      <w:pPr>
        <w:rPr>
          <w:rFonts w:ascii="楷体" w:eastAsia="楷体" w:hAnsi="楷体"/>
        </w:rPr>
      </w:pPr>
      <w:r w:rsidRPr="00295E14">
        <w:rPr>
          <w:rFonts w:ascii="楷体" w:eastAsia="楷体" w:hAnsi="楷体"/>
        </w:rPr>
        <w:lastRenderedPageBreak/>
        <w:ptab w:relativeTo="margin" w:alignment="center" w:leader="none"/>
      </w:r>
    </w:p>
    <w:p w:rsidR="0087466F" w:rsidRPr="00295E14" w:rsidRDefault="00A97B9D">
      <w:pPr>
        <w:pStyle w:val="a4"/>
        <w:rPr>
          <w:rFonts w:ascii="楷体" w:eastAsia="楷体" w:hAnsi="楷体"/>
        </w:rPr>
      </w:pPr>
      <w:r w:rsidRPr="00295E14">
        <w:rPr>
          <w:rFonts w:ascii="楷体" w:eastAsia="楷体" w:hAnsi="楷体" w:hint="eastAsia"/>
        </w:rPr>
        <w:t>说明：不符合标注N</w:t>
      </w:r>
    </w:p>
    <w:sectPr w:rsidR="0087466F" w:rsidRPr="00295E14">
      <w:headerReference w:type="default" r:id="rId19"/>
      <w:footerReference w:type="default" r:id="rId20"/>
      <w:pgSz w:w="16838" w:h="11906" w:orient="landscape"/>
      <w:pgMar w:top="1440" w:right="1080" w:bottom="1440" w:left="1080" w:header="68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3B26" w:rsidRDefault="00963B26">
      <w:pPr>
        <w:spacing w:after="0" w:line="240" w:lineRule="auto"/>
      </w:pPr>
      <w:r>
        <w:separator/>
      </w:r>
    </w:p>
  </w:endnote>
  <w:endnote w:type="continuationSeparator" w:id="0">
    <w:p w:rsidR="00963B26" w:rsidRDefault="00963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24900"/>
    </w:sdtPr>
    <w:sdtEndPr/>
    <w:sdtContent>
      <w:sdt>
        <w:sdtPr>
          <w:id w:val="171357217"/>
        </w:sdtPr>
        <w:sdtEndPr/>
        <w:sdtContent>
          <w:p w:rsidR="00A51862" w:rsidRDefault="00A51862">
            <w:pPr>
              <w:pStyle w:val="a4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D5E2C">
              <w:rPr>
                <w:b/>
                <w:noProof/>
              </w:rPr>
              <w:t>4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 w:rsidR="006D5E2C">
              <w:rPr>
                <w:b/>
                <w:noProof/>
              </w:rPr>
              <w:t>18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A51862" w:rsidRDefault="00A51862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3B26" w:rsidRDefault="00963B26">
      <w:pPr>
        <w:spacing w:after="0" w:line="240" w:lineRule="auto"/>
      </w:pPr>
      <w:r>
        <w:separator/>
      </w:r>
    </w:p>
  </w:footnote>
  <w:footnote w:type="continuationSeparator" w:id="0">
    <w:p w:rsidR="00963B26" w:rsidRDefault="00963B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862" w:rsidRDefault="00A51862" w:rsidP="003223F9">
    <w:pPr>
      <w:pStyle w:val="a5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650" w:firstLine="1170"/>
      <w:jc w:val="left"/>
      <w:rPr>
        <w:rStyle w:val="CharChar1"/>
        <w:rFonts w:hint="default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AE0E494" wp14:editId="40ADC9FF">
          <wp:simplePos x="0" y="0"/>
          <wp:positionH relativeFrom="column">
            <wp:posOffset>19050</wp:posOffset>
          </wp:positionH>
          <wp:positionV relativeFrom="paragraph">
            <wp:posOffset>0</wp:posOffset>
          </wp:positionV>
          <wp:extent cx="485775" cy="485775"/>
          <wp:effectExtent l="0" t="0" r="9525" b="9525"/>
          <wp:wrapNone/>
          <wp:docPr id="31" name="图片 0" descr="新LOGO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0" descr="新LOG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62B195F" wp14:editId="1E793445">
              <wp:simplePos x="0" y="0"/>
              <wp:positionH relativeFrom="column">
                <wp:posOffset>7879080</wp:posOffset>
              </wp:positionH>
              <wp:positionV relativeFrom="paragraph">
                <wp:posOffset>159385</wp:posOffset>
              </wp:positionV>
              <wp:extent cx="1304290" cy="256540"/>
              <wp:effectExtent l="1905" t="0" r="0" b="3175"/>
              <wp:wrapNone/>
              <wp:docPr id="2" name="文本框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4290" cy="25654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51862" w:rsidRDefault="00A51862" w:rsidP="003223F9">
                          <w:pPr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ISC-B-II-12(05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版）</w:t>
                          </w:r>
                        </w:p>
                        <w:p w:rsidR="00A51862" w:rsidRDefault="00A51862">
                          <w:pPr>
                            <w:rPr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620.4pt;margin-top:12.55pt;width:102.7pt;height:20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" stroked="f">
              <v:textbox>
                <w:txbxContent>
                  <w:p w:rsidR="00A51862" w:rsidRDefault="00A51862" w:rsidP="003223F9">
                    <w:pPr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>ISC-B-II-12(05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版）</w:t>
                    </w:r>
                  </w:p>
                  <w:p w:rsidR="00A51862" w:rsidRDefault="00A51862">
                    <w:pPr>
                      <w:rPr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A51862" w:rsidRDefault="00A51862" w:rsidP="003223F9">
    <w:pPr>
      <w:pStyle w:val="a5"/>
      <w:pBdr>
        <w:bottom w:val="nil"/>
      </w:pBdr>
      <w:spacing w:line="320" w:lineRule="exact"/>
      <w:ind w:firstLineChars="500" w:firstLine="943"/>
      <w:jc w:val="left"/>
    </w:pPr>
    <w:r>
      <w:rPr>
        <w:rStyle w:val="CharChar1"/>
        <w:rFonts w:hint="default"/>
        <w:w w:val="90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</w:rPr>
      <w:t>Co.</w:t>
    </w:r>
    <w:proofErr w:type="gramStart"/>
    <w:r>
      <w:rPr>
        <w:rStyle w:val="CharChar1"/>
        <w:rFonts w:hint="default"/>
        <w:w w:val="90"/>
      </w:rPr>
      <w:t>,Ltd</w:t>
    </w:r>
    <w:proofErr w:type="spellEnd"/>
    <w:proofErr w:type="gramEnd"/>
    <w:r>
      <w:rPr>
        <w:rStyle w:val="CharChar1"/>
        <w:rFonts w:hint="default"/>
        <w:w w:val="90"/>
      </w:rPr>
      <w:t>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DA21F3"/>
    <w:multiLevelType w:val="hybridMultilevel"/>
    <w:tmpl w:val="576637CA"/>
    <w:lvl w:ilvl="0" w:tplc="3F02BB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33638A8C"/>
    <w:multiLevelType w:val="singleLevel"/>
    <w:tmpl w:val="33638A8C"/>
    <w:lvl w:ilvl="0">
      <w:start w:val="5"/>
      <w:numFmt w:val="decimal"/>
      <w:suff w:val="nothing"/>
      <w:lvlText w:val="%1、"/>
      <w:lvlJc w:val="left"/>
    </w:lvl>
  </w:abstractNum>
  <w:abstractNum w:abstractNumId="2">
    <w:nsid w:val="3C611F08"/>
    <w:multiLevelType w:val="hybridMultilevel"/>
    <w:tmpl w:val="D2BAD548"/>
    <w:lvl w:ilvl="0" w:tplc="0C265EA2">
      <w:start w:val="2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8900CC1"/>
    <w:multiLevelType w:val="hybridMultilevel"/>
    <w:tmpl w:val="9ECEC2CC"/>
    <w:lvl w:ilvl="0" w:tplc="0E0054E8">
      <w:start w:val="1"/>
      <w:numFmt w:val="decimal"/>
      <w:lvlText w:val="%1、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4F861089"/>
    <w:multiLevelType w:val="hybridMultilevel"/>
    <w:tmpl w:val="B03A5372"/>
    <w:lvl w:ilvl="0" w:tplc="8098D01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509E081F"/>
    <w:multiLevelType w:val="hybridMultilevel"/>
    <w:tmpl w:val="EB4ECC92"/>
    <w:lvl w:ilvl="0" w:tplc="A78045B0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51A39BE9"/>
    <w:multiLevelType w:val="singleLevel"/>
    <w:tmpl w:val="51A39BE9"/>
    <w:lvl w:ilvl="0">
      <w:start w:val="2"/>
      <w:numFmt w:val="decimal"/>
      <w:suff w:val="nothing"/>
      <w:lvlText w:val="%1、"/>
      <w:lvlJc w:val="left"/>
      <w:pPr>
        <w:ind w:left="480" w:firstLine="0"/>
      </w:pPr>
    </w:lvl>
  </w:abstractNum>
  <w:abstractNum w:abstractNumId="7">
    <w:nsid w:val="59CA15D8"/>
    <w:multiLevelType w:val="singleLevel"/>
    <w:tmpl w:val="59CA15D8"/>
    <w:lvl w:ilvl="0">
      <w:start w:val="1"/>
      <w:numFmt w:val="decimal"/>
      <w:suff w:val="nothing"/>
      <w:lvlText w:val="%1、"/>
      <w:lvlJc w:val="left"/>
    </w:lvl>
  </w:abstractNum>
  <w:abstractNum w:abstractNumId="8">
    <w:nsid w:val="59CC63EA"/>
    <w:multiLevelType w:val="singleLevel"/>
    <w:tmpl w:val="59CC63EA"/>
    <w:lvl w:ilvl="0">
      <w:start w:val="1"/>
      <w:numFmt w:val="decimal"/>
      <w:suff w:val="nothing"/>
      <w:lvlText w:val="%1、"/>
      <w:lvlJc w:val="left"/>
    </w:lvl>
  </w:abstractNum>
  <w:abstractNum w:abstractNumId="9">
    <w:nsid w:val="5F353E95"/>
    <w:multiLevelType w:val="hybridMultilevel"/>
    <w:tmpl w:val="E364F1CE"/>
    <w:lvl w:ilvl="0" w:tplc="7862E626">
      <w:start w:val="10"/>
      <w:numFmt w:val="decimal"/>
      <w:lvlText w:val="%1、"/>
      <w:lvlJc w:val="left"/>
      <w:pPr>
        <w:ind w:left="901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1" w:hanging="420"/>
      </w:pPr>
    </w:lvl>
    <w:lvl w:ilvl="2" w:tplc="0409001B" w:tentative="1">
      <w:start w:val="1"/>
      <w:numFmt w:val="lowerRoman"/>
      <w:lvlText w:val="%3."/>
      <w:lvlJc w:val="right"/>
      <w:pPr>
        <w:ind w:left="1681" w:hanging="420"/>
      </w:pPr>
    </w:lvl>
    <w:lvl w:ilvl="3" w:tplc="0409000F" w:tentative="1">
      <w:start w:val="1"/>
      <w:numFmt w:val="decimal"/>
      <w:lvlText w:val="%4."/>
      <w:lvlJc w:val="left"/>
      <w:pPr>
        <w:ind w:left="2101" w:hanging="420"/>
      </w:pPr>
    </w:lvl>
    <w:lvl w:ilvl="4" w:tplc="04090019" w:tentative="1">
      <w:start w:val="1"/>
      <w:numFmt w:val="lowerLetter"/>
      <w:lvlText w:val="%5)"/>
      <w:lvlJc w:val="left"/>
      <w:pPr>
        <w:ind w:left="2521" w:hanging="420"/>
      </w:pPr>
    </w:lvl>
    <w:lvl w:ilvl="5" w:tplc="0409001B" w:tentative="1">
      <w:start w:val="1"/>
      <w:numFmt w:val="lowerRoman"/>
      <w:lvlText w:val="%6."/>
      <w:lvlJc w:val="right"/>
      <w:pPr>
        <w:ind w:left="2941" w:hanging="420"/>
      </w:pPr>
    </w:lvl>
    <w:lvl w:ilvl="6" w:tplc="0409000F" w:tentative="1">
      <w:start w:val="1"/>
      <w:numFmt w:val="decimal"/>
      <w:lvlText w:val="%7."/>
      <w:lvlJc w:val="left"/>
      <w:pPr>
        <w:ind w:left="3361" w:hanging="420"/>
      </w:pPr>
    </w:lvl>
    <w:lvl w:ilvl="7" w:tplc="04090019" w:tentative="1">
      <w:start w:val="1"/>
      <w:numFmt w:val="lowerLetter"/>
      <w:lvlText w:val="%8)"/>
      <w:lvlJc w:val="left"/>
      <w:pPr>
        <w:ind w:left="3781" w:hanging="420"/>
      </w:pPr>
    </w:lvl>
    <w:lvl w:ilvl="8" w:tplc="0409001B" w:tentative="1">
      <w:start w:val="1"/>
      <w:numFmt w:val="lowerRoman"/>
      <w:lvlText w:val="%9."/>
      <w:lvlJc w:val="right"/>
      <w:pPr>
        <w:ind w:left="4201" w:hanging="420"/>
      </w:pPr>
    </w:lvl>
  </w:abstractNum>
  <w:abstractNum w:abstractNumId="10">
    <w:nsid w:val="66675BA9"/>
    <w:multiLevelType w:val="hybridMultilevel"/>
    <w:tmpl w:val="C4E41696"/>
    <w:lvl w:ilvl="0" w:tplc="0E924FC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2"/>
  </w:num>
  <w:num w:numId="5">
    <w:abstractNumId w:val="7"/>
  </w:num>
  <w:num w:numId="6">
    <w:abstractNumId w:val="4"/>
  </w:num>
  <w:num w:numId="7">
    <w:abstractNumId w:val="8"/>
  </w:num>
  <w:num w:numId="8">
    <w:abstractNumId w:val="10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466F"/>
    <w:rsid w:val="00000D75"/>
    <w:rsid w:val="000014BB"/>
    <w:rsid w:val="00002EDC"/>
    <w:rsid w:val="00006C86"/>
    <w:rsid w:val="00007BDF"/>
    <w:rsid w:val="00012147"/>
    <w:rsid w:val="0001396F"/>
    <w:rsid w:val="00013F7E"/>
    <w:rsid w:val="00020E78"/>
    <w:rsid w:val="00022C3E"/>
    <w:rsid w:val="00032127"/>
    <w:rsid w:val="00045B25"/>
    <w:rsid w:val="00051784"/>
    <w:rsid w:val="0006488C"/>
    <w:rsid w:val="000657DB"/>
    <w:rsid w:val="00066EA2"/>
    <w:rsid w:val="00077C60"/>
    <w:rsid w:val="00085918"/>
    <w:rsid w:val="0009320C"/>
    <w:rsid w:val="000B1317"/>
    <w:rsid w:val="000B13D8"/>
    <w:rsid w:val="000B4C26"/>
    <w:rsid w:val="000B7129"/>
    <w:rsid w:val="000C2DA7"/>
    <w:rsid w:val="000C2E1D"/>
    <w:rsid w:val="000C3380"/>
    <w:rsid w:val="000C4445"/>
    <w:rsid w:val="000D47C6"/>
    <w:rsid w:val="000E0271"/>
    <w:rsid w:val="000F25D6"/>
    <w:rsid w:val="00112820"/>
    <w:rsid w:val="001128AE"/>
    <w:rsid w:val="00114E5A"/>
    <w:rsid w:val="00130A40"/>
    <w:rsid w:val="00130D9E"/>
    <w:rsid w:val="0014486F"/>
    <w:rsid w:val="001450F4"/>
    <w:rsid w:val="00164EAA"/>
    <w:rsid w:val="00166ECE"/>
    <w:rsid w:val="0017745F"/>
    <w:rsid w:val="0018447E"/>
    <w:rsid w:val="001859BE"/>
    <w:rsid w:val="00193434"/>
    <w:rsid w:val="001B44ED"/>
    <w:rsid w:val="001C2E39"/>
    <w:rsid w:val="001E56DC"/>
    <w:rsid w:val="001F2128"/>
    <w:rsid w:val="00204C9F"/>
    <w:rsid w:val="00222316"/>
    <w:rsid w:val="00225EB0"/>
    <w:rsid w:val="0023562C"/>
    <w:rsid w:val="002434D9"/>
    <w:rsid w:val="0024477A"/>
    <w:rsid w:val="00246B48"/>
    <w:rsid w:val="00251BB0"/>
    <w:rsid w:val="002650D9"/>
    <w:rsid w:val="00265587"/>
    <w:rsid w:val="00265FF5"/>
    <w:rsid w:val="002749F9"/>
    <w:rsid w:val="00277AC7"/>
    <w:rsid w:val="002802E1"/>
    <w:rsid w:val="0028144A"/>
    <w:rsid w:val="00290DF7"/>
    <w:rsid w:val="00295E14"/>
    <w:rsid w:val="002B33D0"/>
    <w:rsid w:val="002B5330"/>
    <w:rsid w:val="002C27EC"/>
    <w:rsid w:val="002C47D9"/>
    <w:rsid w:val="002C487D"/>
    <w:rsid w:val="002D5E09"/>
    <w:rsid w:val="002E1F13"/>
    <w:rsid w:val="002E2A54"/>
    <w:rsid w:val="002F2129"/>
    <w:rsid w:val="002F6D21"/>
    <w:rsid w:val="003001EF"/>
    <w:rsid w:val="0030186F"/>
    <w:rsid w:val="0030485D"/>
    <w:rsid w:val="003223F9"/>
    <w:rsid w:val="00324F4C"/>
    <w:rsid w:val="00325B28"/>
    <w:rsid w:val="00330982"/>
    <w:rsid w:val="00344F72"/>
    <w:rsid w:val="003517C2"/>
    <w:rsid w:val="00355574"/>
    <w:rsid w:val="00357E44"/>
    <w:rsid w:val="003643E9"/>
    <w:rsid w:val="00370293"/>
    <w:rsid w:val="00377F23"/>
    <w:rsid w:val="0039160E"/>
    <w:rsid w:val="00392491"/>
    <w:rsid w:val="003A5C10"/>
    <w:rsid w:val="003B031E"/>
    <w:rsid w:val="003D4644"/>
    <w:rsid w:val="003E0539"/>
    <w:rsid w:val="003E070A"/>
    <w:rsid w:val="003E4862"/>
    <w:rsid w:val="003E6CB9"/>
    <w:rsid w:val="003F3F4E"/>
    <w:rsid w:val="003F7D84"/>
    <w:rsid w:val="004021A0"/>
    <w:rsid w:val="0041347A"/>
    <w:rsid w:val="00414AE8"/>
    <w:rsid w:val="004161E1"/>
    <w:rsid w:val="00424C80"/>
    <w:rsid w:val="004341E2"/>
    <w:rsid w:val="00442A4C"/>
    <w:rsid w:val="00453A3A"/>
    <w:rsid w:val="00465C7B"/>
    <w:rsid w:val="00467298"/>
    <w:rsid w:val="004715BF"/>
    <w:rsid w:val="0048078E"/>
    <w:rsid w:val="00481D18"/>
    <w:rsid w:val="00484251"/>
    <w:rsid w:val="0049500B"/>
    <w:rsid w:val="004967F2"/>
    <w:rsid w:val="004969B9"/>
    <w:rsid w:val="004A0509"/>
    <w:rsid w:val="004A48A8"/>
    <w:rsid w:val="004B4AC9"/>
    <w:rsid w:val="004C438C"/>
    <w:rsid w:val="004D76D8"/>
    <w:rsid w:val="004F29FC"/>
    <w:rsid w:val="004F6B34"/>
    <w:rsid w:val="005141C7"/>
    <w:rsid w:val="0051530A"/>
    <w:rsid w:val="005153F7"/>
    <w:rsid w:val="00515BCD"/>
    <w:rsid w:val="00515C8F"/>
    <w:rsid w:val="00533F54"/>
    <w:rsid w:val="00536E4F"/>
    <w:rsid w:val="00547124"/>
    <w:rsid w:val="005476E5"/>
    <w:rsid w:val="00566E30"/>
    <w:rsid w:val="00567048"/>
    <w:rsid w:val="005766CC"/>
    <w:rsid w:val="00580A47"/>
    <w:rsid w:val="00583E72"/>
    <w:rsid w:val="00584A86"/>
    <w:rsid w:val="0058586B"/>
    <w:rsid w:val="00585B35"/>
    <w:rsid w:val="00586072"/>
    <w:rsid w:val="00587357"/>
    <w:rsid w:val="005929EF"/>
    <w:rsid w:val="005A6A4F"/>
    <w:rsid w:val="005B4A3B"/>
    <w:rsid w:val="005B555E"/>
    <w:rsid w:val="005B616B"/>
    <w:rsid w:val="005B6405"/>
    <w:rsid w:val="005C2479"/>
    <w:rsid w:val="005C5084"/>
    <w:rsid w:val="005D3088"/>
    <w:rsid w:val="005D7819"/>
    <w:rsid w:val="005E0EBF"/>
    <w:rsid w:val="005E1499"/>
    <w:rsid w:val="005F35CE"/>
    <w:rsid w:val="00601F24"/>
    <w:rsid w:val="00615F44"/>
    <w:rsid w:val="00642D8D"/>
    <w:rsid w:val="0064685F"/>
    <w:rsid w:val="00655868"/>
    <w:rsid w:val="00666AEA"/>
    <w:rsid w:val="0067090C"/>
    <w:rsid w:val="0067120A"/>
    <w:rsid w:val="00672F98"/>
    <w:rsid w:val="00693494"/>
    <w:rsid w:val="0069392E"/>
    <w:rsid w:val="0069498E"/>
    <w:rsid w:val="00697DF5"/>
    <w:rsid w:val="006A5521"/>
    <w:rsid w:val="006A60B0"/>
    <w:rsid w:val="006B4910"/>
    <w:rsid w:val="006C0A73"/>
    <w:rsid w:val="006D230B"/>
    <w:rsid w:val="006D5E2C"/>
    <w:rsid w:val="006D7496"/>
    <w:rsid w:val="006E3BC7"/>
    <w:rsid w:val="006E4716"/>
    <w:rsid w:val="006F4E16"/>
    <w:rsid w:val="006F5755"/>
    <w:rsid w:val="00702E70"/>
    <w:rsid w:val="007346D2"/>
    <w:rsid w:val="00734C71"/>
    <w:rsid w:val="0073782A"/>
    <w:rsid w:val="00763EAE"/>
    <w:rsid w:val="00766F1B"/>
    <w:rsid w:val="00771FCD"/>
    <w:rsid w:val="0077550C"/>
    <w:rsid w:val="00776B9F"/>
    <w:rsid w:val="00780F68"/>
    <w:rsid w:val="0078192B"/>
    <w:rsid w:val="00782E1F"/>
    <w:rsid w:val="007908AD"/>
    <w:rsid w:val="00796FA8"/>
    <w:rsid w:val="007A1195"/>
    <w:rsid w:val="007A3646"/>
    <w:rsid w:val="007A6503"/>
    <w:rsid w:val="007A6DB3"/>
    <w:rsid w:val="007B6D02"/>
    <w:rsid w:val="007C541A"/>
    <w:rsid w:val="007D4321"/>
    <w:rsid w:val="007D52E0"/>
    <w:rsid w:val="007D7787"/>
    <w:rsid w:val="007E0FD9"/>
    <w:rsid w:val="007E4356"/>
    <w:rsid w:val="007F4C5E"/>
    <w:rsid w:val="007F691F"/>
    <w:rsid w:val="00803E05"/>
    <w:rsid w:val="008055E5"/>
    <w:rsid w:val="0080730D"/>
    <w:rsid w:val="008111EE"/>
    <w:rsid w:val="00815A3B"/>
    <w:rsid w:val="008254B0"/>
    <w:rsid w:val="0083176F"/>
    <w:rsid w:val="00837019"/>
    <w:rsid w:val="00850630"/>
    <w:rsid w:val="00851DE2"/>
    <w:rsid w:val="00867E99"/>
    <w:rsid w:val="00872EDF"/>
    <w:rsid w:val="0087466F"/>
    <w:rsid w:val="0087566E"/>
    <w:rsid w:val="00876272"/>
    <w:rsid w:val="0087682F"/>
    <w:rsid w:val="00876D0E"/>
    <w:rsid w:val="00882247"/>
    <w:rsid w:val="00886B07"/>
    <w:rsid w:val="008900CC"/>
    <w:rsid w:val="00892F1D"/>
    <w:rsid w:val="008A0660"/>
    <w:rsid w:val="008A1DD0"/>
    <w:rsid w:val="008A6F26"/>
    <w:rsid w:val="008B56CB"/>
    <w:rsid w:val="008C15EA"/>
    <w:rsid w:val="008D22FB"/>
    <w:rsid w:val="008D6997"/>
    <w:rsid w:val="008E2023"/>
    <w:rsid w:val="008E23FD"/>
    <w:rsid w:val="008F160D"/>
    <w:rsid w:val="008F1F2F"/>
    <w:rsid w:val="008F2232"/>
    <w:rsid w:val="008F2CCA"/>
    <w:rsid w:val="00907F87"/>
    <w:rsid w:val="00912E46"/>
    <w:rsid w:val="009228B1"/>
    <w:rsid w:val="0093356F"/>
    <w:rsid w:val="00937AF9"/>
    <w:rsid w:val="00941D68"/>
    <w:rsid w:val="00943030"/>
    <w:rsid w:val="009612FF"/>
    <w:rsid w:val="0096207E"/>
    <w:rsid w:val="00963B26"/>
    <w:rsid w:val="00964B57"/>
    <w:rsid w:val="00976038"/>
    <w:rsid w:val="009850EF"/>
    <w:rsid w:val="009A20F4"/>
    <w:rsid w:val="009A28CC"/>
    <w:rsid w:val="009A3370"/>
    <w:rsid w:val="009B5349"/>
    <w:rsid w:val="009B57D9"/>
    <w:rsid w:val="009C2EE4"/>
    <w:rsid w:val="009D1752"/>
    <w:rsid w:val="009D2E4A"/>
    <w:rsid w:val="009D58AC"/>
    <w:rsid w:val="009E09EA"/>
    <w:rsid w:val="009E09F9"/>
    <w:rsid w:val="009E482E"/>
    <w:rsid w:val="009E48E6"/>
    <w:rsid w:val="009E681A"/>
    <w:rsid w:val="00A074AB"/>
    <w:rsid w:val="00A12ECB"/>
    <w:rsid w:val="00A165CA"/>
    <w:rsid w:val="00A26BD0"/>
    <w:rsid w:val="00A3756F"/>
    <w:rsid w:val="00A3779C"/>
    <w:rsid w:val="00A40FC6"/>
    <w:rsid w:val="00A4214C"/>
    <w:rsid w:val="00A50D8C"/>
    <w:rsid w:val="00A51862"/>
    <w:rsid w:val="00A55359"/>
    <w:rsid w:val="00A60C07"/>
    <w:rsid w:val="00A70F07"/>
    <w:rsid w:val="00A72254"/>
    <w:rsid w:val="00A7665F"/>
    <w:rsid w:val="00A814FD"/>
    <w:rsid w:val="00A847A3"/>
    <w:rsid w:val="00A900D2"/>
    <w:rsid w:val="00A9711A"/>
    <w:rsid w:val="00A974A7"/>
    <w:rsid w:val="00A97B9D"/>
    <w:rsid w:val="00AA103D"/>
    <w:rsid w:val="00AA2FC2"/>
    <w:rsid w:val="00AB792A"/>
    <w:rsid w:val="00AC55BA"/>
    <w:rsid w:val="00AC7911"/>
    <w:rsid w:val="00AD58E9"/>
    <w:rsid w:val="00AE4E38"/>
    <w:rsid w:val="00AE6ABC"/>
    <w:rsid w:val="00AE6FD5"/>
    <w:rsid w:val="00AF3A0F"/>
    <w:rsid w:val="00B00564"/>
    <w:rsid w:val="00B02512"/>
    <w:rsid w:val="00B0600E"/>
    <w:rsid w:val="00B161CA"/>
    <w:rsid w:val="00B17813"/>
    <w:rsid w:val="00B227BC"/>
    <w:rsid w:val="00B23BAA"/>
    <w:rsid w:val="00B23FF1"/>
    <w:rsid w:val="00B247E8"/>
    <w:rsid w:val="00B37D84"/>
    <w:rsid w:val="00B50498"/>
    <w:rsid w:val="00B57695"/>
    <w:rsid w:val="00B61E61"/>
    <w:rsid w:val="00B6557B"/>
    <w:rsid w:val="00B66F4C"/>
    <w:rsid w:val="00B76592"/>
    <w:rsid w:val="00B851CB"/>
    <w:rsid w:val="00B85FE5"/>
    <w:rsid w:val="00B90F62"/>
    <w:rsid w:val="00BA21D4"/>
    <w:rsid w:val="00BA482E"/>
    <w:rsid w:val="00BB028F"/>
    <w:rsid w:val="00BB32EF"/>
    <w:rsid w:val="00BD1D6D"/>
    <w:rsid w:val="00BD3AE0"/>
    <w:rsid w:val="00BE2C1D"/>
    <w:rsid w:val="00BE591E"/>
    <w:rsid w:val="00BF467C"/>
    <w:rsid w:val="00BF6EE1"/>
    <w:rsid w:val="00C00EC7"/>
    <w:rsid w:val="00C0394B"/>
    <w:rsid w:val="00C14609"/>
    <w:rsid w:val="00C22664"/>
    <w:rsid w:val="00C23443"/>
    <w:rsid w:val="00C26E3F"/>
    <w:rsid w:val="00C30628"/>
    <w:rsid w:val="00C34917"/>
    <w:rsid w:val="00C34980"/>
    <w:rsid w:val="00C367EA"/>
    <w:rsid w:val="00C40DAB"/>
    <w:rsid w:val="00C44FBD"/>
    <w:rsid w:val="00C46484"/>
    <w:rsid w:val="00C47E3B"/>
    <w:rsid w:val="00C57573"/>
    <w:rsid w:val="00C62C1F"/>
    <w:rsid w:val="00C7295E"/>
    <w:rsid w:val="00C768A4"/>
    <w:rsid w:val="00C82603"/>
    <w:rsid w:val="00C86A20"/>
    <w:rsid w:val="00C94808"/>
    <w:rsid w:val="00C97FDD"/>
    <w:rsid w:val="00CB4660"/>
    <w:rsid w:val="00CC0F7A"/>
    <w:rsid w:val="00CE02E9"/>
    <w:rsid w:val="00CE23CA"/>
    <w:rsid w:val="00CE72B2"/>
    <w:rsid w:val="00CF0C90"/>
    <w:rsid w:val="00CF0F15"/>
    <w:rsid w:val="00CF19BC"/>
    <w:rsid w:val="00CF6CB7"/>
    <w:rsid w:val="00D063EA"/>
    <w:rsid w:val="00D07546"/>
    <w:rsid w:val="00D142E0"/>
    <w:rsid w:val="00D14D8D"/>
    <w:rsid w:val="00D1540E"/>
    <w:rsid w:val="00D20393"/>
    <w:rsid w:val="00D2546C"/>
    <w:rsid w:val="00D35ED1"/>
    <w:rsid w:val="00D36B24"/>
    <w:rsid w:val="00D44E00"/>
    <w:rsid w:val="00D51617"/>
    <w:rsid w:val="00D625EE"/>
    <w:rsid w:val="00D85D27"/>
    <w:rsid w:val="00D85E85"/>
    <w:rsid w:val="00D92FDA"/>
    <w:rsid w:val="00D94C1C"/>
    <w:rsid w:val="00D9502E"/>
    <w:rsid w:val="00DA1FB2"/>
    <w:rsid w:val="00DA7629"/>
    <w:rsid w:val="00DB0A2F"/>
    <w:rsid w:val="00DC167B"/>
    <w:rsid w:val="00DC1A9F"/>
    <w:rsid w:val="00DC3304"/>
    <w:rsid w:val="00DC6DC7"/>
    <w:rsid w:val="00DD2520"/>
    <w:rsid w:val="00DD3949"/>
    <w:rsid w:val="00DD7B2A"/>
    <w:rsid w:val="00DE51B3"/>
    <w:rsid w:val="00DE5FC8"/>
    <w:rsid w:val="00DF13CB"/>
    <w:rsid w:val="00DF51C2"/>
    <w:rsid w:val="00E0124A"/>
    <w:rsid w:val="00E04645"/>
    <w:rsid w:val="00E058F7"/>
    <w:rsid w:val="00E12823"/>
    <w:rsid w:val="00E26D11"/>
    <w:rsid w:val="00E3340F"/>
    <w:rsid w:val="00E35FCD"/>
    <w:rsid w:val="00E37458"/>
    <w:rsid w:val="00E44253"/>
    <w:rsid w:val="00E5789C"/>
    <w:rsid w:val="00E60ECE"/>
    <w:rsid w:val="00E62FCA"/>
    <w:rsid w:val="00E630D0"/>
    <w:rsid w:val="00E6324F"/>
    <w:rsid w:val="00E65FEA"/>
    <w:rsid w:val="00E74FA3"/>
    <w:rsid w:val="00E8352B"/>
    <w:rsid w:val="00E842D9"/>
    <w:rsid w:val="00E902F6"/>
    <w:rsid w:val="00EB0BE5"/>
    <w:rsid w:val="00EB1823"/>
    <w:rsid w:val="00EC15D0"/>
    <w:rsid w:val="00EC3991"/>
    <w:rsid w:val="00EE4390"/>
    <w:rsid w:val="00EF3985"/>
    <w:rsid w:val="00F06829"/>
    <w:rsid w:val="00F11607"/>
    <w:rsid w:val="00F1471A"/>
    <w:rsid w:val="00F2158D"/>
    <w:rsid w:val="00F27842"/>
    <w:rsid w:val="00F34F82"/>
    <w:rsid w:val="00F377EB"/>
    <w:rsid w:val="00F41335"/>
    <w:rsid w:val="00F500F6"/>
    <w:rsid w:val="00F6353C"/>
    <w:rsid w:val="00F74F49"/>
    <w:rsid w:val="00F91553"/>
    <w:rsid w:val="00F941AE"/>
    <w:rsid w:val="00F9540B"/>
    <w:rsid w:val="00FA729F"/>
    <w:rsid w:val="00FB3837"/>
    <w:rsid w:val="00FB7B5C"/>
    <w:rsid w:val="00FC3118"/>
    <w:rsid w:val="00FC4B71"/>
    <w:rsid w:val="00FC55CE"/>
    <w:rsid w:val="00FC5635"/>
    <w:rsid w:val="00FD3E82"/>
    <w:rsid w:val="00FD5F15"/>
    <w:rsid w:val="00FE2EFA"/>
    <w:rsid w:val="00FE74DE"/>
    <w:rsid w:val="00FF1C50"/>
    <w:rsid w:val="00FF2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30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Body Text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0630"/>
    <w:pPr>
      <w:widowControl w:val="0"/>
      <w:jc w:val="both"/>
    </w:pPr>
    <w:rPr>
      <w:rFonts w:ascii="Times New Roman" w:eastAsia="宋体" w:hAnsi="Times New Roman" w:cs="Times New Roman"/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6">
    <w:name w:val="List Paragraph"/>
    <w:basedOn w:val="a"/>
    <w:uiPriority w:val="99"/>
    <w:qFormat/>
    <w:rsid w:val="003E6CB9"/>
    <w:pPr>
      <w:ind w:firstLineChars="200" w:firstLine="420"/>
    </w:pPr>
  </w:style>
  <w:style w:type="paragraph" w:styleId="a7">
    <w:name w:val="Body Text"/>
    <w:basedOn w:val="a"/>
    <w:link w:val="Char2"/>
    <w:uiPriority w:val="99"/>
    <w:semiHidden/>
    <w:unhideWhenUsed/>
    <w:qFormat/>
    <w:rsid w:val="00A7665F"/>
    <w:pPr>
      <w:spacing w:after="120"/>
      <w:ind w:firstLineChars="200" w:firstLine="720"/>
    </w:pPr>
  </w:style>
  <w:style w:type="character" w:customStyle="1" w:styleId="Char2">
    <w:name w:val="正文文本 Char"/>
    <w:basedOn w:val="a0"/>
    <w:link w:val="a7"/>
    <w:uiPriority w:val="99"/>
    <w:semiHidden/>
    <w:rsid w:val="00A7665F"/>
    <w:rPr>
      <w:rFonts w:ascii="Times New Roman" w:eastAsia="宋体" w:hAnsi="Times New Roman" w:cs="Times New Roman"/>
      <w:kern w:val="2"/>
      <w:sz w:val="21"/>
    </w:rPr>
  </w:style>
  <w:style w:type="character" w:styleId="a8">
    <w:name w:val="Hyperlink"/>
    <w:uiPriority w:val="99"/>
    <w:semiHidden/>
    <w:unhideWhenUsed/>
    <w:rsid w:val="00C47E3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5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9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0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EEAC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C747551-BC38-472A-BA25-B03A0A96B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7168</TotalTime>
  <Pages>18</Pages>
  <Words>914</Words>
  <Characters>5213</Characters>
  <Application>Microsoft Office Word</Application>
  <DocSecurity>0</DocSecurity>
  <Lines>43</Lines>
  <Paragraphs>12</Paragraphs>
  <ScaleCrop>false</ScaleCrop>
  <Company/>
  <LinksUpToDate>false</LinksUpToDate>
  <CharactersWithSpaces>6115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526</cp:revision>
  <dcterms:created xsi:type="dcterms:W3CDTF">2021-09-24T01:54:00Z</dcterms:created>
  <dcterms:modified xsi:type="dcterms:W3CDTF">2022-03-25T13:46:00Z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D3CAAF0C7E0143029397B2FF429B15D5</vt:lpwstr>
  </property>
  <property fmtid="{D5CDD505-2E9C-101B-9397-08002B2CF9AE}" pid="3" name="KSOProductBuildVer">
    <vt:lpwstr>2052-11.1.0.10228</vt:lpwstr>
  </property>
</Properties>
</file>