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桑沃特水处理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21日 上午至2022年03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3月21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C1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5T08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