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北京通术科技有限公司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91110107MA02M1X79J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北京通术科技有限公司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北京市丰台区南四环西路188号十六区3号楼1-11层7层701室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北京市丰台区南四环西路188号十六区3号楼1-11层7层701室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Q:集成电路设计与销售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北京通术科技有限公司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北京市丰台区南四环西路188号十六区3号楼1-11层7层701室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北京市丰台区南四环西路188号十六区3号楼1-11层7层701室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Q:集成电路设计与销售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8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