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北京通术科技有限公司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08:00至2025年11月03日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38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