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F92DC0" w:rsidRDefault="003A62C3">
      <w:pPr>
        <w:spacing w:line="480" w:lineRule="exact"/>
        <w:jc w:val="center"/>
        <w:rPr>
          <w:rFonts w:ascii="楷体" w:eastAsia="楷体" w:hAnsi="楷体"/>
          <w:bCs/>
          <w:sz w:val="36"/>
          <w:szCs w:val="36"/>
        </w:rPr>
      </w:pPr>
      <w:r w:rsidRPr="00F92DC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F92DC0">
        <w:trPr>
          <w:trHeight w:val="515"/>
        </w:trPr>
        <w:tc>
          <w:tcPr>
            <w:tcW w:w="1809" w:type="dxa"/>
            <w:vMerge w:val="restart"/>
            <w:vAlign w:val="center"/>
          </w:tcPr>
          <w:p w:rsidR="002C60B0" w:rsidRPr="00F92DC0" w:rsidRDefault="003A62C3">
            <w:pPr>
              <w:spacing w:before="120" w:line="360" w:lineRule="auto"/>
              <w:jc w:val="center"/>
              <w:rPr>
                <w:rFonts w:ascii="楷体" w:eastAsia="楷体" w:hAnsi="楷体"/>
                <w:sz w:val="24"/>
                <w:szCs w:val="24"/>
              </w:rPr>
            </w:pPr>
            <w:r w:rsidRPr="00F92DC0">
              <w:rPr>
                <w:rFonts w:ascii="楷体" w:eastAsia="楷体" w:hAnsi="楷体" w:hint="eastAsia"/>
                <w:sz w:val="24"/>
                <w:szCs w:val="24"/>
              </w:rPr>
              <w:t>过程与活动、</w:t>
            </w:r>
          </w:p>
          <w:p w:rsidR="002C60B0" w:rsidRPr="00F92DC0" w:rsidRDefault="003A62C3">
            <w:pPr>
              <w:spacing w:line="360" w:lineRule="auto"/>
              <w:jc w:val="center"/>
              <w:rPr>
                <w:rFonts w:ascii="楷体" w:eastAsia="楷体" w:hAnsi="楷体"/>
                <w:sz w:val="24"/>
                <w:szCs w:val="24"/>
              </w:rPr>
            </w:pPr>
            <w:r w:rsidRPr="00F92DC0">
              <w:rPr>
                <w:rFonts w:ascii="楷体" w:eastAsia="楷体" w:hAnsi="楷体" w:hint="eastAsia"/>
                <w:sz w:val="24"/>
                <w:szCs w:val="24"/>
              </w:rPr>
              <w:t>抽样计划</w:t>
            </w:r>
          </w:p>
        </w:tc>
        <w:tc>
          <w:tcPr>
            <w:tcW w:w="1311"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涉及条款</w:t>
            </w:r>
          </w:p>
        </w:tc>
        <w:tc>
          <w:tcPr>
            <w:tcW w:w="10004" w:type="dxa"/>
            <w:vAlign w:val="center"/>
          </w:tcPr>
          <w:p w:rsidR="002C60B0" w:rsidRPr="00F92DC0" w:rsidRDefault="003A62C3" w:rsidP="00A6725B">
            <w:pPr>
              <w:spacing w:line="360" w:lineRule="auto"/>
              <w:rPr>
                <w:rFonts w:ascii="楷体" w:eastAsia="楷体" w:hAnsi="楷体"/>
                <w:sz w:val="24"/>
                <w:szCs w:val="24"/>
              </w:rPr>
            </w:pPr>
            <w:r w:rsidRPr="00F92DC0">
              <w:rPr>
                <w:rFonts w:ascii="楷体" w:eastAsia="楷体" w:hAnsi="楷体" w:hint="eastAsia"/>
                <w:sz w:val="24"/>
                <w:szCs w:val="24"/>
              </w:rPr>
              <w:t>受审核部门：</w:t>
            </w:r>
            <w:r w:rsidR="00A75167" w:rsidRPr="00F92DC0">
              <w:rPr>
                <w:rFonts w:ascii="楷体" w:eastAsia="楷体" w:hAnsi="楷体" w:hint="eastAsia"/>
                <w:sz w:val="24"/>
                <w:szCs w:val="24"/>
              </w:rPr>
              <w:t>行政部</w:t>
            </w:r>
            <w:r w:rsidRPr="00F92DC0">
              <w:rPr>
                <w:rFonts w:ascii="楷体" w:eastAsia="楷体" w:hAnsi="楷体" w:hint="eastAsia"/>
                <w:sz w:val="24"/>
                <w:szCs w:val="24"/>
              </w:rPr>
              <w:t xml:space="preserve">     主管领导：</w:t>
            </w:r>
            <w:r w:rsidR="00BC4517">
              <w:rPr>
                <w:rFonts w:ascii="楷体" w:eastAsia="楷体" w:hAnsi="楷体" w:hint="eastAsia"/>
                <w:sz w:val="24"/>
                <w:szCs w:val="24"/>
              </w:rPr>
              <w:t>谷玉芝</w:t>
            </w:r>
            <w:r w:rsidRPr="00F92DC0">
              <w:rPr>
                <w:rFonts w:ascii="楷体" w:eastAsia="楷体" w:hAnsi="楷体" w:hint="eastAsia"/>
                <w:sz w:val="24"/>
                <w:szCs w:val="24"/>
              </w:rPr>
              <w:t xml:space="preserve">    陪同人员：</w:t>
            </w:r>
            <w:r w:rsidR="00BC4517">
              <w:rPr>
                <w:rFonts w:hint="eastAsia"/>
                <w:sz w:val="24"/>
              </w:rPr>
              <w:t>谷恒宁</w:t>
            </w:r>
          </w:p>
        </w:tc>
        <w:tc>
          <w:tcPr>
            <w:tcW w:w="1585" w:type="dxa"/>
            <w:vMerge w:val="restart"/>
            <w:vAlign w:val="center"/>
          </w:tcPr>
          <w:p w:rsidR="002C60B0" w:rsidRPr="00F92DC0" w:rsidRDefault="003A62C3">
            <w:pPr>
              <w:spacing w:line="360" w:lineRule="auto"/>
              <w:rPr>
                <w:rFonts w:ascii="楷体" w:eastAsia="楷体" w:hAnsi="楷体"/>
                <w:sz w:val="24"/>
                <w:szCs w:val="24"/>
              </w:rPr>
            </w:pPr>
            <w:r w:rsidRPr="00F92DC0">
              <w:rPr>
                <w:rFonts w:ascii="楷体" w:eastAsia="楷体" w:hAnsi="楷体" w:hint="eastAsia"/>
                <w:sz w:val="24"/>
                <w:szCs w:val="24"/>
              </w:rPr>
              <w:t>判定</w:t>
            </w:r>
          </w:p>
        </w:tc>
      </w:tr>
      <w:tr w:rsidR="001F1E90" w:rsidRPr="00F92DC0">
        <w:trPr>
          <w:trHeight w:val="403"/>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rsidP="0069009E">
            <w:pPr>
              <w:spacing w:before="120" w:line="360" w:lineRule="auto"/>
              <w:rPr>
                <w:rFonts w:ascii="楷体" w:eastAsia="楷体" w:hAnsi="楷体"/>
                <w:sz w:val="24"/>
                <w:szCs w:val="24"/>
              </w:rPr>
            </w:pPr>
            <w:r w:rsidRPr="00F92DC0">
              <w:rPr>
                <w:rFonts w:ascii="楷体" w:eastAsia="楷体" w:hAnsi="楷体" w:hint="eastAsia"/>
                <w:sz w:val="24"/>
                <w:szCs w:val="24"/>
              </w:rPr>
              <w:t>审核员：</w:t>
            </w:r>
            <w:r w:rsidR="0069009E">
              <w:rPr>
                <w:rFonts w:ascii="楷体" w:eastAsia="楷体" w:hAnsi="楷体" w:hint="eastAsia"/>
                <w:sz w:val="24"/>
                <w:szCs w:val="24"/>
              </w:rPr>
              <w:t>姜海军</w:t>
            </w:r>
            <w:r w:rsidRPr="00F92DC0">
              <w:rPr>
                <w:rFonts w:ascii="楷体" w:eastAsia="楷体" w:hAnsi="楷体" w:hint="eastAsia"/>
                <w:sz w:val="24"/>
                <w:szCs w:val="24"/>
              </w:rPr>
              <w:t xml:space="preserve">       审核时间：202</w:t>
            </w:r>
            <w:r w:rsidR="0069009E">
              <w:rPr>
                <w:rFonts w:ascii="楷体" w:eastAsia="楷体" w:hAnsi="楷体" w:hint="eastAsia"/>
                <w:sz w:val="24"/>
                <w:szCs w:val="24"/>
              </w:rPr>
              <w:t>2</w:t>
            </w:r>
            <w:r w:rsidRPr="00F92DC0">
              <w:rPr>
                <w:rFonts w:ascii="楷体" w:eastAsia="楷体" w:hAnsi="楷体" w:hint="eastAsia"/>
                <w:sz w:val="24"/>
                <w:szCs w:val="24"/>
              </w:rPr>
              <w:t>.</w:t>
            </w:r>
            <w:r w:rsidR="0069009E">
              <w:rPr>
                <w:rFonts w:ascii="楷体" w:eastAsia="楷体" w:hAnsi="楷体" w:hint="eastAsia"/>
                <w:sz w:val="24"/>
                <w:szCs w:val="24"/>
              </w:rPr>
              <w:t>3</w:t>
            </w:r>
            <w:r w:rsidR="00CD54DA" w:rsidRPr="00F92DC0">
              <w:rPr>
                <w:rFonts w:ascii="楷体" w:eastAsia="楷体" w:hAnsi="楷体" w:hint="eastAsia"/>
                <w:sz w:val="24"/>
                <w:szCs w:val="24"/>
              </w:rPr>
              <w:t>.</w:t>
            </w:r>
            <w:r w:rsidR="00767C1A">
              <w:rPr>
                <w:rFonts w:ascii="楷体" w:eastAsia="楷体" w:hAnsi="楷体" w:hint="eastAsia"/>
                <w:sz w:val="24"/>
                <w:szCs w:val="24"/>
              </w:rPr>
              <w:t>1</w:t>
            </w:r>
            <w:r w:rsidR="0069009E">
              <w:rPr>
                <w:rFonts w:ascii="楷体" w:eastAsia="楷体" w:hAnsi="楷体" w:hint="eastAsia"/>
                <w:sz w:val="24"/>
                <w:szCs w:val="24"/>
              </w:rPr>
              <w:t>3</w:t>
            </w:r>
          </w:p>
        </w:tc>
        <w:tc>
          <w:tcPr>
            <w:tcW w:w="1585" w:type="dxa"/>
            <w:vMerge/>
          </w:tcPr>
          <w:p w:rsidR="002C60B0" w:rsidRPr="00F92DC0" w:rsidRDefault="002C60B0">
            <w:pPr>
              <w:spacing w:line="360" w:lineRule="auto"/>
              <w:rPr>
                <w:rFonts w:ascii="楷体" w:eastAsia="楷体" w:hAnsi="楷体"/>
                <w:sz w:val="24"/>
                <w:szCs w:val="24"/>
              </w:rPr>
            </w:pPr>
          </w:p>
        </w:tc>
      </w:tr>
      <w:tr w:rsidR="001F1E90" w:rsidRPr="00F92DC0">
        <w:trPr>
          <w:trHeight w:val="516"/>
        </w:trPr>
        <w:tc>
          <w:tcPr>
            <w:tcW w:w="1809" w:type="dxa"/>
            <w:vMerge/>
            <w:vAlign w:val="center"/>
          </w:tcPr>
          <w:p w:rsidR="002C60B0" w:rsidRPr="00F92DC0" w:rsidRDefault="002C60B0">
            <w:pPr>
              <w:spacing w:line="360" w:lineRule="auto"/>
              <w:rPr>
                <w:rFonts w:ascii="楷体" w:eastAsia="楷体" w:hAnsi="楷体"/>
                <w:sz w:val="24"/>
                <w:szCs w:val="24"/>
              </w:rPr>
            </w:pPr>
          </w:p>
        </w:tc>
        <w:tc>
          <w:tcPr>
            <w:tcW w:w="1311" w:type="dxa"/>
            <w:vMerge/>
            <w:vAlign w:val="center"/>
          </w:tcPr>
          <w:p w:rsidR="002C60B0" w:rsidRPr="00F92DC0" w:rsidRDefault="002C60B0">
            <w:pPr>
              <w:spacing w:line="360" w:lineRule="auto"/>
              <w:rPr>
                <w:rFonts w:ascii="楷体" w:eastAsia="楷体" w:hAnsi="楷体"/>
                <w:sz w:val="24"/>
                <w:szCs w:val="24"/>
              </w:rPr>
            </w:pPr>
          </w:p>
        </w:tc>
        <w:tc>
          <w:tcPr>
            <w:tcW w:w="10004" w:type="dxa"/>
            <w:vAlign w:val="center"/>
          </w:tcPr>
          <w:p w:rsidR="002C60B0" w:rsidRPr="00F92DC0" w:rsidRDefault="003A62C3">
            <w:pPr>
              <w:adjustRightInd w:val="0"/>
              <w:snapToGrid w:val="0"/>
              <w:ind w:rightChars="50" w:right="105"/>
              <w:jc w:val="left"/>
              <w:textAlignment w:val="baseline"/>
              <w:rPr>
                <w:rFonts w:ascii="楷体" w:eastAsia="楷体" w:hAnsi="楷体" w:cs="Arial"/>
                <w:szCs w:val="21"/>
              </w:rPr>
            </w:pPr>
            <w:r w:rsidRPr="00F92DC0">
              <w:rPr>
                <w:rFonts w:ascii="楷体" w:eastAsia="楷体" w:hAnsi="楷体" w:hint="eastAsia"/>
                <w:szCs w:val="21"/>
              </w:rPr>
              <w:t>审核条款：</w:t>
            </w:r>
            <w:r w:rsidRPr="00F92DC0">
              <w:rPr>
                <w:rFonts w:ascii="楷体" w:eastAsia="楷体" w:hAnsi="楷体" w:cs="Arial" w:hint="eastAsia"/>
                <w:szCs w:val="21"/>
              </w:rPr>
              <w:t xml:space="preserve"> </w:t>
            </w:r>
          </w:p>
          <w:p w:rsidR="009C2FF0" w:rsidRPr="00F92DC0" w:rsidRDefault="003A62C3" w:rsidP="00921027">
            <w:pPr>
              <w:rPr>
                <w:rFonts w:ascii="楷体" w:eastAsia="楷体" w:hAnsi="楷体"/>
                <w:sz w:val="24"/>
                <w:szCs w:val="24"/>
              </w:rPr>
            </w:pPr>
            <w:r w:rsidRPr="00F92DC0">
              <w:rPr>
                <w:rFonts w:ascii="楷体" w:eastAsia="楷体" w:hAnsi="楷体" w:cs="Arial" w:hint="eastAsia"/>
                <w:szCs w:val="21"/>
              </w:rPr>
              <w:t>E/OMS:6.1.2环境因素/危险源的辨识与评价、6.1.3合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义务、6.1.4措施的策划、8.1运行策划和控制、9.1监视、测量、分析和评价（9.1.1总则、9.1.2合</w:t>
            </w:r>
            <w:proofErr w:type="gramStart"/>
            <w:r w:rsidRPr="00F92DC0">
              <w:rPr>
                <w:rFonts w:ascii="楷体" w:eastAsia="楷体" w:hAnsi="楷体" w:cs="Arial" w:hint="eastAsia"/>
                <w:szCs w:val="21"/>
              </w:rPr>
              <w:t>规</w:t>
            </w:r>
            <w:proofErr w:type="gramEnd"/>
            <w:r w:rsidRPr="00F92DC0">
              <w:rPr>
                <w:rFonts w:ascii="楷体" w:eastAsia="楷体" w:hAnsi="楷体" w:cs="Arial" w:hint="eastAsia"/>
                <w:szCs w:val="21"/>
              </w:rPr>
              <w:t>性评价）、8.2应急准备和响应,</w:t>
            </w:r>
          </w:p>
        </w:tc>
        <w:tc>
          <w:tcPr>
            <w:tcW w:w="1585" w:type="dxa"/>
            <w:vMerge/>
          </w:tcPr>
          <w:p w:rsidR="002C60B0" w:rsidRPr="00F92DC0" w:rsidRDefault="002C60B0">
            <w:pPr>
              <w:spacing w:line="360" w:lineRule="auto"/>
              <w:rPr>
                <w:rFonts w:ascii="楷体" w:eastAsia="楷体" w:hAnsi="楷体"/>
                <w:sz w:val="24"/>
                <w:szCs w:val="24"/>
              </w:rPr>
            </w:pPr>
          </w:p>
        </w:tc>
      </w:tr>
      <w:tr w:rsidR="00767C1A" w:rsidRPr="00F92DC0" w:rsidTr="00EA5870">
        <w:trPr>
          <w:trHeight w:val="2235"/>
        </w:trPr>
        <w:tc>
          <w:tcPr>
            <w:tcW w:w="1809" w:type="dxa"/>
            <w:vAlign w:val="center"/>
          </w:tcPr>
          <w:p w:rsidR="00767C1A" w:rsidRPr="00F92DC0" w:rsidRDefault="00767C1A">
            <w:pPr>
              <w:spacing w:line="360" w:lineRule="auto"/>
              <w:rPr>
                <w:rFonts w:ascii="楷体" w:eastAsia="楷体" w:hAnsi="楷体"/>
                <w:b/>
                <w:sz w:val="24"/>
                <w:szCs w:val="24"/>
              </w:rPr>
            </w:pPr>
            <w:r w:rsidRPr="00F92DC0">
              <w:rPr>
                <w:rFonts w:ascii="楷体" w:eastAsia="楷体" w:hAnsi="楷体" w:cs="Arial" w:hint="eastAsia"/>
                <w:sz w:val="24"/>
                <w:szCs w:val="24"/>
              </w:rPr>
              <w:t>环境因素/</w:t>
            </w:r>
            <w:r w:rsidRPr="00F92DC0">
              <w:rPr>
                <w:rFonts w:ascii="楷体" w:eastAsia="楷体" w:hAnsi="楷体" w:cs="楷体" w:hint="eastAsia"/>
                <w:sz w:val="24"/>
                <w:szCs w:val="24"/>
              </w:rPr>
              <w:t>危险源</w:t>
            </w:r>
          </w:p>
        </w:tc>
        <w:tc>
          <w:tcPr>
            <w:tcW w:w="1311" w:type="dxa"/>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6.1.2</w:t>
            </w:r>
          </w:p>
          <w:p w:rsidR="00767C1A" w:rsidRPr="00F92DC0" w:rsidRDefault="00767C1A">
            <w:pPr>
              <w:spacing w:line="360" w:lineRule="auto"/>
              <w:rPr>
                <w:rFonts w:ascii="楷体" w:eastAsia="楷体" w:hAnsi="楷体" w:cs="楷体"/>
                <w:sz w:val="24"/>
                <w:szCs w:val="24"/>
              </w:rPr>
            </w:pPr>
          </w:p>
        </w:tc>
        <w:tc>
          <w:tcPr>
            <w:tcW w:w="10004" w:type="dxa"/>
          </w:tcPr>
          <w:p w:rsidR="00767C1A" w:rsidRPr="00F92DC0" w:rsidRDefault="00767C1A" w:rsidP="00A613E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查有：《</w:t>
            </w:r>
            <w:r w:rsidR="00BC4517">
              <w:rPr>
                <w:rFonts w:ascii="楷体" w:eastAsia="楷体" w:hAnsi="楷体" w:cs="楷体" w:hint="eastAsia"/>
                <w:sz w:val="24"/>
                <w:szCs w:val="24"/>
              </w:rPr>
              <w:t>HZXHJT</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 xml:space="preserve">-03环境因素的识别与评价管理程序》、《 </w:t>
            </w:r>
            <w:r w:rsidR="00BC4517">
              <w:rPr>
                <w:rFonts w:ascii="楷体" w:eastAsia="楷体" w:hAnsi="楷体" w:cs="楷体" w:hint="eastAsia"/>
                <w:sz w:val="24"/>
                <w:szCs w:val="24"/>
              </w:rPr>
              <w:t>HZXHJT</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-04危险源辨识、风险评价和控制措施的控制程序》。</w:t>
            </w:r>
          </w:p>
          <w:p w:rsidR="00767C1A" w:rsidRPr="00F92DC0" w:rsidRDefault="00767C1A">
            <w:pPr>
              <w:spacing w:line="360" w:lineRule="auto"/>
              <w:ind w:firstLineChars="200" w:firstLine="480"/>
              <w:rPr>
                <w:rFonts w:ascii="楷体" w:eastAsia="楷体" w:hAnsi="楷体" w:cs="楷体"/>
                <w:sz w:val="24"/>
                <w:szCs w:val="24"/>
              </w:rPr>
            </w:pPr>
            <w:r w:rsidRPr="00582EDB">
              <w:rPr>
                <w:rFonts w:ascii="楷体" w:eastAsia="楷体" w:hAnsi="楷体" w:cs="楷体" w:hint="eastAsia"/>
                <w:sz w:val="24"/>
                <w:szCs w:val="24"/>
              </w:rPr>
              <w:t>行政部作为环境和职业健康安全管理体系的推进</w:t>
            </w:r>
            <w:r w:rsidRPr="00F92DC0">
              <w:rPr>
                <w:rFonts w:ascii="楷体" w:eastAsia="楷体" w:hAnsi="楷体" w:cs="楷体" w:hint="eastAsia"/>
                <w:sz w:val="24"/>
                <w:szCs w:val="24"/>
              </w:rPr>
              <w:t>部门，主要统筹负责识别评价相关的环境因素及危险源。公司主要从事</w:t>
            </w:r>
            <w:r w:rsidR="00582EDB" w:rsidRPr="00582EDB">
              <w:rPr>
                <w:rFonts w:ascii="楷体" w:eastAsia="楷体" w:hAnsi="楷体" w:cs="楷体" w:hint="eastAsia"/>
                <w:sz w:val="24"/>
                <w:szCs w:val="24"/>
              </w:rPr>
              <w:t>桩基声测管及配件的销售</w:t>
            </w:r>
            <w:r w:rsidR="00582EDB">
              <w:rPr>
                <w:rFonts w:ascii="楷体" w:eastAsia="楷体" w:hAnsi="楷体" w:cs="楷体" w:hint="eastAsia"/>
                <w:sz w:val="24"/>
                <w:szCs w:val="24"/>
              </w:rPr>
              <w:t>，</w:t>
            </w:r>
            <w:r w:rsidRPr="00582EDB">
              <w:rPr>
                <w:rFonts w:ascii="楷体" w:eastAsia="楷体" w:hAnsi="楷体" w:cs="楷体" w:hint="eastAsia"/>
                <w:sz w:val="24"/>
                <w:szCs w:val="24"/>
              </w:rPr>
              <w:t>根</w:t>
            </w:r>
            <w:r w:rsidRPr="00F92DC0">
              <w:rPr>
                <w:rFonts w:ascii="楷体" w:eastAsia="楷体" w:hAnsi="楷体" w:cs="楷体" w:hint="eastAsia"/>
                <w:sz w:val="24"/>
                <w:szCs w:val="24"/>
              </w:rPr>
              <w:t>据各部门业务识别及各办公、采购、质检、销售过程环节识别，最后由行政部统一汇总。</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提供了“环境因素辨识与评价表”，识别考虑了正常、异常、紧急，过去、现在、未来三种时态，如：电脑电磁辐射，打印机噪声污染、打印机油墨遗洒，卫生间废水排放，</w:t>
            </w:r>
            <w:proofErr w:type="gramStart"/>
            <w:r w:rsidRPr="00F92DC0">
              <w:rPr>
                <w:rFonts w:ascii="楷体" w:eastAsia="楷体" w:hAnsi="楷体" w:cs="楷体" w:hint="eastAsia"/>
                <w:sz w:val="24"/>
                <w:szCs w:val="24"/>
              </w:rPr>
              <w:t>空调电</w:t>
            </w:r>
            <w:proofErr w:type="gramEnd"/>
            <w:r w:rsidRPr="00F92DC0">
              <w:rPr>
                <w:rFonts w:ascii="楷体" w:eastAsia="楷体" w:hAnsi="楷体" w:cs="楷体" w:hint="eastAsia"/>
                <w:sz w:val="24"/>
                <w:szCs w:val="24"/>
              </w:rPr>
              <w:t>消耗，废纸处理，意外火灾</w:t>
            </w:r>
            <w:r w:rsidR="00582EDB">
              <w:rPr>
                <w:rFonts w:ascii="楷体" w:eastAsia="楷体" w:hAnsi="楷体" w:cs="楷体" w:hint="eastAsia"/>
                <w:sz w:val="24"/>
                <w:szCs w:val="24"/>
              </w:rPr>
              <w:t>，能考虑到</w:t>
            </w:r>
            <w:r w:rsidR="00582EDB" w:rsidRPr="00582EDB">
              <w:rPr>
                <w:rFonts w:ascii="楷体" w:eastAsia="楷体" w:hAnsi="楷体" w:cs="楷体" w:hint="eastAsia"/>
                <w:sz w:val="24"/>
                <w:szCs w:val="24"/>
              </w:rPr>
              <w:t>桩基声测管及配件的销售</w:t>
            </w:r>
            <w:r w:rsidR="00582EDB" w:rsidRPr="00582EDB">
              <w:rPr>
                <w:rFonts w:ascii="楷体" w:eastAsia="楷体" w:hAnsi="楷体" w:cs="楷体" w:hint="eastAsia"/>
                <w:sz w:val="24"/>
                <w:szCs w:val="24"/>
              </w:rPr>
              <w:t>的特点</w:t>
            </w:r>
            <w:r w:rsidRPr="00F92DC0">
              <w:rPr>
                <w:rFonts w:ascii="楷体" w:eastAsia="楷体" w:hAnsi="楷体" w:cs="楷体" w:hint="eastAsia"/>
                <w:sz w:val="24"/>
                <w:szCs w:val="24"/>
              </w:rPr>
              <w:t>。</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查“重要环境因素清单”，采取多因子评价法（影响范围、影响程度、发生频率、社区关注程度、影响周期、法规符合性），评价出固体废弃物排放、火灾事故的发生等2项重要环境因素。</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经评价行政部的重要环境因素为：固体废弃物排放、火灾事故的发生。</w:t>
            </w:r>
          </w:p>
          <w:p w:rsidR="00767C1A" w:rsidRDefault="00767C1A" w:rsidP="007E56EC">
            <w:pPr>
              <w:spacing w:line="360" w:lineRule="auto"/>
              <w:ind w:firstLineChars="200" w:firstLine="480"/>
              <w:rPr>
                <w:rFonts w:ascii="楷体" w:eastAsia="楷体" w:hAnsi="楷体" w:cs="楷体" w:hint="eastAsia"/>
                <w:sz w:val="24"/>
                <w:szCs w:val="24"/>
              </w:rPr>
            </w:pPr>
            <w:r w:rsidRPr="00F92DC0">
              <w:rPr>
                <w:rFonts w:ascii="楷体" w:eastAsia="楷体" w:hAnsi="楷体" w:cs="楷体" w:hint="eastAsia"/>
                <w:sz w:val="24"/>
                <w:szCs w:val="24"/>
              </w:rPr>
              <w:t>重要环境因素的主要控制措施：固废分类存放，加强日常培训，日常检查，配备消防器材</w:t>
            </w:r>
            <w:r w:rsidRPr="00F92DC0">
              <w:rPr>
                <w:rFonts w:ascii="楷体" w:eastAsia="楷体" w:hAnsi="楷体" w:cs="楷体" w:hint="eastAsia"/>
                <w:sz w:val="24"/>
                <w:szCs w:val="24"/>
              </w:rPr>
              <w:lastRenderedPageBreak/>
              <w:t>等措施。</w:t>
            </w:r>
          </w:p>
          <w:p w:rsidR="00E06CC0" w:rsidRDefault="00E06CC0" w:rsidP="00E06CC0">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59264" behindDoc="0" locked="0" layoutInCell="1" allowOverlap="1" wp14:anchorId="75C95946" wp14:editId="4872BF86">
                  <wp:simplePos x="0" y="0"/>
                  <wp:positionH relativeFrom="column">
                    <wp:posOffset>-101600</wp:posOffset>
                  </wp:positionH>
                  <wp:positionV relativeFrom="paragraph">
                    <wp:posOffset>202565</wp:posOffset>
                  </wp:positionV>
                  <wp:extent cx="6590552" cy="2679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590552" cy="2679700"/>
                          </a:xfrm>
                          <a:prstGeom prst="rect">
                            <a:avLst/>
                          </a:prstGeom>
                        </pic:spPr>
                      </pic:pic>
                    </a:graphicData>
                  </a:graphic>
                  <wp14:sizeRelH relativeFrom="margin">
                    <wp14:pctWidth>0</wp14:pctWidth>
                  </wp14:sizeRelH>
                  <wp14:sizeRelV relativeFrom="margin">
                    <wp14:pctHeight>0</wp14:pctHeight>
                  </wp14:sizeRelV>
                </wp:anchor>
              </w:drawing>
            </w:r>
          </w:p>
          <w:p w:rsidR="00E06CC0" w:rsidRDefault="00E06CC0" w:rsidP="00E06CC0">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Default="00E06CC0" w:rsidP="007E56EC">
            <w:pPr>
              <w:spacing w:line="360" w:lineRule="auto"/>
              <w:ind w:firstLineChars="200" w:firstLine="480"/>
              <w:rPr>
                <w:rFonts w:ascii="楷体" w:eastAsia="楷体" w:hAnsi="楷体" w:cs="楷体" w:hint="eastAsia"/>
                <w:sz w:val="24"/>
                <w:szCs w:val="24"/>
              </w:rPr>
            </w:pPr>
          </w:p>
          <w:p w:rsidR="00E06CC0" w:rsidRPr="00F92DC0" w:rsidRDefault="00E06CC0" w:rsidP="007E56EC">
            <w:pPr>
              <w:spacing w:line="360" w:lineRule="auto"/>
              <w:ind w:firstLineChars="200" w:firstLine="480"/>
              <w:rPr>
                <w:rFonts w:ascii="楷体" w:eastAsia="楷体" w:hAnsi="楷体" w:cs="楷体"/>
                <w:sz w:val="24"/>
                <w:szCs w:val="24"/>
              </w:rPr>
            </w:pP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提供了“危险源辩识风险评价及风险控制策划表”，识别了办公活动、销售活动、外出等过程的危险源，如开会多人吸烟，长期从事微机作业，取存款遭遇抢劫，电源开关、插座等有漏电现象，违规驾驶车辆，夏季公厕蚊蝇和细菌繁殖传播疾病等</w:t>
            </w:r>
            <w:r w:rsidR="00582EDB">
              <w:rPr>
                <w:rFonts w:ascii="楷体" w:eastAsia="楷体" w:hAnsi="楷体" w:cs="楷体" w:hint="eastAsia"/>
                <w:sz w:val="24"/>
                <w:szCs w:val="24"/>
              </w:rPr>
              <w:t>，</w:t>
            </w:r>
            <w:r w:rsidR="00582EDB">
              <w:rPr>
                <w:rFonts w:ascii="楷体" w:eastAsia="楷体" w:hAnsi="楷体" w:cs="楷体" w:hint="eastAsia"/>
                <w:sz w:val="24"/>
                <w:szCs w:val="24"/>
              </w:rPr>
              <w:t>能考虑到</w:t>
            </w:r>
            <w:r w:rsidR="00582EDB" w:rsidRPr="00582EDB">
              <w:rPr>
                <w:rFonts w:ascii="楷体" w:eastAsia="楷体" w:hAnsi="楷体" w:cs="楷体" w:hint="eastAsia"/>
                <w:sz w:val="24"/>
                <w:szCs w:val="24"/>
              </w:rPr>
              <w:t>桩基声测管及配件的销售的特点</w:t>
            </w:r>
            <w:r w:rsidRPr="00F92DC0">
              <w:rPr>
                <w:rFonts w:ascii="楷体" w:eastAsia="楷体" w:hAnsi="楷体" w:cs="楷体" w:hint="eastAsia"/>
                <w:sz w:val="24"/>
                <w:szCs w:val="24"/>
              </w:rPr>
              <w:t>。</w:t>
            </w:r>
          </w:p>
          <w:p w:rsidR="00767C1A" w:rsidRPr="00F92DC0" w:rsidRDefault="00767C1A" w:rsidP="007E56EC">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查“重大危险源清单”，评价出重大危险源3个，包括：火灾事故、触电事故、人身伤害事故等。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lastRenderedPageBreak/>
              <w:t>经评价行政部的重大危险源：触电事故、火灾事故。</w:t>
            </w:r>
          </w:p>
          <w:p w:rsidR="00E06CC0" w:rsidRDefault="00E06CC0" w:rsidP="00E06CC0">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61312" behindDoc="0" locked="0" layoutInCell="1" allowOverlap="1" wp14:anchorId="360F656F" wp14:editId="07B31976">
                  <wp:simplePos x="0" y="0"/>
                  <wp:positionH relativeFrom="column">
                    <wp:posOffset>-279401</wp:posOffset>
                  </wp:positionH>
                  <wp:positionV relativeFrom="paragraph">
                    <wp:posOffset>100965</wp:posOffset>
                  </wp:positionV>
                  <wp:extent cx="6793951" cy="22733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796302" cy="2274087"/>
                          </a:xfrm>
                          <a:prstGeom prst="rect">
                            <a:avLst/>
                          </a:prstGeom>
                        </pic:spPr>
                      </pic:pic>
                    </a:graphicData>
                  </a:graphic>
                  <wp14:sizeRelH relativeFrom="margin">
                    <wp14:pctWidth>0</wp14:pctWidth>
                  </wp14:sizeRelH>
                  <wp14:sizeRelV relativeFrom="margin">
                    <wp14:pctHeight>0</wp14:pctHeight>
                  </wp14:sizeRelV>
                </wp:anchor>
              </w:drawing>
            </w:r>
          </w:p>
          <w:p w:rsidR="00E06CC0" w:rsidRDefault="00E06CC0" w:rsidP="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E06CC0" w:rsidRDefault="00E06CC0">
            <w:pPr>
              <w:spacing w:line="360" w:lineRule="auto"/>
              <w:ind w:firstLineChars="200" w:firstLine="480"/>
              <w:rPr>
                <w:rFonts w:ascii="楷体" w:eastAsia="楷体" w:hAnsi="楷体" w:cs="楷体" w:hint="eastAsia"/>
                <w:sz w:val="24"/>
                <w:szCs w:val="24"/>
              </w:rPr>
            </w:pP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主要控制措施：危险源控制执行目标指标管理方案、配备消防器材、日常检查、日常培训教育、应急演练等运行控制措施等。</w:t>
            </w:r>
          </w:p>
          <w:p w:rsidR="00767C1A"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具体控制措施见E</w:t>
            </w:r>
            <w:r w:rsidR="00CA0D22">
              <w:rPr>
                <w:rFonts w:ascii="楷体" w:eastAsia="楷体" w:hAnsi="楷体" w:cs="楷体" w:hint="eastAsia"/>
                <w:sz w:val="24"/>
                <w:szCs w:val="24"/>
              </w:rPr>
              <w:t>O</w:t>
            </w:r>
            <w:r w:rsidRPr="00F92DC0">
              <w:rPr>
                <w:rFonts w:ascii="楷体" w:eastAsia="楷体" w:hAnsi="楷体" w:cs="楷体" w:hint="eastAsia"/>
                <w:sz w:val="24"/>
                <w:szCs w:val="24"/>
              </w:rPr>
              <w:t>8.1审核记录。</w:t>
            </w:r>
          </w:p>
          <w:p w:rsidR="00767C1A" w:rsidRPr="0045445E" w:rsidRDefault="00767C1A">
            <w:pPr>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567953">
        <w:trPr>
          <w:trHeight w:val="4361"/>
        </w:trPr>
        <w:tc>
          <w:tcPr>
            <w:tcW w:w="1809" w:type="dxa"/>
            <w:vAlign w:val="center"/>
          </w:tcPr>
          <w:p w:rsidR="00767C1A" w:rsidRPr="00F92DC0" w:rsidRDefault="00767C1A">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义务</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6.1.3</w:t>
            </w:r>
          </w:p>
          <w:p w:rsidR="00767C1A" w:rsidRPr="00F92DC0" w:rsidRDefault="00767C1A">
            <w:pPr>
              <w:spacing w:line="360" w:lineRule="auto"/>
              <w:rPr>
                <w:rFonts w:ascii="楷体" w:eastAsia="楷体" w:hAnsi="楷体" w:cs="楷体"/>
                <w:bCs/>
                <w:sz w:val="24"/>
                <w:szCs w:val="24"/>
              </w:rPr>
            </w:pPr>
          </w:p>
        </w:tc>
        <w:tc>
          <w:tcPr>
            <w:tcW w:w="10004" w:type="dxa"/>
            <w:vAlign w:val="center"/>
          </w:tcPr>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建立实施了《</w:t>
            </w:r>
            <w:r w:rsidR="00BC4517">
              <w:rPr>
                <w:rFonts w:ascii="楷体" w:eastAsia="楷体" w:hAnsi="楷体" w:cs="楷体" w:hint="eastAsia"/>
                <w:sz w:val="24"/>
                <w:szCs w:val="24"/>
              </w:rPr>
              <w:t>HZXHJT</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-18法律法规管理及合规性评价程序》。</w:t>
            </w:r>
          </w:p>
          <w:p w:rsidR="00767C1A" w:rsidRPr="00F92DC0" w:rsidRDefault="00767C1A" w:rsidP="009210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查《环境法律法规清单》、《安全法律法规清单》，识别了企业相关的法律法规和其他要求。</w:t>
            </w:r>
          </w:p>
          <w:p w:rsidR="00767C1A" w:rsidRPr="00F92DC0" w:rsidRDefault="00767C1A" w:rsidP="009372D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其中包括：《</w:t>
            </w:r>
            <w:r w:rsidR="00D10EFB" w:rsidRPr="00921027">
              <w:rPr>
                <w:rFonts w:ascii="楷体" w:eastAsia="楷体" w:hAnsi="楷体" w:cs="楷体" w:hint="eastAsia"/>
                <w:sz w:val="24"/>
                <w:szCs w:val="24"/>
              </w:rPr>
              <w:t>中华人民共和国环境保护法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中华人民共和国固体废物污染环境防治法</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城市生活垃圾管理办法</w:t>
            </w:r>
            <w:r w:rsidRPr="00F92DC0">
              <w:rPr>
                <w:rFonts w:ascii="楷体" w:eastAsia="楷体" w:hAnsi="楷体" w:cs="楷体" w:hint="eastAsia"/>
                <w:sz w:val="24"/>
                <w:szCs w:val="24"/>
              </w:rPr>
              <w:t>》、《</w:t>
            </w:r>
            <w:r w:rsidR="005D7B63" w:rsidRPr="005D7B63">
              <w:rPr>
                <w:rFonts w:ascii="楷体" w:eastAsia="楷体" w:hAnsi="楷体" w:cs="楷体" w:hint="eastAsia"/>
                <w:sz w:val="24"/>
                <w:szCs w:val="24"/>
              </w:rPr>
              <w:t>新工伤保险条例</w:t>
            </w:r>
            <w:r w:rsidRPr="00F92DC0">
              <w:rPr>
                <w:rFonts w:ascii="楷体" w:eastAsia="楷体" w:hAnsi="楷体" w:cs="楷体" w:hint="eastAsia"/>
                <w:sz w:val="24"/>
                <w:szCs w:val="24"/>
              </w:rPr>
              <w:t>》、《</w:t>
            </w:r>
            <w:r w:rsidR="00D10EFB" w:rsidRPr="00921027">
              <w:rPr>
                <w:rFonts w:ascii="楷体" w:eastAsia="楷体" w:hAnsi="楷体" w:cs="楷体"/>
                <w:sz w:val="24"/>
                <w:szCs w:val="24"/>
              </w:rPr>
              <w:t>山东省环境污染防治监督管理办法</w:t>
            </w:r>
            <w:r w:rsidRPr="00F92DC0">
              <w:rPr>
                <w:rFonts w:ascii="楷体" w:eastAsia="楷体" w:hAnsi="楷体" w:cs="楷体" w:hint="eastAsia"/>
                <w:sz w:val="24"/>
                <w:szCs w:val="24"/>
              </w:rPr>
              <w:t>》、《</w:t>
            </w:r>
            <w:r w:rsidR="00D10EFB" w:rsidRPr="00921027">
              <w:rPr>
                <w:rFonts w:ascii="楷体" w:eastAsia="楷体" w:hAnsi="楷体" w:cs="楷体"/>
                <w:sz w:val="24"/>
                <w:szCs w:val="24"/>
              </w:rPr>
              <w:t>山东省环境保护条例</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山东省安全生产条例</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个体防护装备选用规范</w:t>
            </w:r>
            <w:r w:rsidRPr="00F92DC0">
              <w:rPr>
                <w:rFonts w:ascii="楷体" w:eastAsia="楷体" w:hAnsi="楷体" w:cs="楷体" w:hint="eastAsia"/>
                <w:sz w:val="24"/>
                <w:szCs w:val="24"/>
              </w:rPr>
              <w:t>》、《</w:t>
            </w:r>
            <w:r w:rsidR="00D10EFB" w:rsidRPr="00921027">
              <w:rPr>
                <w:rFonts w:ascii="楷体" w:eastAsia="楷体" w:hAnsi="楷体" w:cs="楷体" w:hint="eastAsia"/>
                <w:sz w:val="24"/>
                <w:szCs w:val="24"/>
              </w:rPr>
              <w:t>女职工劳动保护特别规定</w:t>
            </w:r>
            <w:r w:rsidRPr="00F92DC0">
              <w:rPr>
                <w:rFonts w:ascii="楷体" w:eastAsia="楷体" w:hAnsi="楷体" w:cs="楷体" w:hint="eastAsia"/>
                <w:sz w:val="24"/>
                <w:szCs w:val="24"/>
              </w:rPr>
              <w:t>》、《</w:t>
            </w:r>
            <w:r w:rsidR="005D7B63" w:rsidRPr="005D7B63">
              <w:rPr>
                <w:rFonts w:ascii="楷体" w:eastAsia="楷体" w:hAnsi="楷体" w:cs="楷体" w:hint="eastAsia"/>
                <w:sz w:val="24"/>
                <w:szCs w:val="24"/>
              </w:rPr>
              <w:t>社会消防安全教育培训规定</w:t>
            </w:r>
            <w:r w:rsidRPr="00F92DC0">
              <w:rPr>
                <w:rFonts w:ascii="楷体" w:eastAsia="楷体" w:hAnsi="楷体" w:cs="楷体" w:hint="eastAsia"/>
                <w:sz w:val="24"/>
                <w:szCs w:val="24"/>
              </w:rPr>
              <w:t>》等。</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已识别法律法规及其它要求的适用条款，能与环境因素、危险源向对应。</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行政部根据需要随时网上获取、识别更新，并通过培训、宣传、会议等形式传达给员工和相关方，各部门如有需要随时到行政部查阅。</w:t>
            </w:r>
          </w:p>
          <w:p w:rsidR="00767C1A" w:rsidRPr="00D10EFB" w:rsidRDefault="00767C1A">
            <w:pPr>
              <w:tabs>
                <w:tab w:val="left" w:pos="6597"/>
              </w:tabs>
              <w:spacing w:line="360" w:lineRule="auto"/>
              <w:ind w:firstLineChars="200" w:firstLine="480"/>
              <w:rPr>
                <w:rFonts w:ascii="楷体" w:eastAsia="楷体" w:hAnsi="楷体" w:cs="楷体"/>
                <w:color w:val="FF0000"/>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7426BD">
        <w:trPr>
          <w:trHeight w:val="2802"/>
        </w:trPr>
        <w:tc>
          <w:tcPr>
            <w:tcW w:w="1809"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措施的策划</w:t>
            </w:r>
          </w:p>
        </w:tc>
        <w:tc>
          <w:tcPr>
            <w:tcW w:w="1311" w:type="dxa"/>
            <w:vAlign w:val="center"/>
          </w:tcPr>
          <w:p w:rsidR="00767C1A" w:rsidRPr="00F92DC0" w:rsidRDefault="00767C1A">
            <w:pPr>
              <w:rPr>
                <w:rFonts w:ascii="楷体" w:eastAsia="楷体" w:hAnsi="楷体" w:cs="楷体"/>
                <w:sz w:val="24"/>
                <w:szCs w:val="24"/>
              </w:rPr>
            </w:pPr>
            <w:r w:rsidRPr="00F92DC0">
              <w:rPr>
                <w:rFonts w:ascii="楷体" w:eastAsia="楷体" w:hAnsi="楷体" w:cs="楷体" w:hint="eastAsia"/>
                <w:sz w:val="24"/>
                <w:szCs w:val="24"/>
              </w:rPr>
              <w:t>EO:6.1.4</w:t>
            </w:r>
          </w:p>
        </w:tc>
        <w:tc>
          <w:tcPr>
            <w:tcW w:w="10004" w:type="dxa"/>
            <w:vAlign w:val="center"/>
          </w:tcPr>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制定了《</w:t>
            </w:r>
            <w:r w:rsidR="00BC4517">
              <w:rPr>
                <w:rFonts w:ascii="楷体" w:eastAsia="楷体" w:hAnsi="楷体" w:cs="楷体" w:hint="eastAsia"/>
                <w:sz w:val="24"/>
                <w:szCs w:val="24"/>
              </w:rPr>
              <w:t>HZXHJT</w:t>
            </w:r>
            <w:r w:rsidR="00D332B0">
              <w:rPr>
                <w:rFonts w:ascii="楷体" w:eastAsia="楷体" w:hAnsi="楷体" w:cs="楷体" w:hint="eastAsia"/>
                <w:sz w:val="24"/>
                <w:szCs w:val="24"/>
              </w:rPr>
              <w:t>QES</w:t>
            </w:r>
            <w:r w:rsidRPr="00F92DC0">
              <w:rPr>
                <w:rFonts w:ascii="楷体" w:eastAsia="楷体" w:hAnsi="楷体" w:cs="楷体" w:hint="eastAsia"/>
                <w:sz w:val="24"/>
                <w:szCs w:val="24"/>
              </w:rPr>
              <w:t>/QP</w:t>
            </w:r>
            <w:r w:rsidR="00D332B0">
              <w:rPr>
                <w:rFonts w:ascii="楷体" w:eastAsia="楷体" w:hAnsi="楷体" w:cs="楷体" w:hint="eastAsia"/>
                <w:sz w:val="24"/>
                <w:szCs w:val="24"/>
              </w:rPr>
              <w:t>-2020</w:t>
            </w:r>
            <w:r w:rsidRPr="00F92DC0">
              <w:rPr>
                <w:rFonts w:ascii="楷体" w:eastAsia="楷体" w:hAnsi="楷体" w:cs="楷体" w:hint="eastAsia"/>
                <w:sz w:val="24"/>
                <w:szCs w:val="24"/>
              </w:rPr>
              <w:t>-18</w:t>
            </w:r>
            <w:r w:rsidRPr="00F92DC0">
              <w:rPr>
                <w:rFonts w:ascii="楷体" w:eastAsia="楷体" w:hAnsi="楷体" w:cs="楷体" w:hint="eastAsia"/>
                <w:sz w:val="24"/>
                <w:szCs w:val="24"/>
              </w:rPr>
              <w:tab/>
              <w:t>法律法规管理及合规性评价程序》，每年对公司适用的合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义务进行识别更新并定期评价、检查。</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措施的策划：</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 xml:space="preserve"> a) 行政部确定应对风险和机遇的措施，实施并评价措施的有效性，努力做到：在管理体系过程中或其他业务过程中整合并实施这些措施； </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lastRenderedPageBreak/>
              <w:t>b)组织考虑到其可选技术方案、财务、运行和经营要求。</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c)在高层面上策划管理体系中应采取的措施，以管理其重要环境因素、重大危险源、合</w:t>
            </w:r>
            <w:proofErr w:type="gramStart"/>
            <w:r w:rsidRPr="00F92DC0">
              <w:rPr>
                <w:rFonts w:ascii="楷体" w:eastAsia="楷体" w:hAnsi="楷体" w:cs="楷体" w:hint="eastAsia"/>
                <w:sz w:val="24"/>
                <w:szCs w:val="24"/>
              </w:rPr>
              <w:t>规</w:t>
            </w:r>
            <w:proofErr w:type="gramEnd"/>
            <w:r w:rsidRPr="00F92DC0">
              <w:rPr>
                <w:rFonts w:ascii="楷体" w:eastAsia="楷体" w:hAnsi="楷体" w:cs="楷体" w:hint="eastAsia"/>
                <w:sz w:val="24"/>
                <w:szCs w:val="24"/>
              </w:rPr>
              <w:t>义务，以及识别的风险和机遇。</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d)评价这些措施的有效性。</w:t>
            </w:r>
          </w:p>
          <w:p w:rsidR="00767C1A" w:rsidRPr="00F92DC0" w:rsidRDefault="00767C1A" w:rsidP="000E670B">
            <w:pPr>
              <w:spacing w:line="360" w:lineRule="auto"/>
              <w:ind w:firstLine="468"/>
              <w:rPr>
                <w:rFonts w:ascii="楷体" w:eastAsia="楷体" w:hAnsi="楷体" w:cs="楷体"/>
                <w:sz w:val="24"/>
                <w:szCs w:val="24"/>
              </w:rPr>
            </w:pPr>
            <w:r w:rsidRPr="00F92DC0">
              <w:rPr>
                <w:rFonts w:ascii="楷体" w:eastAsia="楷体" w:hAnsi="楷体" w:cs="楷体" w:hint="eastAsia"/>
                <w:sz w:val="24"/>
                <w:szCs w:val="24"/>
              </w:rPr>
              <w:t>应对风险和机遇的措施与其对于产品和服务符合性的潜在影响相适应。</w:t>
            </w:r>
          </w:p>
          <w:p w:rsidR="00767C1A" w:rsidRPr="00F92DC0" w:rsidRDefault="00767C1A" w:rsidP="0004552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措施的策划，基本符合标准要求。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trPr>
          <w:trHeight w:val="1734"/>
        </w:trPr>
        <w:tc>
          <w:tcPr>
            <w:tcW w:w="1809" w:type="dxa"/>
            <w:vAlign w:val="center"/>
          </w:tcPr>
          <w:p w:rsidR="00767C1A" w:rsidRDefault="00767C1A">
            <w:pPr>
              <w:spacing w:line="360" w:lineRule="auto"/>
              <w:rPr>
                <w:rFonts w:ascii="楷体" w:eastAsia="楷体" w:hAnsi="楷体" w:cs="Arial"/>
                <w:sz w:val="24"/>
                <w:szCs w:val="24"/>
              </w:rPr>
            </w:pPr>
            <w:r w:rsidRPr="00F92DC0">
              <w:rPr>
                <w:rFonts w:ascii="楷体" w:eastAsia="楷体" w:hAnsi="楷体" w:cs="Arial" w:hint="eastAsia"/>
                <w:sz w:val="24"/>
                <w:szCs w:val="24"/>
              </w:rPr>
              <w:lastRenderedPageBreak/>
              <w:t>运行策划和控制</w:t>
            </w: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p>
          <w:p w:rsidR="00FC4657" w:rsidRDefault="00FC4657">
            <w:pPr>
              <w:spacing w:line="360" w:lineRule="auto"/>
              <w:rPr>
                <w:rFonts w:ascii="楷体" w:eastAsia="楷体" w:hAnsi="楷体" w:cs="Arial"/>
                <w:sz w:val="24"/>
                <w:szCs w:val="24"/>
              </w:rPr>
            </w:pPr>
            <w:r>
              <w:rPr>
                <w:rFonts w:ascii="楷体" w:eastAsia="楷体" w:hAnsi="楷体" w:cs="Arial" w:hint="eastAsia"/>
                <w:sz w:val="24"/>
                <w:szCs w:val="24"/>
              </w:rPr>
              <w:t>财务支出</w:t>
            </w:r>
          </w:p>
          <w:p w:rsidR="00FC4657" w:rsidRDefault="00FC4657">
            <w:pPr>
              <w:spacing w:line="360" w:lineRule="auto"/>
              <w:rPr>
                <w:rFonts w:ascii="楷体" w:eastAsia="楷体" w:hAnsi="楷体" w:cs="Arial"/>
                <w:sz w:val="24"/>
                <w:szCs w:val="24"/>
              </w:rPr>
            </w:pPr>
          </w:p>
          <w:p w:rsidR="00FC4657" w:rsidRPr="00F92DC0" w:rsidRDefault="00FC4657">
            <w:pPr>
              <w:spacing w:line="360" w:lineRule="auto"/>
              <w:rPr>
                <w:rFonts w:ascii="楷体" w:eastAsia="楷体" w:hAnsi="楷体"/>
                <w:sz w:val="24"/>
                <w:szCs w:val="24"/>
              </w:rPr>
            </w:pPr>
          </w:p>
        </w:tc>
        <w:tc>
          <w:tcPr>
            <w:tcW w:w="1311" w:type="dxa"/>
            <w:vAlign w:val="center"/>
          </w:tcPr>
          <w:p w:rsidR="00767C1A" w:rsidRPr="00F92DC0" w:rsidRDefault="00767C1A">
            <w:pPr>
              <w:spacing w:line="360" w:lineRule="auto"/>
              <w:rPr>
                <w:rFonts w:ascii="楷体" w:eastAsia="楷体" w:hAnsi="楷体" w:cs="楷体"/>
                <w:sz w:val="24"/>
                <w:szCs w:val="24"/>
              </w:rPr>
            </w:pPr>
            <w:r w:rsidRPr="00F92DC0">
              <w:rPr>
                <w:rFonts w:ascii="楷体" w:eastAsia="楷体" w:hAnsi="楷体" w:cs="楷体" w:hint="eastAsia"/>
                <w:bCs/>
                <w:sz w:val="24"/>
                <w:szCs w:val="24"/>
              </w:rPr>
              <w:lastRenderedPageBreak/>
              <w:t>EO</w:t>
            </w:r>
            <w:r w:rsidRPr="00F92DC0">
              <w:rPr>
                <w:rFonts w:ascii="楷体" w:eastAsia="楷体" w:hAnsi="楷体" w:cs="Arial" w:hint="eastAsia"/>
                <w:sz w:val="24"/>
                <w:szCs w:val="24"/>
              </w:rPr>
              <w:t>8.1</w:t>
            </w:r>
          </w:p>
          <w:p w:rsidR="00767C1A" w:rsidRPr="00F92DC0" w:rsidRDefault="00767C1A">
            <w:pPr>
              <w:spacing w:line="360" w:lineRule="auto"/>
              <w:rPr>
                <w:rFonts w:ascii="楷体" w:eastAsia="楷体" w:hAnsi="楷体" w:cs="楷体"/>
                <w:sz w:val="24"/>
                <w:szCs w:val="24"/>
              </w:rPr>
            </w:pPr>
          </w:p>
        </w:tc>
        <w:tc>
          <w:tcPr>
            <w:tcW w:w="10004" w:type="dxa"/>
            <w:vAlign w:val="center"/>
          </w:tcPr>
          <w:p w:rsidR="00767C1A" w:rsidRPr="00F92DC0" w:rsidRDefault="00767C1A" w:rsidP="00CA0D22">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公司制定并实施了《环境管理制度</w:t>
            </w:r>
            <w:r w:rsidR="00BC4517">
              <w:rPr>
                <w:rFonts w:ascii="楷体" w:eastAsia="楷体" w:hAnsi="楷体" w:cs="楷体" w:hint="eastAsia"/>
                <w:sz w:val="24"/>
                <w:szCs w:val="24"/>
              </w:rPr>
              <w:t>HZXHJT</w:t>
            </w:r>
            <w:r w:rsidRPr="00F92DC0">
              <w:rPr>
                <w:rFonts w:ascii="楷体" w:eastAsia="楷体" w:hAnsi="楷体" w:cs="楷体" w:hint="eastAsia"/>
                <w:sz w:val="24"/>
                <w:szCs w:val="24"/>
              </w:rPr>
              <w:t>-GL</w:t>
            </w:r>
            <w:r w:rsidR="00D332B0">
              <w:rPr>
                <w:rFonts w:ascii="楷体" w:eastAsia="楷体" w:hAnsi="楷体" w:cs="楷体" w:hint="eastAsia"/>
                <w:sz w:val="24"/>
                <w:szCs w:val="24"/>
              </w:rPr>
              <w:t>-2020</w:t>
            </w:r>
            <w:r w:rsidRPr="00F92DC0">
              <w:rPr>
                <w:rFonts w:ascii="楷体" w:eastAsia="楷体" w:hAnsi="楷体" w:cs="楷体" w:hint="eastAsia"/>
                <w:sz w:val="24"/>
                <w:szCs w:val="24"/>
              </w:rPr>
              <w:t>-02》、《安全消防制度</w:t>
            </w:r>
            <w:r w:rsidR="00BC4517">
              <w:rPr>
                <w:rFonts w:ascii="楷体" w:eastAsia="楷体" w:hAnsi="楷体" w:cs="楷体" w:hint="eastAsia"/>
                <w:sz w:val="24"/>
                <w:szCs w:val="24"/>
              </w:rPr>
              <w:t>HZXHJT</w:t>
            </w:r>
            <w:r w:rsidRPr="00F92DC0">
              <w:rPr>
                <w:rFonts w:ascii="楷体" w:eastAsia="楷体" w:hAnsi="楷体" w:cs="楷体" w:hint="eastAsia"/>
                <w:sz w:val="24"/>
                <w:szCs w:val="24"/>
              </w:rPr>
              <w:t>-GL</w:t>
            </w:r>
            <w:r w:rsidR="00D332B0">
              <w:rPr>
                <w:rFonts w:ascii="楷体" w:eastAsia="楷体" w:hAnsi="楷体" w:cs="楷体" w:hint="eastAsia"/>
                <w:sz w:val="24"/>
                <w:szCs w:val="24"/>
              </w:rPr>
              <w:t>-2020</w:t>
            </w:r>
            <w:r w:rsidRPr="00F92DC0">
              <w:rPr>
                <w:rFonts w:ascii="楷体" w:eastAsia="楷体" w:hAnsi="楷体" w:cs="楷体" w:hint="eastAsia"/>
                <w:sz w:val="24"/>
                <w:szCs w:val="24"/>
              </w:rPr>
              <w:t>-03》、</w:t>
            </w:r>
            <w:r w:rsidR="00CD3128">
              <w:rPr>
                <w:rFonts w:ascii="楷体" w:eastAsia="楷体" w:hAnsi="楷体" w:cs="楷体" w:hint="eastAsia"/>
                <w:sz w:val="24"/>
                <w:szCs w:val="24"/>
              </w:rPr>
              <w:t>《</w:t>
            </w:r>
            <w:r w:rsidR="00CD3128" w:rsidRPr="00921027">
              <w:rPr>
                <w:rFonts w:ascii="楷体" w:eastAsia="楷体" w:hAnsi="楷体" w:cs="楷体" w:hint="eastAsia"/>
                <w:sz w:val="24"/>
                <w:szCs w:val="24"/>
              </w:rPr>
              <w:t>人力资源管理规定</w:t>
            </w:r>
            <w:r w:rsidR="00CD3128">
              <w:rPr>
                <w:rFonts w:ascii="楷体" w:eastAsia="楷体" w:hAnsi="楷体" w:cs="楷体" w:hint="eastAsia"/>
                <w:sz w:val="24"/>
                <w:szCs w:val="24"/>
              </w:rPr>
              <w:t>》、</w:t>
            </w:r>
            <w:r w:rsidRPr="00F92DC0">
              <w:rPr>
                <w:rFonts w:ascii="楷体" w:eastAsia="楷体" w:hAnsi="楷体" w:cs="楷体" w:hint="eastAsia"/>
                <w:sz w:val="24"/>
                <w:szCs w:val="24"/>
              </w:rPr>
              <w:t>《办公区管理制度》等环境与职业健康安全管理制度。</w:t>
            </w:r>
          </w:p>
          <w:p w:rsidR="00767C1A" w:rsidRPr="00F92DC0" w:rsidRDefault="00767C1A" w:rsidP="00CA0D22">
            <w:pPr>
              <w:widowControl/>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企业位于</w:t>
            </w:r>
            <w:r w:rsidR="00BC4517" w:rsidRPr="00BC4517">
              <w:rPr>
                <w:rFonts w:ascii="楷体" w:eastAsia="楷体" w:hAnsi="楷体" w:cs="楷体" w:hint="eastAsia"/>
                <w:sz w:val="24"/>
                <w:szCs w:val="24"/>
              </w:rPr>
              <w:t>山东省菏泽市鄄城县开发区人民东路10号</w:t>
            </w:r>
            <w:r w:rsidRPr="00F92DC0">
              <w:rPr>
                <w:rFonts w:ascii="楷体" w:eastAsia="楷体" w:hAnsi="楷体" w:cs="楷体" w:hint="eastAsia"/>
                <w:sz w:val="24"/>
                <w:szCs w:val="24"/>
              </w:rPr>
              <w:t>，租用办公室。公司四周是其他企业，无敏感区，根据体系运行的需要设置了办公室，无固定仓库，无宿舍和食堂。</w:t>
            </w:r>
          </w:p>
          <w:p w:rsidR="00CA0D22" w:rsidRDefault="00CA0D22"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企业办公及销售过程无工业废水产生，生活废水排入市政管道。</w:t>
            </w:r>
          </w:p>
          <w:p w:rsidR="00CA0D22" w:rsidRDefault="00CA0D22" w:rsidP="00CA0D2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企业办公及销售过程无废气和噪声</w:t>
            </w:r>
            <w:r w:rsidR="00FC4657">
              <w:rPr>
                <w:rFonts w:ascii="楷体" w:eastAsia="楷体" w:hAnsi="楷体" w:cs="楷体" w:hint="eastAsia"/>
                <w:sz w:val="24"/>
                <w:szCs w:val="24"/>
              </w:rPr>
              <w:t>产生。</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办公室垃圾主要包含可回收垃圾、硒鼓、废纸。公司配置了垃圾箱，行政部统一处理。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查到“废弃物处理记录”，记录了日常生活、办公过程中的可回收及不可回收的废弃物的处理情况。</w:t>
            </w:r>
          </w:p>
          <w:p w:rsidR="00767C1A" w:rsidRPr="00F92DC0" w:rsidRDefault="00767C1A" w:rsidP="001C43A0">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lastRenderedPageBreak/>
              <w:t>抽202</w:t>
            </w:r>
            <w:r w:rsidR="002A2A3F">
              <w:rPr>
                <w:rFonts w:ascii="楷体" w:eastAsia="楷体" w:hAnsi="楷体" w:cs="楷体" w:hint="eastAsia"/>
                <w:sz w:val="24"/>
                <w:szCs w:val="24"/>
              </w:rPr>
              <w:t>1</w:t>
            </w:r>
            <w:r w:rsidRPr="00F92DC0">
              <w:rPr>
                <w:rFonts w:ascii="楷体" w:eastAsia="楷体" w:hAnsi="楷体" w:cs="楷体" w:hint="eastAsia"/>
                <w:sz w:val="24"/>
                <w:szCs w:val="24"/>
              </w:rPr>
              <w:t>.</w:t>
            </w:r>
            <w:r w:rsidR="00D914BA">
              <w:rPr>
                <w:rFonts w:ascii="楷体" w:eastAsia="楷体" w:hAnsi="楷体" w:cs="楷体" w:hint="eastAsia"/>
                <w:sz w:val="24"/>
                <w:szCs w:val="24"/>
              </w:rPr>
              <w:t>12</w:t>
            </w:r>
            <w:r w:rsidRPr="00F92DC0">
              <w:rPr>
                <w:rFonts w:ascii="楷体" w:eastAsia="楷体" w:hAnsi="楷体" w:cs="楷体" w:hint="eastAsia"/>
                <w:sz w:val="24"/>
                <w:szCs w:val="24"/>
              </w:rPr>
              <w:t>.</w:t>
            </w:r>
            <w:r w:rsidR="00D914BA">
              <w:rPr>
                <w:rFonts w:ascii="楷体" w:eastAsia="楷体" w:hAnsi="楷体" w:cs="楷体" w:hint="eastAsia"/>
                <w:sz w:val="24"/>
                <w:szCs w:val="24"/>
              </w:rPr>
              <w:t>18</w:t>
            </w:r>
            <w:r w:rsidRPr="00F92DC0">
              <w:rPr>
                <w:rFonts w:ascii="楷体" w:eastAsia="楷体" w:hAnsi="楷体" w:cs="楷体" w:hint="eastAsia"/>
                <w:sz w:val="24"/>
                <w:szCs w:val="24"/>
              </w:rPr>
              <w:t>日的废弃物处理情况，废弃物种类：</w:t>
            </w:r>
            <w:r w:rsidR="002A2A3F" w:rsidRPr="002A2A3F">
              <w:rPr>
                <w:rFonts w:ascii="楷体" w:eastAsia="楷体" w:hAnsi="楷体" w:cs="楷体" w:hint="eastAsia"/>
                <w:sz w:val="24"/>
                <w:szCs w:val="24"/>
              </w:rPr>
              <w:t xml:space="preserve">办公固废 </w:t>
            </w:r>
            <w:r w:rsidR="00D914BA">
              <w:rPr>
                <w:rFonts w:ascii="楷体" w:eastAsia="楷体" w:hAnsi="楷体" w:cs="楷体" w:hint="eastAsia"/>
                <w:sz w:val="24"/>
                <w:szCs w:val="24"/>
              </w:rPr>
              <w:t>12</w:t>
            </w:r>
            <w:r w:rsidRPr="00F92DC0">
              <w:rPr>
                <w:rFonts w:ascii="楷体" w:eastAsia="楷体" w:hAnsi="楷体" w:cs="楷体" w:hint="eastAsia"/>
                <w:sz w:val="24"/>
                <w:szCs w:val="24"/>
              </w:rPr>
              <w:t>kg，处置方法：环卫垃圾桶环卫部门处理。处理人：</w:t>
            </w:r>
            <w:proofErr w:type="gramStart"/>
            <w:r w:rsidR="00BC4517">
              <w:rPr>
                <w:rFonts w:ascii="楷体" w:eastAsia="楷体" w:hAnsi="楷体" w:cs="楷体" w:hint="eastAsia"/>
                <w:sz w:val="24"/>
                <w:szCs w:val="24"/>
              </w:rPr>
              <w:t>谷恒宁</w:t>
            </w:r>
            <w:proofErr w:type="gramEnd"/>
            <w:r w:rsidRPr="00F92DC0">
              <w:rPr>
                <w:rFonts w:ascii="楷体" w:eastAsia="楷体" w:hAnsi="楷体" w:cs="楷体" w:hint="eastAsia"/>
                <w:sz w:val="24"/>
                <w:szCs w:val="24"/>
              </w:rPr>
              <w:t>。</w:t>
            </w:r>
          </w:p>
          <w:p w:rsidR="00FC4657" w:rsidRDefault="00767C1A" w:rsidP="00FC465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查看垃圾篓内无危险废物。</w:t>
            </w:r>
          </w:p>
          <w:p w:rsidR="00FC4657" w:rsidRPr="00F92DC0" w:rsidRDefault="00FC4657" w:rsidP="00FC4657">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行政部定期组织环保和安全知识培训，员工具备了基本的环保和职业健康安全防护意识。</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按公司要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关灯，办公室电脑要</w:t>
            </w:r>
            <w:proofErr w:type="gramStart"/>
            <w:r w:rsidRPr="00F92DC0">
              <w:rPr>
                <w:rFonts w:ascii="楷体" w:eastAsia="楷体" w:hAnsi="楷体" w:cs="楷体" w:hint="eastAsia"/>
                <w:sz w:val="24"/>
                <w:szCs w:val="24"/>
              </w:rPr>
              <w:t>求人走</w:t>
            </w:r>
            <w:proofErr w:type="gramEnd"/>
            <w:r w:rsidRPr="00F92DC0">
              <w:rPr>
                <w:rFonts w:ascii="楷体" w:eastAsia="楷体" w:hAnsi="楷体" w:cs="楷体" w:hint="eastAsia"/>
                <w:sz w:val="24"/>
                <w:szCs w:val="24"/>
              </w:rPr>
              <w:t>后电源切断。</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办公室内主要是电的使用，电器有漏电保护器，行政部人员经常对电路、电源进行检查，</w:t>
            </w:r>
            <w:proofErr w:type="gramStart"/>
            <w:r w:rsidRPr="00F92DC0">
              <w:rPr>
                <w:rFonts w:ascii="楷体" w:eastAsia="楷体" w:hAnsi="楷体" w:cs="楷体" w:hint="eastAsia"/>
                <w:sz w:val="24"/>
                <w:szCs w:val="24"/>
              </w:rPr>
              <w:t>没有露电现象</w:t>
            </w:r>
            <w:proofErr w:type="gramEnd"/>
            <w:r w:rsidRPr="00F92DC0">
              <w:rPr>
                <w:rFonts w:ascii="楷体" w:eastAsia="楷体" w:hAnsi="楷体" w:cs="楷体" w:hint="eastAsia"/>
                <w:sz w:val="24"/>
                <w:szCs w:val="24"/>
              </w:rPr>
              <w:t>发生，检查情况见EO8.2条款审核记录。</w:t>
            </w:r>
          </w:p>
          <w:p w:rsidR="00767C1A" w:rsidRDefault="00767C1A">
            <w:pPr>
              <w:spacing w:line="360" w:lineRule="auto"/>
              <w:ind w:firstLineChars="200" w:firstLine="480"/>
              <w:rPr>
                <w:rFonts w:ascii="楷体" w:eastAsia="楷体" w:hAnsi="楷体" w:cs="楷体" w:hint="eastAsia"/>
                <w:sz w:val="24"/>
                <w:szCs w:val="24"/>
              </w:rPr>
            </w:pPr>
            <w:r w:rsidRPr="00F92DC0">
              <w:rPr>
                <w:rFonts w:ascii="楷体" w:eastAsia="楷体" w:hAnsi="楷体" w:cs="楷体" w:hint="eastAsia"/>
                <w:sz w:val="24"/>
                <w:szCs w:val="24"/>
              </w:rPr>
              <w:t>为满足环境和职业健康安全体系的运行，公司投入了环保及安全资金，主要是购买垃圾桶、消防、垃圾处理费、劳保用品费、社保等，运行至今支出约60000元。</w:t>
            </w:r>
          </w:p>
          <w:p w:rsidR="005B2867" w:rsidRPr="00F92DC0" w:rsidRDefault="005B286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为长期员工缴纳了社保。</w:t>
            </w:r>
          </w:p>
          <w:p w:rsidR="00767C1A" w:rsidRPr="00F92DC0" w:rsidRDefault="00767C1A">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办公纸张尽量采取双面打印，人走灯灭，定期检查水管跑冒滴漏。</w:t>
            </w:r>
          </w:p>
          <w:p w:rsidR="00767C1A" w:rsidRPr="00F92DC0" w:rsidRDefault="00767C1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Pr="00F92DC0">
              <w:rPr>
                <w:rFonts w:ascii="楷体" w:eastAsia="楷体" w:hAnsi="楷体" w:cs="楷体" w:hint="eastAsia"/>
                <w:sz w:val="24"/>
                <w:szCs w:val="24"/>
              </w:rPr>
              <w:t>巡视办公区域配备了灭火器，状况正常。</w:t>
            </w:r>
          </w:p>
          <w:p w:rsidR="00767C1A" w:rsidRPr="00F92DC0" w:rsidRDefault="00767C1A" w:rsidP="00176572">
            <w:pPr>
              <w:spacing w:line="440" w:lineRule="exact"/>
              <w:ind w:firstLine="420"/>
              <w:rPr>
                <w:rFonts w:ascii="楷体" w:eastAsia="楷体" w:hAnsi="楷体" w:cs="楷体"/>
                <w:sz w:val="24"/>
                <w:szCs w:val="24"/>
              </w:rPr>
            </w:pPr>
            <w:r w:rsidRPr="00F92DC0">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767C1A" w:rsidRPr="00F92DC0" w:rsidRDefault="00767C1A">
            <w:pPr>
              <w:spacing w:line="360" w:lineRule="auto"/>
              <w:ind w:firstLineChars="200" w:firstLine="480"/>
              <w:rPr>
                <w:rFonts w:ascii="楷体" w:eastAsia="楷体" w:hAnsi="楷体" w:cs="楷体"/>
                <w:sz w:val="24"/>
                <w:szCs w:val="24"/>
              </w:rPr>
            </w:pPr>
            <w:r w:rsidRPr="00921027">
              <w:rPr>
                <w:rFonts w:ascii="楷体" w:eastAsia="楷体" w:hAnsi="楷体" w:cs="楷体" w:hint="eastAsia"/>
                <w:sz w:val="24"/>
                <w:szCs w:val="24"/>
              </w:rPr>
              <w:t>部门运行控制基本符合要求。</w:t>
            </w:r>
          </w:p>
        </w:tc>
        <w:tc>
          <w:tcPr>
            <w:tcW w:w="1585" w:type="dxa"/>
          </w:tcPr>
          <w:p w:rsidR="00767C1A" w:rsidRPr="00F92DC0" w:rsidRDefault="00767C1A">
            <w:pPr>
              <w:spacing w:line="360" w:lineRule="auto"/>
              <w:rPr>
                <w:rFonts w:ascii="楷体" w:eastAsia="楷体" w:hAnsi="楷体"/>
                <w:sz w:val="24"/>
                <w:szCs w:val="24"/>
              </w:rPr>
            </w:pPr>
          </w:p>
        </w:tc>
      </w:tr>
      <w:tr w:rsidR="00767C1A" w:rsidRPr="00F92DC0" w:rsidTr="00E5731A">
        <w:trPr>
          <w:trHeight w:val="1384"/>
        </w:trPr>
        <w:tc>
          <w:tcPr>
            <w:tcW w:w="1809" w:type="dxa"/>
            <w:vAlign w:val="center"/>
          </w:tcPr>
          <w:p w:rsidR="00767C1A" w:rsidRPr="00F92DC0" w:rsidRDefault="00767C1A">
            <w:pPr>
              <w:rPr>
                <w:rFonts w:ascii="楷体" w:eastAsia="楷体" w:hAnsi="楷体"/>
                <w:sz w:val="24"/>
                <w:szCs w:val="24"/>
              </w:rPr>
            </w:pPr>
            <w:r w:rsidRPr="00F92DC0">
              <w:rPr>
                <w:rFonts w:ascii="楷体" w:eastAsia="楷体" w:hAnsi="楷体" w:cs="Arial" w:hint="eastAsia"/>
                <w:sz w:val="24"/>
                <w:szCs w:val="24"/>
              </w:rPr>
              <w:lastRenderedPageBreak/>
              <w:t>应急准备和响应</w:t>
            </w:r>
          </w:p>
        </w:tc>
        <w:tc>
          <w:tcPr>
            <w:tcW w:w="1311" w:type="dxa"/>
          </w:tcPr>
          <w:p w:rsidR="00767C1A" w:rsidRPr="00F92DC0" w:rsidRDefault="00767C1A">
            <w:pPr>
              <w:spacing w:line="360" w:lineRule="auto"/>
              <w:rPr>
                <w:rFonts w:ascii="楷体" w:eastAsia="楷体" w:hAnsi="楷体" w:cs="楷体"/>
                <w:bCs/>
                <w:sz w:val="24"/>
                <w:szCs w:val="24"/>
              </w:rPr>
            </w:pPr>
            <w:r w:rsidRPr="00F92DC0">
              <w:rPr>
                <w:rFonts w:ascii="楷体" w:eastAsia="楷体" w:hAnsi="楷体" w:cs="楷体" w:hint="eastAsia"/>
                <w:bCs/>
                <w:sz w:val="24"/>
                <w:szCs w:val="24"/>
              </w:rPr>
              <w:t>EO：</w:t>
            </w:r>
            <w:r w:rsidRPr="00F92DC0">
              <w:rPr>
                <w:rFonts w:ascii="楷体" w:eastAsia="楷体" w:hAnsi="楷体" w:cs="Arial" w:hint="eastAsia"/>
                <w:sz w:val="24"/>
                <w:szCs w:val="24"/>
              </w:rPr>
              <w:t>8.2</w:t>
            </w:r>
          </w:p>
          <w:p w:rsidR="00767C1A" w:rsidRPr="00F92DC0" w:rsidRDefault="00767C1A">
            <w:pPr>
              <w:spacing w:line="360" w:lineRule="auto"/>
              <w:rPr>
                <w:rFonts w:ascii="楷体" w:eastAsia="楷体" w:hAnsi="楷体" w:cs="楷体"/>
                <w:bCs/>
                <w:sz w:val="24"/>
                <w:szCs w:val="24"/>
              </w:rPr>
            </w:pPr>
          </w:p>
          <w:p w:rsidR="00767C1A" w:rsidRPr="00F92DC0" w:rsidRDefault="00767C1A">
            <w:pPr>
              <w:spacing w:line="360" w:lineRule="auto"/>
              <w:rPr>
                <w:rFonts w:ascii="楷体" w:eastAsia="楷体" w:hAnsi="楷体" w:cs="楷体"/>
                <w:bCs/>
                <w:sz w:val="24"/>
                <w:szCs w:val="24"/>
              </w:rPr>
            </w:pPr>
          </w:p>
        </w:tc>
        <w:tc>
          <w:tcPr>
            <w:tcW w:w="10004" w:type="dxa"/>
          </w:tcPr>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编制了《应急准备和响应控制程序</w:t>
            </w:r>
            <w:r w:rsidR="00BC4517">
              <w:rPr>
                <w:rFonts w:ascii="楷体" w:eastAsia="楷体" w:hAnsi="楷体" w:cs="楷体"/>
                <w:sz w:val="24"/>
                <w:szCs w:val="24"/>
              </w:rPr>
              <w:t>HZXHJT</w:t>
            </w:r>
            <w:r w:rsidR="00D332B0">
              <w:rPr>
                <w:rFonts w:ascii="楷体" w:eastAsia="楷体" w:hAnsi="楷体" w:cs="楷体"/>
                <w:sz w:val="24"/>
                <w:szCs w:val="24"/>
              </w:rPr>
              <w:t>QES</w:t>
            </w:r>
            <w:r w:rsidRPr="00F92DC0">
              <w:rPr>
                <w:rFonts w:ascii="楷体" w:eastAsia="楷体" w:hAnsi="楷体" w:cs="楷体"/>
                <w:sz w:val="24"/>
                <w:szCs w:val="24"/>
              </w:rPr>
              <w:t>/QP</w:t>
            </w:r>
            <w:r w:rsidR="00D332B0">
              <w:rPr>
                <w:rFonts w:ascii="楷体" w:eastAsia="楷体" w:hAnsi="楷体" w:cs="楷体"/>
                <w:sz w:val="24"/>
                <w:szCs w:val="24"/>
              </w:rPr>
              <w:t>-2020</w:t>
            </w:r>
            <w:r w:rsidRPr="00F92DC0">
              <w:rPr>
                <w:rFonts w:ascii="楷体" w:eastAsia="楷体" w:hAnsi="楷体" w:cs="楷体" w:hint="eastAsia"/>
                <w:sz w:val="24"/>
                <w:szCs w:val="24"/>
              </w:rPr>
              <w:t>-14》，确定的紧急情况有：火灾、</w:t>
            </w:r>
            <w:r w:rsidRPr="00F92DC0">
              <w:rPr>
                <w:rFonts w:ascii="楷体" w:eastAsia="楷体" w:hAnsi="楷体" w:cs="楷体" w:hint="eastAsia"/>
                <w:bCs/>
                <w:sz w:val="24"/>
                <w:szCs w:val="24"/>
              </w:rPr>
              <w:t>触电、人员伤亡等，提供了</w:t>
            </w:r>
            <w:r w:rsidRPr="00F92DC0">
              <w:rPr>
                <w:rFonts w:ascii="楷体" w:eastAsia="楷体" w:hAnsi="楷体" w:cs="楷体" w:hint="eastAsia"/>
                <w:sz w:val="24"/>
                <w:szCs w:val="24"/>
              </w:rPr>
              <w:t>火灾应急处理预案、触电应急预案、事故控制措施及应急预案。</w:t>
            </w:r>
          </w:p>
          <w:p w:rsidR="00767C1A" w:rsidRPr="00F92DC0"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应急设施配置：办公场所配备了消防器材。</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查20</w:t>
            </w:r>
            <w:r w:rsidR="00EE07EE">
              <w:rPr>
                <w:rFonts w:ascii="楷体" w:eastAsia="楷体" w:hAnsi="楷体" w:cs="楷体" w:hint="eastAsia"/>
                <w:sz w:val="24"/>
                <w:szCs w:val="24"/>
              </w:rPr>
              <w:t>21</w:t>
            </w:r>
            <w:r w:rsidRPr="00F92DC0">
              <w:rPr>
                <w:rFonts w:ascii="楷体" w:eastAsia="楷体" w:hAnsi="楷体" w:cs="楷体" w:hint="eastAsia"/>
                <w:sz w:val="24"/>
                <w:szCs w:val="24"/>
              </w:rPr>
              <w:t>.</w:t>
            </w:r>
            <w:r w:rsidR="00CB6B5A">
              <w:rPr>
                <w:rFonts w:ascii="楷体" w:eastAsia="楷体" w:hAnsi="楷体" w:cs="楷体" w:hint="eastAsia"/>
                <w:sz w:val="24"/>
                <w:szCs w:val="24"/>
              </w:rPr>
              <w:t>8</w:t>
            </w:r>
            <w:r w:rsidRPr="00F92DC0">
              <w:rPr>
                <w:rFonts w:ascii="楷体" w:eastAsia="楷体" w:hAnsi="楷体" w:cs="楷体" w:hint="eastAsia"/>
                <w:sz w:val="24"/>
                <w:szCs w:val="24"/>
              </w:rPr>
              <w:t>.</w:t>
            </w:r>
            <w:r w:rsidR="00CB6B5A">
              <w:rPr>
                <w:rFonts w:ascii="楷体" w:eastAsia="楷体" w:hAnsi="楷体" w:cs="楷体" w:hint="eastAsia"/>
                <w:sz w:val="24"/>
                <w:szCs w:val="24"/>
              </w:rPr>
              <w:t>22</w:t>
            </w:r>
            <w:r w:rsidRPr="00F92DC0">
              <w:rPr>
                <w:rFonts w:ascii="楷体" w:eastAsia="楷体" w:hAnsi="楷体" w:cs="楷体" w:hint="eastAsia"/>
                <w:sz w:val="24"/>
                <w:szCs w:val="24"/>
              </w:rPr>
              <w:t>日进行的“应急</w:t>
            </w:r>
            <w:r w:rsidRPr="00F92DC0">
              <w:rPr>
                <w:rFonts w:ascii="楷体" w:eastAsia="楷体" w:hAnsi="楷体" w:cs="楷体"/>
                <w:sz w:val="24"/>
                <w:szCs w:val="24"/>
              </w:rPr>
              <w:t>演习</w:t>
            </w:r>
            <w:r w:rsidRPr="00F92DC0">
              <w:rPr>
                <w:rFonts w:ascii="楷体" w:eastAsia="楷体" w:hAnsi="楷体" w:cs="楷体" w:hint="eastAsia"/>
                <w:sz w:val="24"/>
                <w:szCs w:val="24"/>
              </w:rPr>
              <w:t>记录”，组织部门：行政部；参加部门和单位：行政部、销售部人员；演练内容：明火、干燥、电线老化引起火灾，模拟烧伤处置，演习火灾，组织演习灭火及逃生等。</w:t>
            </w:r>
            <w:r w:rsidRPr="00F92DC0">
              <w:rPr>
                <w:rFonts w:ascii="楷体" w:eastAsia="楷体" w:hAnsi="楷体" w:cs="楷体"/>
                <w:sz w:val="24"/>
                <w:szCs w:val="24"/>
              </w:rPr>
              <w:t>演练后进行了评价</w:t>
            </w:r>
            <w:r w:rsidRPr="00F92DC0">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w:t>
            </w:r>
            <w:proofErr w:type="gramStart"/>
            <w:r w:rsidR="00BC4517">
              <w:rPr>
                <w:rFonts w:ascii="楷体" w:eastAsia="楷体" w:hAnsi="楷体" w:cs="楷体" w:hint="eastAsia"/>
                <w:sz w:val="24"/>
                <w:szCs w:val="24"/>
              </w:rPr>
              <w:t>谷恒宁</w:t>
            </w:r>
            <w:proofErr w:type="gramEnd"/>
            <w:r w:rsidRPr="00F92DC0">
              <w:rPr>
                <w:rFonts w:ascii="楷体" w:eastAsia="楷体" w:hAnsi="楷体" w:cs="楷体" w:hint="eastAsia"/>
                <w:sz w:val="24"/>
                <w:szCs w:val="24"/>
              </w:rPr>
              <w:t>。</w:t>
            </w:r>
          </w:p>
          <w:p w:rsidR="00767C1A" w:rsidRPr="00F92DC0" w:rsidRDefault="00767C1A" w:rsidP="006F7118">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再查202</w:t>
            </w:r>
            <w:r w:rsidR="00972AA3">
              <w:rPr>
                <w:rFonts w:ascii="楷体" w:eastAsia="楷体" w:hAnsi="楷体" w:cs="楷体" w:hint="eastAsia"/>
                <w:sz w:val="24"/>
                <w:szCs w:val="24"/>
              </w:rPr>
              <w:t>1</w:t>
            </w:r>
            <w:r w:rsidRPr="00F92DC0">
              <w:rPr>
                <w:rFonts w:ascii="楷体" w:eastAsia="楷体" w:hAnsi="楷体" w:cs="楷体" w:hint="eastAsia"/>
                <w:sz w:val="24"/>
                <w:szCs w:val="24"/>
              </w:rPr>
              <w:t>.</w:t>
            </w:r>
            <w:r w:rsidR="00CB6B5A">
              <w:rPr>
                <w:rFonts w:ascii="楷体" w:eastAsia="楷体" w:hAnsi="楷体" w:cs="楷体" w:hint="eastAsia"/>
                <w:sz w:val="24"/>
                <w:szCs w:val="24"/>
              </w:rPr>
              <w:t>9</w:t>
            </w:r>
            <w:r w:rsidRPr="00F92DC0">
              <w:rPr>
                <w:rFonts w:ascii="楷体" w:eastAsia="楷体" w:hAnsi="楷体" w:cs="楷体" w:hint="eastAsia"/>
                <w:sz w:val="24"/>
                <w:szCs w:val="24"/>
              </w:rPr>
              <w:t>.</w:t>
            </w:r>
            <w:r w:rsidR="00972AA3">
              <w:rPr>
                <w:rFonts w:ascii="楷体" w:eastAsia="楷体" w:hAnsi="楷体" w:cs="楷体" w:hint="eastAsia"/>
                <w:sz w:val="24"/>
                <w:szCs w:val="24"/>
              </w:rPr>
              <w:t>1</w:t>
            </w:r>
            <w:r w:rsidR="00CB6B5A">
              <w:rPr>
                <w:rFonts w:ascii="楷体" w:eastAsia="楷体" w:hAnsi="楷体" w:cs="楷体" w:hint="eastAsia"/>
                <w:sz w:val="24"/>
                <w:szCs w:val="24"/>
              </w:rPr>
              <w:t>7</w:t>
            </w:r>
            <w:r w:rsidRPr="00F92DC0">
              <w:rPr>
                <w:rFonts w:ascii="楷体" w:eastAsia="楷体" w:hAnsi="楷体" w:cs="楷体" w:hint="eastAsia"/>
                <w:sz w:val="24"/>
                <w:szCs w:val="24"/>
              </w:rPr>
              <w:t>日进行的“触电事故应急救援预案演练记录”，记录了演练过程，演练后对应急预案进行了评审，不需修订，记录人</w:t>
            </w:r>
            <w:r w:rsidR="00BC4517">
              <w:rPr>
                <w:rFonts w:ascii="楷体" w:eastAsia="楷体" w:hAnsi="楷体" w:cs="楷体" w:hint="eastAsia"/>
                <w:sz w:val="24"/>
                <w:szCs w:val="24"/>
              </w:rPr>
              <w:t>谷恒宁</w:t>
            </w:r>
            <w:r w:rsidRPr="00F92DC0">
              <w:rPr>
                <w:rFonts w:ascii="楷体" w:eastAsia="楷体" w:hAnsi="楷体" w:cs="楷体" w:hint="eastAsia"/>
                <w:sz w:val="24"/>
                <w:szCs w:val="24"/>
              </w:rPr>
              <w:t>。</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767C1A" w:rsidRPr="00F92DC0" w:rsidRDefault="00767C1A" w:rsidP="009D259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查到“消防设施配置及消防安全巡查记录表”，每月进行检查，检查项目包括：电器线路安全、消防器材配置是否齐全、灭火器完好情况、消防通道是否通畅等，抽查202</w:t>
            </w:r>
            <w:r w:rsidR="00963E27">
              <w:rPr>
                <w:rFonts w:ascii="楷体" w:eastAsia="楷体" w:hAnsi="楷体" w:cs="楷体" w:hint="eastAsia"/>
                <w:sz w:val="24"/>
                <w:szCs w:val="24"/>
              </w:rPr>
              <w:t>1</w:t>
            </w:r>
            <w:r w:rsidRPr="00F92DC0">
              <w:rPr>
                <w:rFonts w:ascii="楷体" w:eastAsia="楷体" w:hAnsi="楷体" w:cs="楷体" w:hint="eastAsia"/>
                <w:sz w:val="24"/>
                <w:szCs w:val="24"/>
              </w:rPr>
              <w:t>.</w:t>
            </w:r>
            <w:r w:rsidR="00CB6B5A">
              <w:rPr>
                <w:rFonts w:ascii="楷体" w:eastAsia="楷体" w:hAnsi="楷体" w:cs="楷体" w:hint="eastAsia"/>
                <w:sz w:val="24"/>
                <w:szCs w:val="24"/>
              </w:rPr>
              <w:t>9</w:t>
            </w:r>
            <w:r w:rsidRPr="00F92DC0">
              <w:rPr>
                <w:rFonts w:ascii="楷体" w:eastAsia="楷体" w:hAnsi="楷体" w:cs="楷体" w:hint="eastAsia"/>
                <w:sz w:val="24"/>
                <w:szCs w:val="24"/>
              </w:rPr>
              <w:t>.</w:t>
            </w:r>
            <w:r w:rsidR="00963E27">
              <w:rPr>
                <w:rFonts w:ascii="楷体" w:eastAsia="楷体" w:hAnsi="楷体" w:cs="楷体" w:hint="eastAsia"/>
                <w:sz w:val="24"/>
                <w:szCs w:val="24"/>
              </w:rPr>
              <w:t>1</w:t>
            </w:r>
            <w:r w:rsidR="00CB6B5A">
              <w:rPr>
                <w:rFonts w:ascii="楷体" w:eastAsia="楷体" w:hAnsi="楷体" w:cs="楷体" w:hint="eastAsia"/>
                <w:sz w:val="24"/>
                <w:szCs w:val="24"/>
              </w:rPr>
              <w:t>5</w:t>
            </w:r>
            <w:r w:rsidRPr="00F92DC0">
              <w:rPr>
                <w:rFonts w:ascii="楷体" w:eastAsia="楷体" w:hAnsi="楷体" w:cs="楷体" w:hint="eastAsia"/>
                <w:sz w:val="24"/>
                <w:szCs w:val="24"/>
              </w:rPr>
              <w:t>日检查结果正常，检查人</w:t>
            </w:r>
            <w:r w:rsidR="00BC4517">
              <w:rPr>
                <w:rFonts w:ascii="楷体" w:eastAsia="楷体" w:hAnsi="楷体" w:cs="楷体" w:hint="eastAsia"/>
                <w:sz w:val="24"/>
                <w:szCs w:val="24"/>
              </w:rPr>
              <w:t>谷恒宁</w:t>
            </w:r>
            <w:r w:rsidRPr="00F92DC0">
              <w:rPr>
                <w:rFonts w:ascii="楷体" w:eastAsia="楷体" w:hAnsi="楷体" w:cs="楷体" w:hint="eastAsia"/>
                <w:sz w:val="24"/>
                <w:szCs w:val="24"/>
              </w:rPr>
              <w:t>。</w:t>
            </w:r>
          </w:p>
          <w:p w:rsidR="00767C1A" w:rsidRDefault="00767C1A">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自体系运行以来尚未发生紧急情况。</w:t>
            </w:r>
          </w:p>
          <w:p w:rsidR="00767C1A" w:rsidRPr="00F92DC0" w:rsidRDefault="00767C1A">
            <w:pPr>
              <w:tabs>
                <w:tab w:val="left" w:pos="6597"/>
              </w:tabs>
              <w:spacing w:line="360" w:lineRule="auto"/>
              <w:ind w:firstLineChars="200" w:firstLine="480"/>
              <w:rPr>
                <w:rFonts w:ascii="楷体" w:eastAsia="楷体" w:hAnsi="楷体" w:cs="楷体"/>
                <w:sz w:val="24"/>
                <w:szCs w:val="24"/>
              </w:rPr>
            </w:pPr>
          </w:p>
        </w:tc>
        <w:tc>
          <w:tcPr>
            <w:tcW w:w="1585" w:type="dxa"/>
          </w:tcPr>
          <w:p w:rsidR="00767C1A" w:rsidRPr="00F92DC0" w:rsidRDefault="00767C1A">
            <w:pPr>
              <w:spacing w:line="360" w:lineRule="auto"/>
              <w:rPr>
                <w:rFonts w:ascii="楷体" w:eastAsia="楷体" w:hAnsi="楷体"/>
                <w:sz w:val="24"/>
                <w:szCs w:val="24"/>
              </w:rPr>
            </w:pPr>
          </w:p>
        </w:tc>
      </w:tr>
      <w:tr w:rsidR="0069009E" w:rsidRPr="00F92DC0" w:rsidTr="0030522B">
        <w:trPr>
          <w:trHeight w:val="1151"/>
        </w:trPr>
        <w:tc>
          <w:tcPr>
            <w:tcW w:w="1809" w:type="dxa"/>
            <w:vAlign w:val="center"/>
          </w:tcPr>
          <w:p w:rsidR="0069009E" w:rsidRPr="00F92DC0" w:rsidRDefault="0069009E" w:rsidP="00276AE4">
            <w:pPr>
              <w:spacing w:line="360" w:lineRule="auto"/>
              <w:rPr>
                <w:rFonts w:ascii="楷体" w:eastAsia="楷体" w:hAnsi="楷体"/>
                <w:sz w:val="24"/>
                <w:szCs w:val="24"/>
              </w:rPr>
            </w:pPr>
            <w:r w:rsidRPr="00F92DC0">
              <w:rPr>
                <w:rFonts w:ascii="楷体" w:eastAsia="楷体" w:hAnsi="楷体" w:cs="楷体" w:hint="eastAsia"/>
                <w:sz w:val="24"/>
                <w:szCs w:val="24"/>
              </w:rPr>
              <w:lastRenderedPageBreak/>
              <w:t>监视、测量、分析和评价</w:t>
            </w:r>
          </w:p>
        </w:tc>
        <w:tc>
          <w:tcPr>
            <w:tcW w:w="1311" w:type="dxa"/>
            <w:vAlign w:val="center"/>
          </w:tcPr>
          <w:p w:rsidR="0069009E" w:rsidRPr="00F92DC0" w:rsidRDefault="0069009E" w:rsidP="00276AE4">
            <w:pPr>
              <w:tabs>
                <w:tab w:val="left" w:pos="6597"/>
              </w:tabs>
              <w:spacing w:line="360" w:lineRule="auto"/>
              <w:rPr>
                <w:rFonts w:ascii="楷体" w:eastAsia="楷体" w:hAnsi="楷体" w:cs="楷体"/>
                <w:bCs/>
                <w:sz w:val="24"/>
                <w:szCs w:val="24"/>
              </w:rPr>
            </w:pPr>
            <w:r w:rsidRPr="00F92DC0">
              <w:rPr>
                <w:rFonts w:ascii="楷体" w:eastAsia="楷体" w:hAnsi="楷体" w:cs="楷体" w:hint="eastAsia"/>
                <w:sz w:val="24"/>
                <w:szCs w:val="24"/>
              </w:rPr>
              <w:t>EO：9.1.1</w:t>
            </w:r>
          </w:p>
        </w:tc>
        <w:tc>
          <w:tcPr>
            <w:tcW w:w="10004" w:type="dxa"/>
            <w:vAlign w:val="center"/>
          </w:tcPr>
          <w:p w:rsidR="0069009E" w:rsidRPr="00F92DC0" w:rsidRDefault="0069009E" w:rsidP="00276AE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 xml:space="preserve">公司编制《 </w:t>
            </w:r>
            <w:r w:rsidR="00BC4517">
              <w:rPr>
                <w:rFonts w:ascii="楷体" w:eastAsia="楷体" w:hAnsi="楷体" w:cs="楷体" w:hint="eastAsia"/>
                <w:sz w:val="24"/>
                <w:szCs w:val="24"/>
              </w:rPr>
              <w:t>HZXHJT</w:t>
            </w:r>
            <w:r>
              <w:rPr>
                <w:rFonts w:ascii="楷体" w:eastAsia="楷体" w:hAnsi="楷体" w:cs="楷体" w:hint="eastAsia"/>
                <w:sz w:val="24"/>
                <w:szCs w:val="24"/>
              </w:rPr>
              <w:t>QES</w:t>
            </w:r>
            <w:r w:rsidRPr="00F92DC0">
              <w:rPr>
                <w:rFonts w:ascii="楷体" w:eastAsia="楷体" w:hAnsi="楷体" w:cs="楷体" w:hint="eastAsia"/>
                <w:sz w:val="24"/>
                <w:szCs w:val="24"/>
              </w:rPr>
              <w:t>/QP</w:t>
            </w:r>
            <w:r>
              <w:rPr>
                <w:rFonts w:ascii="楷体" w:eastAsia="楷体" w:hAnsi="楷体" w:cs="楷体" w:hint="eastAsia"/>
                <w:sz w:val="24"/>
                <w:szCs w:val="24"/>
              </w:rPr>
              <w:t>-2020</w:t>
            </w:r>
            <w:r w:rsidRPr="00F92DC0">
              <w:rPr>
                <w:rFonts w:ascii="楷体" w:eastAsia="楷体" w:hAnsi="楷体" w:cs="楷体" w:hint="eastAsia"/>
                <w:sz w:val="24"/>
                <w:szCs w:val="24"/>
              </w:rPr>
              <w:t>-17</w:t>
            </w:r>
            <w:r w:rsidRPr="00F92DC0">
              <w:rPr>
                <w:rFonts w:ascii="楷体" w:eastAsia="楷体" w:hAnsi="楷体" w:cs="楷体" w:hint="eastAsia"/>
                <w:sz w:val="24"/>
                <w:szCs w:val="24"/>
              </w:rPr>
              <w:tab/>
              <w:t>环境安全监测与测量控制程序》，行政部通过月度巡查考核对各部门进行监控。</w:t>
            </w:r>
          </w:p>
          <w:p w:rsidR="0069009E" w:rsidRPr="00F92DC0" w:rsidRDefault="0069009E" w:rsidP="00276AE4">
            <w:pPr>
              <w:widowControl/>
              <w:numPr>
                <w:ilvl w:val="0"/>
                <w:numId w:val="1"/>
              </w:numPr>
              <w:spacing w:line="360" w:lineRule="auto"/>
              <w:ind w:firstLineChars="200" w:firstLine="480"/>
              <w:jc w:val="left"/>
              <w:rPr>
                <w:rFonts w:ascii="楷体" w:eastAsia="楷体" w:hAnsi="楷体" w:cs="楷体"/>
                <w:sz w:val="24"/>
                <w:szCs w:val="24"/>
              </w:rPr>
            </w:pPr>
            <w:r w:rsidRPr="00F92DC0">
              <w:rPr>
                <w:rFonts w:ascii="楷体" w:eastAsia="楷体" w:hAnsi="楷体" w:cs="楷体" w:hint="eastAsia"/>
                <w:sz w:val="24"/>
                <w:szCs w:val="24"/>
              </w:rPr>
              <w:t>查《</w:t>
            </w:r>
            <w:r w:rsidRPr="006851EA">
              <w:rPr>
                <w:rFonts w:ascii="楷体" w:eastAsia="楷体" w:hAnsi="楷体" w:cs="楷体" w:hint="eastAsia"/>
                <w:sz w:val="24"/>
                <w:szCs w:val="24"/>
              </w:rPr>
              <w:t>目标完成情况</w:t>
            </w:r>
            <w:r w:rsidRPr="00F92DC0">
              <w:rPr>
                <w:rFonts w:ascii="楷体" w:eastAsia="楷体" w:hAnsi="楷体" w:cs="楷体" w:hint="eastAsia"/>
                <w:sz w:val="24"/>
                <w:szCs w:val="24"/>
              </w:rPr>
              <w:t>》，</w:t>
            </w:r>
            <w:r w:rsidR="00AB1794">
              <w:rPr>
                <w:rFonts w:ascii="楷体" w:eastAsia="楷体" w:hAnsi="楷体" w:cs="楷体" w:hint="eastAsia"/>
                <w:sz w:val="24"/>
                <w:szCs w:val="24"/>
              </w:rPr>
              <w:t>2022.1.10</w:t>
            </w:r>
            <w:r w:rsidRPr="00F92DC0">
              <w:rPr>
                <w:rFonts w:ascii="楷体" w:eastAsia="楷体" w:hAnsi="楷体" w:cs="楷体" w:hint="eastAsia"/>
                <w:sz w:val="24"/>
                <w:szCs w:val="24"/>
              </w:rPr>
              <w:t>日</w:t>
            </w:r>
            <w:r w:rsidR="00BC4517">
              <w:rPr>
                <w:rFonts w:ascii="楷体" w:eastAsia="楷体" w:hAnsi="楷体" w:cs="楷体" w:hint="eastAsia"/>
                <w:sz w:val="24"/>
                <w:szCs w:val="24"/>
              </w:rPr>
              <w:t>谷恒宁</w:t>
            </w:r>
            <w:r w:rsidRPr="00F92DC0">
              <w:rPr>
                <w:rFonts w:ascii="楷体" w:eastAsia="楷体" w:hAnsi="楷体" w:cs="楷体" w:hint="eastAsia"/>
                <w:sz w:val="24"/>
                <w:szCs w:val="24"/>
              </w:rPr>
              <w:t>对质量、环境、职业健康安全目标完成情况进行了检测，公司及各部门目标能完成。</w:t>
            </w:r>
          </w:p>
          <w:p w:rsidR="0069009E" w:rsidRPr="00F92DC0" w:rsidRDefault="0069009E" w:rsidP="00276AE4">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2、提供“环境绩效监测评价报告”，查202</w:t>
            </w:r>
            <w:r>
              <w:rPr>
                <w:rFonts w:ascii="楷体" w:eastAsia="楷体" w:hAnsi="楷体" w:cs="Arial" w:hint="eastAsia"/>
                <w:sz w:val="24"/>
                <w:szCs w:val="24"/>
              </w:rPr>
              <w:t>1</w:t>
            </w:r>
            <w:r w:rsidRPr="00F92DC0">
              <w:rPr>
                <w:rFonts w:ascii="楷体" w:eastAsia="楷体" w:hAnsi="楷体" w:cs="Arial" w:hint="eastAsia"/>
                <w:sz w:val="24"/>
                <w:szCs w:val="24"/>
              </w:rPr>
              <w:t>.</w:t>
            </w:r>
            <w:r w:rsidR="00496F74">
              <w:rPr>
                <w:rFonts w:ascii="楷体" w:eastAsia="楷体" w:hAnsi="楷体" w:cs="Arial" w:hint="eastAsia"/>
                <w:sz w:val="24"/>
                <w:szCs w:val="24"/>
              </w:rPr>
              <w:t>9</w:t>
            </w:r>
            <w:r w:rsidRPr="00F92DC0">
              <w:rPr>
                <w:rFonts w:ascii="楷体" w:eastAsia="楷体" w:hAnsi="楷体" w:cs="Arial" w:hint="eastAsia"/>
                <w:sz w:val="24"/>
                <w:szCs w:val="24"/>
              </w:rPr>
              <w:t>.</w:t>
            </w:r>
            <w:r w:rsidR="00496F74">
              <w:rPr>
                <w:rFonts w:ascii="楷体" w:eastAsia="楷体" w:hAnsi="楷体" w:cs="Arial" w:hint="eastAsia"/>
                <w:sz w:val="24"/>
                <w:szCs w:val="24"/>
              </w:rPr>
              <w:t>1</w:t>
            </w:r>
            <w:r w:rsidRPr="00F92DC0">
              <w:rPr>
                <w:rFonts w:ascii="楷体" w:eastAsia="楷体" w:hAnsi="楷体" w:cs="Arial" w:hint="eastAsia"/>
                <w:sz w:val="24"/>
                <w:szCs w:val="24"/>
              </w:rPr>
              <w:t>0日评价报告，经过公司领导组织各部门对202</w:t>
            </w:r>
            <w:r>
              <w:rPr>
                <w:rFonts w:ascii="楷体" w:eastAsia="楷体" w:hAnsi="楷体" w:cs="Arial" w:hint="eastAsia"/>
                <w:sz w:val="24"/>
                <w:szCs w:val="24"/>
              </w:rPr>
              <w:t>1</w:t>
            </w:r>
            <w:r w:rsidRPr="00F92DC0">
              <w:rPr>
                <w:rFonts w:ascii="楷体" w:eastAsia="楷体" w:hAnsi="楷体" w:cs="Arial" w:hint="eastAsia"/>
                <w:sz w:val="24"/>
                <w:szCs w:val="24"/>
              </w:rPr>
              <w:t>年</w:t>
            </w:r>
            <w:r w:rsidR="00496F74">
              <w:rPr>
                <w:rFonts w:ascii="楷体" w:eastAsia="楷体" w:hAnsi="楷体" w:cs="Arial" w:hint="eastAsia"/>
                <w:sz w:val="24"/>
                <w:szCs w:val="24"/>
              </w:rPr>
              <w:t>9</w:t>
            </w:r>
            <w:r w:rsidRPr="00F92DC0">
              <w:rPr>
                <w:rFonts w:ascii="楷体" w:eastAsia="楷体" w:hAnsi="楷体" w:cs="Arial" w:hint="eastAsia"/>
                <w:sz w:val="24"/>
                <w:szCs w:val="24"/>
              </w:rPr>
              <w:t>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sidRPr="00F92DC0">
              <w:rPr>
                <w:rFonts w:ascii="楷体" w:eastAsia="楷体" w:hAnsi="楷体" w:cs="Arial" w:hint="eastAsia"/>
                <w:sz w:val="24"/>
                <w:szCs w:val="24"/>
              </w:rPr>
              <w:t>废较好</w:t>
            </w:r>
            <w:proofErr w:type="gramEnd"/>
            <w:r w:rsidRPr="00F92DC0">
              <w:rPr>
                <w:rFonts w:ascii="楷体" w:eastAsia="楷体" w:hAnsi="楷体" w:cs="Arial" w:hint="eastAsia"/>
                <w:sz w:val="24"/>
                <w:szCs w:val="24"/>
              </w:rPr>
              <w:t>的控制在法律法规允许的范围内，未发生任何污染事故和扰民现象；资源和能源的消耗均控制在计划范围之内。评价部门及人员：管理层：</w:t>
            </w:r>
            <w:r w:rsidR="00BC4517">
              <w:rPr>
                <w:rFonts w:ascii="楷体" w:eastAsia="楷体" w:hAnsi="楷体" w:cs="Arial" w:hint="eastAsia"/>
                <w:sz w:val="24"/>
                <w:szCs w:val="24"/>
              </w:rPr>
              <w:t>谷恒岐</w:t>
            </w:r>
            <w:r>
              <w:rPr>
                <w:rFonts w:ascii="楷体" w:eastAsia="楷体" w:hAnsi="楷体" w:cs="Arial" w:hint="eastAsia"/>
                <w:sz w:val="24"/>
                <w:szCs w:val="24"/>
              </w:rPr>
              <w:t>，</w:t>
            </w:r>
            <w:r w:rsidRPr="00F92DC0">
              <w:rPr>
                <w:rFonts w:ascii="楷体" w:eastAsia="楷体" w:hAnsi="楷体" w:cs="Arial" w:hint="eastAsia"/>
                <w:sz w:val="24"/>
                <w:szCs w:val="24"/>
              </w:rPr>
              <w:t>行政部：</w:t>
            </w:r>
            <w:r w:rsidR="00BC4517">
              <w:rPr>
                <w:rFonts w:ascii="楷体" w:eastAsia="楷体" w:hAnsi="楷体" w:cs="Arial" w:hint="eastAsia"/>
                <w:sz w:val="24"/>
                <w:szCs w:val="24"/>
              </w:rPr>
              <w:t>谷恒宁</w:t>
            </w:r>
            <w:r>
              <w:rPr>
                <w:rFonts w:ascii="楷体" w:eastAsia="楷体" w:hAnsi="楷体" w:cs="Arial" w:hint="eastAsia"/>
                <w:sz w:val="24"/>
                <w:szCs w:val="24"/>
              </w:rPr>
              <w:t>，</w:t>
            </w:r>
            <w:r w:rsidRPr="00F92DC0">
              <w:rPr>
                <w:rFonts w:ascii="楷体" w:eastAsia="楷体" w:hAnsi="楷体" w:cs="Arial"/>
                <w:sz w:val="24"/>
                <w:szCs w:val="24"/>
              </w:rPr>
              <w:t>销售部：</w:t>
            </w:r>
            <w:r w:rsidR="00BC4517">
              <w:rPr>
                <w:rFonts w:ascii="楷体" w:eastAsia="楷体" w:hAnsi="楷体" w:cs="Arial" w:hint="eastAsia"/>
                <w:sz w:val="24"/>
                <w:szCs w:val="24"/>
              </w:rPr>
              <w:t>魏冉</w:t>
            </w:r>
            <w:r w:rsidRPr="00F92DC0">
              <w:rPr>
                <w:rFonts w:ascii="楷体" w:eastAsia="楷体" w:hAnsi="楷体" w:cs="Arial" w:hint="eastAsia"/>
                <w:sz w:val="24"/>
                <w:szCs w:val="24"/>
              </w:rPr>
              <w:t>。</w:t>
            </w:r>
          </w:p>
          <w:p w:rsidR="0069009E" w:rsidRPr="00F92DC0" w:rsidRDefault="0069009E" w:rsidP="00276AE4">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3、提供“环境绩效检查记录”，检查内容：消防设施、办公室环境管理、固体废弃物管理、节水节电、打印纸使用、办公区域噪音、设备维护，抽查202</w:t>
            </w:r>
            <w:r>
              <w:rPr>
                <w:rFonts w:ascii="楷体" w:eastAsia="楷体" w:hAnsi="楷体" w:cs="Arial" w:hint="eastAsia"/>
                <w:sz w:val="24"/>
                <w:szCs w:val="24"/>
              </w:rPr>
              <w:t>1</w:t>
            </w:r>
            <w:r w:rsidRPr="00F92DC0">
              <w:rPr>
                <w:rFonts w:ascii="楷体" w:eastAsia="楷体" w:hAnsi="楷体" w:cs="Arial" w:hint="eastAsia"/>
                <w:sz w:val="24"/>
                <w:szCs w:val="24"/>
              </w:rPr>
              <w:t>.</w:t>
            </w:r>
            <w:r w:rsidR="00496F74">
              <w:rPr>
                <w:rFonts w:ascii="楷体" w:eastAsia="楷体" w:hAnsi="楷体" w:cs="Arial" w:hint="eastAsia"/>
                <w:sz w:val="24"/>
                <w:szCs w:val="24"/>
              </w:rPr>
              <w:t>9</w:t>
            </w:r>
            <w:r w:rsidRPr="00F92DC0">
              <w:rPr>
                <w:rFonts w:ascii="楷体" w:eastAsia="楷体" w:hAnsi="楷体" w:cs="Arial" w:hint="eastAsia"/>
                <w:sz w:val="24"/>
                <w:szCs w:val="24"/>
              </w:rPr>
              <w:t>.</w:t>
            </w:r>
            <w:r w:rsidR="00496F74">
              <w:rPr>
                <w:rFonts w:ascii="楷体" w:eastAsia="楷体" w:hAnsi="楷体" w:cs="Arial" w:hint="eastAsia"/>
                <w:sz w:val="24"/>
                <w:szCs w:val="24"/>
              </w:rPr>
              <w:t>28</w:t>
            </w:r>
            <w:bookmarkStart w:id="0" w:name="_GoBack"/>
            <w:bookmarkEnd w:id="0"/>
            <w:r w:rsidRPr="00F92DC0">
              <w:rPr>
                <w:rFonts w:ascii="楷体" w:eastAsia="楷体" w:hAnsi="楷体" w:cs="Arial" w:hint="eastAsia"/>
                <w:sz w:val="24"/>
                <w:szCs w:val="24"/>
              </w:rPr>
              <w:t>日检查结果正常，检查人</w:t>
            </w:r>
            <w:r w:rsidR="00BC4517">
              <w:rPr>
                <w:rFonts w:ascii="楷体" w:eastAsia="楷体" w:hAnsi="楷体" w:cs="Arial" w:hint="eastAsia"/>
                <w:sz w:val="24"/>
                <w:szCs w:val="24"/>
              </w:rPr>
              <w:t>谷恒宁</w:t>
            </w:r>
          </w:p>
          <w:p w:rsidR="0069009E" w:rsidRPr="00F92DC0" w:rsidRDefault="0069009E" w:rsidP="00276AE4">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4、提供“安全绩效监测评价报告”，查202</w:t>
            </w:r>
            <w:r>
              <w:rPr>
                <w:rFonts w:ascii="楷体" w:eastAsia="楷体" w:hAnsi="楷体" w:cs="Arial" w:hint="eastAsia"/>
                <w:sz w:val="24"/>
                <w:szCs w:val="24"/>
              </w:rPr>
              <w:t>1</w:t>
            </w:r>
            <w:r w:rsidRPr="00F92DC0">
              <w:rPr>
                <w:rFonts w:ascii="楷体" w:eastAsia="楷体" w:hAnsi="楷体" w:cs="Arial" w:hint="eastAsia"/>
                <w:sz w:val="24"/>
                <w:szCs w:val="24"/>
              </w:rPr>
              <w:t>.</w:t>
            </w:r>
            <w:r w:rsidR="009A62FA">
              <w:rPr>
                <w:rFonts w:ascii="楷体" w:eastAsia="楷体" w:hAnsi="楷体" w:cs="Arial" w:hint="eastAsia"/>
                <w:sz w:val="24"/>
                <w:szCs w:val="24"/>
              </w:rPr>
              <w:t>12</w:t>
            </w:r>
            <w:r w:rsidRPr="00F92DC0">
              <w:rPr>
                <w:rFonts w:ascii="楷体" w:eastAsia="楷体" w:hAnsi="楷体" w:cs="Arial" w:hint="eastAsia"/>
                <w:sz w:val="24"/>
                <w:szCs w:val="24"/>
              </w:rPr>
              <w:t>.</w:t>
            </w:r>
            <w:r w:rsidR="009A62FA">
              <w:rPr>
                <w:rFonts w:ascii="楷体" w:eastAsia="楷体" w:hAnsi="楷体" w:cs="Arial" w:hint="eastAsia"/>
                <w:sz w:val="24"/>
                <w:szCs w:val="24"/>
              </w:rPr>
              <w:t>2</w:t>
            </w:r>
            <w:r w:rsidRPr="00F92DC0">
              <w:rPr>
                <w:rFonts w:ascii="楷体" w:eastAsia="楷体" w:hAnsi="楷体" w:cs="Arial" w:hint="eastAsia"/>
                <w:sz w:val="24"/>
                <w:szCs w:val="24"/>
              </w:rPr>
              <w:t>5日评价报告，经过公司领导组织各部门对202</w:t>
            </w:r>
            <w:r>
              <w:rPr>
                <w:rFonts w:ascii="楷体" w:eastAsia="楷体" w:hAnsi="楷体" w:cs="Arial" w:hint="eastAsia"/>
                <w:sz w:val="24"/>
                <w:szCs w:val="24"/>
              </w:rPr>
              <w:t>1</w:t>
            </w:r>
            <w:r w:rsidRPr="00F92DC0">
              <w:rPr>
                <w:rFonts w:ascii="楷体" w:eastAsia="楷体" w:hAnsi="楷体" w:cs="Arial" w:hint="eastAsia"/>
                <w:sz w:val="24"/>
                <w:szCs w:val="24"/>
              </w:rPr>
              <w:t>年</w:t>
            </w:r>
            <w:r w:rsidR="009A62FA">
              <w:rPr>
                <w:rFonts w:ascii="楷体" w:eastAsia="楷体" w:hAnsi="楷体" w:cs="Arial" w:hint="eastAsia"/>
                <w:sz w:val="24"/>
                <w:szCs w:val="24"/>
              </w:rPr>
              <w:t>12</w:t>
            </w:r>
            <w:r w:rsidRPr="00F92DC0">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w:t>
            </w:r>
            <w:r w:rsidRPr="00F92DC0">
              <w:rPr>
                <w:rFonts w:ascii="楷体" w:eastAsia="楷体" w:hAnsi="楷体" w:cs="Arial" w:hint="eastAsia"/>
                <w:sz w:val="24"/>
                <w:szCs w:val="24"/>
              </w:rPr>
              <w:lastRenderedPageBreak/>
              <w:t>关方所接受；经过有关部门统计，已完成。本公司制定的职业健康安全管理方案得到了有效的落实，规定的各项措施都取得了较好的效果；经过有关部门统计，已完成。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评价部门及人员：管理层：</w:t>
            </w:r>
            <w:r w:rsidR="00BC4517">
              <w:rPr>
                <w:rFonts w:ascii="楷体" w:eastAsia="楷体" w:hAnsi="楷体" w:cs="Arial" w:hint="eastAsia"/>
                <w:sz w:val="24"/>
                <w:szCs w:val="24"/>
              </w:rPr>
              <w:t>谷恒岐</w:t>
            </w:r>
            <w:r w:rsidRPr="00F92DC0">
              <w:rPr>
                <w:rFonts w:ascii="楷体" w:eastAsia="楷体" w:hAnsi="楷体" w:cs="Arial" w:hint="eastAsia"/>
                <w:sz w:val="24"/>
                <w:szCs w:val="24"/>
              </w:rPr>
              <w:t>、</w:t>
            </w:r>
            <w:r w:rsidR="00BC4517">
              <w:rPr>
                <w:rFonts w:ascii="楷体" w:eastAsia="楷体" w:hAnsi="楷体" w:cs="Arial" w:hint="eastAsia"/>
                <w:sz w:val="24"/>
                <w:szCs w:val="24"/>
              </w:rPr>
              <w:t>谷恒宁</w:t>
            </w:r>
            <w:r w:rsidRPr="00F92DC0">
              <w:rPr>
                <w:rFonts w:ascii="楷体" w:eastAsia="楷体" w:hAnsi="楷体" w:cs="Arial" w:hint="eastAsia"/>
                <w:sz w:val="24"/>
                <w:szCs w:val="24"/>
              </w:rPr>
              <w:t>、行政部：</w:t>
            </w:r>
            <w:r w:rsidR="00BC4517">
              <w:rPr>
                <w:rFonts w:ascii="楷体" w:eastAsia="楷体" w:hAnsi="楷体" w:cs="Arial" w:hint="eastAsia"/>
                <w:sz w:val="24"/>
                <w:szCs w:val="24"/>
              </w:rPr>
              <w:t>谷玉芝</w:t>
            </w:r>
            <w:r w:rsidRPr="00F92DC0">
              <w:rPr>
                <w:rFonts w:ascii="楷体" w:eastAsia="楷体" w:hAnsi="楷体" w:cs="Arial" w:hint="eastAsia"/>
                <w:sz w:val="24"/>
                <w:szCs w:val="24"/>
              </w:rPr>
              <w:t>、</w:t>
            </w:r>
            <w:r w:rsidRPr="00F92DC0">
              <w:rPr>
                <w:rFonts w:ascii="楷体" w:eastAsia="楷体" w:hAnsi="楷体" w:cs="Arial"/>
                <w:sz w:val="24"/>
                <w:szCs w:val="24"/>
              </w:rPr>
              <w:t>销售部：</w:t>
            </w:r>
            <w:r w:rsidR="00BC4517">
              <w:rPr>
                <w:rFonts w:ascii="楷体" w:eastAsia="楷体" w:hAnsi="楷体" w:cs="Arial" w:hint="eastAsia"/>
                <w:sz w:val="24"/>
                <w:szCs w:val="24"/>
              </w:rPr>
              <w:t>魏冉</w:t>
            </w:r>
            <w:r w:rsidRPr="00F92DC0">
              <w:rPr>
                <w:rFonts w:ascii="楷体" w:eastAsia="楷体" w:hAnsi="楷体" w:cs="Arial" w:hint="eastAsia"/>
                <w:sz w:val="24"/>
                <w:szCs w:val="24"/>
              </w:rPr>
              <w:t>、记录人：</w:t>
            </w:r>
            <w:r w:rsidR="00AB1794">
              <w:rPr>
                <w:rFonts w:ascii="楷体" w:eastAsia="楷体" w:hAnsi="楷体" w:cs="Arial" w:hint="eastAsia"/>
                <w:sz w:val="24"/>
                <w:szCs w:val="24"/>
              </w:rPr>
              <w:t>刘玉良</w:t>
            </w:r>
            <w:r w:rsidRPr="00F92DC0">
              <w:rPr>
                <w:rFonts w:ascii="楷体" w:eastAsia="楷体" w:hAnsi="楷体" w:cs="Arial" w:hint="eastAsia"/>
                <w:sz w:val="24"/>
                <w:szCs w:val="24"/>
              </w:rPr>
              <w:t>。</w:t>
            </w:r>
          </w:p>
          <w:p w:rsidR="0069009E" w:rsidRPr="00F92DC0" w:rsidRDefault="0069009E" w:rsidP="00276AE4">
            <w:pPr>
              <w:spacing w:line="360" w:lineRule="auto"/>
              <w:ind w:firstLineChars="200" w:firstLine="480"/>
              <w:rPr>
                <w:rFonts w:ascii="楷体" w:eastAsia="楷体" w:hAnsi="楷体" w:cs="Arial"/>
                <w:sz w:val="24"/>
                <w:szCs w:val="24"/>
              </w:rPr>
            </w:pPr>
            <w:r w:rsidRPr="00F92DC0">
              <w:rPr>
                <w:rFonts w:ascii="楷体" w:eastAsia="楷体" w:hAnsi="楷体" w:cs="Arial" w:hint="eastAsia"/>
                <w:sz w:val="24"/>
                <w:szCs w:val="24"/>
              </w:rPr>
              <w:t>5、查到“消防设施配置及消防安全巡查记录表”，每月进行检查，检查项目包括：电器线路安全、消防器材配置是否齐全、灭火器完好情况、消防通道是否通畅等，抽查202</w:t>
            </w:r>
            <w:r>
              <w:rPr>
                <w:rFonts w:ascii="楷体" w:eastAsia="楷体" w:hAnsi="楷体" w:cs="Arial" w:hint="eastAsia"/>
                <w:sz w:val="24"/>
                <w:szCs w:val="24"/>
              </w:rPr>
              <w:t>1</w:t>
            </w:r>
            <w:r w:rsidRPr="00F92DC0">
              <w:rPr>
                <w:rFonts w:ascii="楷体" w:eastAsia="楷体" w:hAnsi="楷体" w:cs="Arial" w:hint="eastAsia"/>
                <w:sz w:val="24"/>
                <w:szCs w:val="24"/>
              </w:rPr>
              <w:t>.</w:t>
            </w:r>
            <w:r w:rsidR="003A3AF3">
              <w:rPr>
                <w:rFonts w:ascii="楷体" w:eastAsia="楷体" w:hAnsi="楷体" w:cs="Arial" w:hint="eastAsia"/>
                <w:sz w:val="24"/>
                <w:szCs w:val="24"/>
              </w:rPr>
              <w:t>10</w:t>
            </w:r>
            <w:r w:rsidRPr="00F92DC0">
              <w:rPr>
                <w:rFonts w:ascii="楷体" w:eastAsia="楷体" w:hAnsi="楷体" w:cs="Arial" w:hint="eastAsia"/>
                <w:sz w:val="24"/>
                <w:szCs w:val="24"/>
              </w:rPr>
              <w:t>.1</w:t>
            </w:r>
            <w:r w:rsidR="003A3AF3">
              <w:rPr>
                <w:rFonts w:ascii="楷体" w:eastAsia="楷体" w:hAnsi="楷体" w:cs="Arial" w:hint="eastAsia"/>
                <w:sz w:val="24"/>
                <w:szCs w:val="24"/>
              </w:rPr>
              <w:t>0</w:t>
            </w:r>
            <w:r w:rsidRPr="00F92DC0">
              <w:rPr>
                <w:rFonts w:ascii="楷体" w:eastAsia="楷体" w:hAnsi="楷体" w:cs="Arial" w:hint="eastAsia"/>
                <w:sz w:val="24"/>
                <w:szCs w:val="24"/>
              </w:rPr>
              <w:t>日检查结果正常，检查人</w:t>
            </w:r>
            <w:r w:rsidR="00BC4517">
              <w:rPr>
                <w:rFonts w:ascii="楷体" w:eastAsia="楷体" w:hAnsi="楷体" w:cs="Arial" w:hint="eastAsia"/>
                <w:sz w:val="24"/>
                <w:szCs w:val="24"/>
              </w:rPr>
              <w:t>谷恒宁</w:t>
            </w:r>
            <w:r w:rsidRPr="00F92DC0">
              <w:rPr>
                <w:rFonts w:ascii="楷体" w:eastAsia="楷体" w:hAnsi="楷体" w:cs="Arial" w:hint="eastAsia"/>
                <w:sz w:val="24"/>
                <w:szCs w:val="24"/>
              </w:rPr>
              <w:t>。</w:t>
            </w:r>
          </w:p>
          <w:p w:rsidR="0069009E" w:rsidRPr="00F92DC0" w:rsidRDefault="0069009E" w:rsidP="00276AE4">
            <w:pPr>
              <w:tabs>
                <w:tab w:val="left" w:pos="6597"/>
              </w:tabs>
              <w:spacing w:line="360" w:lineRule="auto"/>
              <w:ind w:firstLineChars="200" w:firstLine="480"/>
              <w:rPr>
                <w:rFonts w:ascii="楷体" w:eastAsia="楷体" w:hAnsi="楷体" w:cs="楷体"/>
                <w:sz w:val="24"/>
                <w:szCs w:val="24"/>
              </w:rPr>
            </w:pPr>
            <w:r w:rsidRPr="00F92DC0">
              <w:rPr>
                <w:rFonts w:ascii="楷体" w:eastAsia="楷体" w:hAnsi="楷体" w:cs="Arial" w:hint="eastAsia"/>
                <w:sz w:val="24"/>
                <w:szCs w:val="24"/>
              </w:rPr>
              <w:t>6、</w:t>
            </w:r>
            <w:r>
              <w:rPr>
                <w:rFonts w:ascii="楷体" w:eastAsia="楷体" w:hAnsi="楷体" w:cs="Arial" w:hint="eastAsia"/>
                <w:sz w:val="24"/>
                <w:szCs w:val="24"/>
              </w:rPr>
              <w:t>现场</w:t>
            </w:r>
            <w:r w:rsidRPr="00F92DC0">
              <w:rPr>
                <w:rFonts w:ascii="楷体" w:eastAsia="楷体" w:hAnsi="楷体" w:cs="Arial" w:hint="eastAsia"/>
                <w:sz w:val="24"/>
                <w:szCs w:val="24"/>
              </w:rPr>
              <w:t>与企</w:t>
            </w:r>
            <w:r w:rsidRPr="00F92DC0">
              <w:rPr>
                <w:rFonts w:ascii="楷体" w:eastAsia="楷体" w:hAnsi="楷体" w:cs="楷体" w:hint="eastAsia"/>
                <w:sz w:val="24"/>
                <w:szCs w:val="24"/>
              </w:rPr>
              <w:t>业行政部主任</w:t>
            </w:r>
            <w:r w:rsidR="00BC4517">
              <w:rPr>
                <w:rFonts w:ascii="楷体" w:eastAsia="楷体" w:hAnsi="楷体" w:cs="楷体" w:hint="eastAsia"/>
                <w:sz w:val="24"/>
                <w:szCs w:val="24"/>
              </w:rPr>
              <w:t>谷玉芝</w:t>
            </w:r>
            <w:r w:rsidRPr="00F92DC0">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交流了解到，日常工作关注员工身体状况，当员工身体不适请假时，及时跟踪了解其健康状况。有职业病前兆后，及时安排员工休息、调岗或改善工作环境，此外行政部经理</w:t>
            </w:r>
            <w:r w:rsidR="00BC4517">
              <w:rPr>
                <w:rFonts w:ascii="楷体" w:eastAsia="楷体" w:hAnsi="楷体" w:cs="楷体" w:hint="eastAsia"/>
                <w:sz w:val="24"/>
                <w:szCs w:val="24"/>
              </w:rPr>
              <w:t>谷玉芝</w:t>
            </w:r>
            <w:r w:rsidRPr="00F92DC0">
              <w:rPr>
                <w:rFonts w:ascii="楷体" w:eastAsia="楷体" w:hAnsi="楷体" w:cs="楷体" w:hint="eastAsia"/>
                <w:sz w:val="24"/>
                <w:szCs w:val="24"/>
              </w:rPr>
              <w:t>表示今后将逐步建立、健全员工健康档案资料。</w:t>
            </w:r>
          </w:p>
          <w:p w:rsidR="0069009E" w:rsidRPr="00F92DC0" w:rsidRDefault="0069009E" w:rsidP="00276AE4">
            <w:pPr>
              <w:widowControl/>
              <w:spacing w:line="360" w:lineRule="auto"/>
              <w:ind w:left="480"/>
              <w:jc w:val="left"/>
              <w:rPr>
                <w:rFonts w:ascii="楷体" w:eastAsia="楷体" w:hAnsi="楷体" w:cs="楷体"/>
                <w:sz w:val="24"/>
                <w:szCs w:val="24"/>
              </w:rPr>
            </w:pPr>
            <w:r w:rsidRPr="00F92DC0">
              <w:rPr>
                <w:rFonts w:ascii="楷体" w:eastAsia="楷体" w:hAnsi="楷体" w:cs="楷体" w:hint="eastAsia"/>
                <w:sz w:val="24"/>
                <w:szCs w:val="24"/>
              </w:rPr>
              <w:t>7、交流确认，公司无安全、环境检测设备。</w:t>
            </w:r>
          </w:p>
          <w:p w:rsidR="0069009E" w:rsidRDefault="0069009E" w:rsidP="00276AE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8、</w:t>
            </w:r>
            <w:proofErr w:type="gramStart"/>
            <w:r w:rsidRPr="00F92DC0">
              <w:rPr>
                <w:rFonts w:ascii="楷体" w:eastAsia="楷体" w:hAnsi="楷体" w:cs="楷体" w:hint="eastAsia"/>
                <w:sz w:val="24"/>
                <w:szCs w:val="24"/>
              </w:rPr>
              <w:t>经交流</w:t>
            </w:r>
            <w:proofErr w:type="gramEnd"/>
            <w:r w:rsidRPr="00F92DC0">
              <w:rPr>
                <w:rFonts w:ascii="楷体" w:eastAsia="楷体" w:hAnsi="楷体" w:cs="楷体" w:hint="eastAsia"/>
                <w:sz w:val="24"/>
                <w:szCs w:val="24"/>
              </w:rPr>
              <w:t>确认，公司从事销售活动，员工不涉及职业病，无需环境监测。</w:t>
            </w:r>
          </w:p>
          <w:p w:rsidR="0069009E" w:rsidRPr="00F86510" w:rsidRDefault="0069009E" w:rsidP="00276AE4">
            <w:pPr>
              <w:spacing w:line="360" w:lineRule="auto"/>
              <w:ind w:firstLineChars="200" w:firstLine="480"/>
              <w:rPr>
                <w:rFonts w:ascii="楷体" w:eastAsia="楷体" w:hAnsi="楷体" w:cs="楷体"/>
                <w:color w:val="FF0000"/>
                <w:sz w:val="24"/>
                <w:szCs w:val="24"/>
              </w:rPr>
            </w:pPr>
          </w:p>
        </w:tc>
        <w:tc>
          <w:tcPr>
            <w:tcW w:w="1585" w:type="dxa"/>
          </w:tcPr>
          <w:p w:rsidR="0069009E" w:rsidRPr="00F92DC0" w:rsidRDefault="0069009E">
            <w:pPr>
              <w:spacing w:line="360" w:lineRule="auto"/>
              <w:rPr>
                <w:rFonts w:ascii="楷体" w:eastAsia="楷体" w:hAnsi="楷体"/>
                <w:sz w:val="24"/>
                <w:szCs w:val="24"/>
              </w:rPr>
            </w:pPr>
          </w:p>
        </w:tc>
      </w:tr>
      <w:tr w:rsidR="0069009E" w:rsidRPr="00F92DC0" w:rsidTr="00F768CE">
        <w:trPr>
          <w:trHeight w:val="1151"/>
        </w:trPr>
        <w:tc>
          <w:tcPr>
            <w:tcW w:w="1809" w:type="dxa"/>
            <w:vAlign w:val="center"/>
          </w:tcPr>
          <w:p w:rsidR="0069009E" w:rsidRPr="00F92DC0" w:rsidRDefault="0069009E" w:rsidP="00276AE4">
            <w:pPr>
              <w:spacing w:line="360" w:lineRule="auto"/>
              <w:rPr>
                <w:rFonts w:ascii="楷体" w:eastAsia="楷体" w:hAnsi="楷体"/>
                <w:sz w:val="24"/>
                <w:szCs w:val="24"/>
              </w:rPr>
            </w:pPr>
            <w:r w:rsidRPr="00F92DC0">
              <w:rPr>
                <w:rFonts w:ascii="楷体" w:eastAsia="楷体" w:hAnsi="楷体" w:cs="Arial" w:hint="eastAsia"/>
                <w:sz w:val="24"/>
                <w:szCs w:val="24"/>
              </w:rPr>
              <w:lastRenderedPageBreak/>
              <w:t>合</w:t>
            </w:r>
            <w:proofErr w:type="gramStart"/>
            <w:r w:rsidRPr="00F92DC0">
              <w:rPr>
                <w:rFonts w:ascii="楷体" w:eastAsia="楷体" w:hAnsi="楷体" w:cs="Arial" w:hint="eastAsia"/>
                <w:sz w:val="24"/>
                <w:szCs w:val="24"/>
              </w:rPr>
              <w:t>规</w:t>
            </w:r>
            <w:proofErr w:type="gramEnd"/>
            <w:r w:rsidRPr="00F92DC0">
              <w:rPr>
                <w:rFonts w:ascii="楷体" w:eastAsia="楷体" w:hAnsi="楷体" w:cs="Arial" w:hint="eastAsia"/>
                <w:sz w:val="24"/>
                <w:szCs w:val="24"/>
              </w:rPr>
              <w:t>性评价</w:t>
            </w:r>
          </w:p>
        </w:tc>
        <w:tc>
          <w:tcPr>
            <w:tcW w:w="1311" w:type="dxa"/>
            <w:vAlign w:val="center"/>
          </w:tcPr>
          <w:p w:rsidR="0069009E" w:rsidRPr="00F92DC0" w:rsidRDefault="0069009E" w:rsidP="00276AE4">
            <w:pPr>
              <w:spacing w:line="360" w:lineRule="auto"/>
              <w:rPr>
                <w:rFonts w:ascii="楷体" w:eastAsia="楷体" w:hAnsi="楷体" w:cs="楷体"/>
                <w:bCs/>
                <w:sz w:val="24"/>
                <w:szCs w:val="24"/>
              </w:rPr>
            </w:pPr>
            <w:r w:rsidRPr="00F92DC0">
              <w:rPr>
                <w:rFonts w:ascii="楷体" w:eastAsia="楷体" w:hAnsi="楷体" w:cs="Arial" w:hint="eastAsia"/>
                <w:sz w:val="24"/>
                <w:szCs w:val="24"/>
              </w:rPr>
              <w:t>EO:9.1.2</w:t>
            </w:r>
          </w:p>
        </w:tc>
        <w:tc>
          <w:tcPr>
            <w:tcW w:w="10004" w:type="dxa"/>
            <w:vAlign w:val="center"/>
          </w:tcPr>
          <w:p w:rsidR="0069009E" w:rsidRPr="00F92DC0" w:rsidRDefault="0069009E" w:rsidP="00276AE4">
            <w:pPr>
              <w:spacing w:line="360" w:lineRule="auto"/>
              <w:ind w:firstLineChars="200" w:firstLine="480"/>
              <w:rPr>
                <w:rFonts w:ascii="楷体" w:eastAsia="楷体" w:hAnsi="楷体" w:cs="楷体"/>
                <w:sz w:val="24"/>
                <w:szCs w:val="24"/>
              </w:rPr>
            </w:pPr>
            <w:r w:rsidRPr="00F92DC0">
              <w:rPr>
                <w:rFonts w:ascii="楷体" w:eastAsia="楷体" w:hAnsi="楷体" w:cs="楷体" w:hint="eastAsia"/>
                <w:sz w:val="24"/>
                <w:szCs w:val="24"/>
              </w:rPr>
              <w:t>公司制定了：《</w:t>
            </w:r>
            <w:r w:rsidR="00BC4517">
              <w:rPr>
                <w:rFonts w:ascii="楷体" w:eastAsia="楷体" w:hAnsi="楷体" w:cs="楷体" w:hint="eastAsia"/>
                <w:sz w:val="24"/>
                <w:szCs w:val="24"/>
              </w:rPr>
              <w:t>HZXHJT</w:t>
            </w:r>
            <w:r>
              <w:rPr>
                <w:rFonts w:ascii="楷体" w:eastAsia="楷体" w:hAnsi="楷体" w:cs="楷体" w:hint="eastAsia"/>
                <w:sz w:val="24"/>
                <w:szCs w:val="24"/>
              </w:rPr>
              <w:t>QES</w:t>
            </w:r>
            <w:r w:rsidRPr="00F92DC0">
              <w:rPr>
                <w:rFonts w:ascii="楷体" w:eastAsia="楷体" w:hAnsi="楷体" w:cs="楷体" w:hint="eastAsia"/>
                <w:sz w:val="24"/>
                <w:szCs w:val="24"/>
              </w:rPr>
              <w:t>/QP</w:t>
            </w:r>
            <w:r>
              <w:rPr>
                <w:rFonts w:ascii="楷体" w:eastAsia="楷体" w:hAnsi="楷体" w:cs="楷体" w:hint="eastAsia"/>
                <w:sz w:val="24"/>
                <w:szCs w:val="24"/>
              </w:rPr>
              <w:t>-2020</w:t>
            </w:r>
            <w:r w:rsidRPr="00F92DC0">
              <w:rPr>
                <w:rFonts w:ascii="楷体" w:eastAsia="楷体" w:hAnsi="楷体" w:cs="楷体" w:hint="eastAsia"/>
                <w:sz w:val="24"/>
                <w:szCs w:val="24"/>
              </w:rPr>
              <w:t>-18法律法规管理及合规性评价程序》，</w:t>
            </w:r>
          </w:p>
          <w:p w:rsidR="0069009E" w:rsidRPr="00F92DC0" w:rsidRDefault="0001220E" w:rsidP="0001220E">
            <w:pPr>
              <w:spacing w:line="360" w:lineRule="auto"/>
              <w:ind w:firstLineChars="200" w:firstLine="420"/>
              <w:rPr>
                <w:rFonts w:ascii="楷体" w:eastAsia="楷体" w:hAnsi="楷体" w:cs="楷体"/>
                <w:color w:val="FF0000"/>
                <w:sz w:val="24"/>
                <w:szCs w:val="24"/>
              </w:rPr>
            </w:pPr>
            <w:r>
              <w:rPr>
                <w:rFonts w:ascii="方正仿宋简体" w:eastAsia="方正仿宋简体" w:hint="eastAsia"/>
                <w:b/>
              </w:rPr>
              <w:t>未能提供2021年度已进行合</w:t>
            </w:r>
            <w:proofErr w:type="gramStart"/>
            <w:r>
              <w:rPr>
                <w:rFonts w:ascii="方正仿宋简体" w:eastAsia="方正仿宋简体" w:hint="eastAsia"/>
                <w:b/>
              </w:rPr>
              <w:t>规</w:t>
            </w:r>
            <w:proofErr w:type="gramEnd"/>
            <w:r>
              <w:rPr>
                <w:rFonts w:ascii="方正仿宋简体" w:eastAsia="方正仿宋简体" w:hint="eastAsia"/>
                <w:b/>
              </w:rPr>
              <w:t>性评价的证据，不符合规定要求</w:t>
            </w:r>
            <w:r w:rsidR="0069009E" w:rsidRPr="007B5EF5">
              <w:rPr>
                <w:rFonts w:ascii="楷体" w:eastAsia="楷体" w:hAnsi="楷体" w:cs="楷体" w:hint="eastAsia"/>
                <w:sz w:val="24"/>
                <w:szCs w:val="24"/>
              </w:rPr>
              <w:t>。</w:t>
            </w:r>
          </w:p>
        </w:tc>
        <w:tc>
          <w:tcPr>
            <w:tcW w:w="1585" w:type="dxa"/>
          </w:tcPr>
          <w:p w:rsidR="0069009E" w:rsidRPr="00293624" w:rsidRDefault="00293624">
            <w:pPr>
              <w:spacing w:line="360" w:lineRule="auto"/>
              <w:rPr>
                <w:rFonts w:ascii="楷体" w:eastAsia="楷体" w:hAnsi="楷体"/>
                <w:sz w:val="24"/>
                <w:szCs w:val="24"/>
              </w:rPr>
            </w:pPr>
            <w:r>
              <w:rPr>
                <w:rFonts w:ascii="楷体" w:eastAsia="楷体" w:hAnsi="楷体" w:hint="eastAsia"/>
                <w:sz w:val="24"/>
                <w:szCs w:val="24"/>
              </w:rPr>
              <w:t>N</w:t>
            </w:r>
          </w:p>
        </w:tc>
      </w:tr>
      <w:tr w:rsidR="0069009E" w:rsidRPr="00F92DC0">
        <w:trPr>
          <w:trHeight w:val="722"/>
        </w:trPr>
        <w:tc>
          <w:tcPr>
            <w:tcW w:w="1809" w:type="dxa"/>
          </w:tcPr>
          <w:p w:rsidR="0069009E" w:rsidRPr="00F92DC0" w:rsidRDefault="0069009E">
            <w:pPr>
              <w:spacing w:line="360" w:lineRule="auto"/>
              <w:rPr>
                <w:rFonts w:ascii="楷体" w:eastAsia="楷体" w:hAnsi="楷体" w:cs="宋体"/>
                <w:sz w:val="24"/>
                <w:szCs w:val="24"/>
              </w:rPr>
            </w:pPr>
          </w:p>
        </w:tc>
        <w:tc>
          <w:tcPr>
            <w:tcW w:w="1311" w:type="dxa"/>
          </w:tcPr>
          <w:p w:rsidR="0069009E" w:rsidRPr="00F92DC0" w:rsidRDefault="0069009E">
            <w:pPr>
              <w:spacing w:line="360" w:lineRule="auto"/>
              <w:rPr>
                <w:rFonts w:ascii="楷体" w:eastAsia="楷体" w:hAnsi="楷体" w:cs="宋体"/>
                <w:sz w:val="24"/>
                <w:szCs w:val="24"/>
              </w:rPr>
            </w:pPr>
          </w:p>
        </w:tc>
        <w:tc>
          <w:tcPr>
            <w:tcW w:w="10004" w:type="dxa"/>
            <w:vAlign w:val="center"/>
          </w:tcPr>
          <w:p w:rsidR="0069009E" w:rsidRPr="00F92DC0" w:rsidRDefault="0069009E">
            <w:pPr>
              <w:snapToGrid w:val="0"/>
              <w:spacing w:line="360" w:lineRule="auto"/>
              <w:ind w:firstLineChars="200" w:firstLine="480"/>
              <w:jc w:val="left"/>
              <w:rPr>
                <w:rFonts w:ascii="楷体" w:eastAsia="楷体" w:hAnsi="楷体" w:cs="宋体"/>
                <w:sz w:val="24"/>
                <w:szCs w:val="24"/>
              </w:rPr>
            </w:pPr>
          </w:p>
        </w:tc>
        <w:tc>
          <w:tcPr>
            <w:tcW w:w="1585" w:type="dxa"/>
          </w:tcPr>
          <w:p w:rsidR="0069009E" w:rsidRPr="00F92DC0" w:rsidRDefault="0069009E">
            <w:pPr>
              <w:spacing w:line="360" w:lineRule="auto"/>
              <w:rPr>
                <w:rFonts w:ascii="楷体" w:eastAsia="楷体" w:hAnsi="楷体"/>
                <w:sz w:val="24"/>
                <w:szCs w:val="24"/>
              </w:rPr>
            </w:pPr>
          </w:p>
        </w:tc>
      </w:tr>
    </w:tbl>
    <w:p w:rsidR="002C60B0" w:rsidRPr="00F92DC0" w:rsidRDefault="003A62C3">
      <w:pPr>
        <w:rPr>
          <w:rFonts w:ascii="楷体" w:eastAsia="楷体" w:hAnsi="楷体"/>
        </w:rPr>
      </w:pPr>
      <w:r w:rsidRPr="00F92DC0">
        <w:rPr>
          <w:rFonts w:ascii="楷体" w:eastAsia="楷体" w:hAnsi="楷体"/>
        </w:rPr>
        <w:ptab w:relativeTo="margin" w:alignment="center" w:leader="none"/>
      </w:r>
    </w:p>
    <w:p w:rsidR="002C60B0" w:rsidRPr="00F92DC0" w:rsidRDefault="002C60B0">
      <w:pPr>
        <w:rPr>
          <w:rFonts w:ascii="楷体" w:eastAsia="楷体" w:hAnsi="楷体"/>
        </w:rPr>
      </w:pPr>
    </w:p>
    <w:p w:rsidR="002C60B0" w:rsidRPr="00F92DC0" w:rsidRDefault="003A62C3">
      <w:pPr>
        <w:pStyle w:val="a7"/>
        <w:rPr>
          <w:rFonts w:ascii="楷体" w:eastAsia="楷体" w:hAnsi="楷体"/>
        </w:rPr>
      </w:pPr>
      <w:r w:rsidRPr="00F92DC0">
        <w:rPr>
          <w:rFonts w:ascii="楷体" w:eastAsia="楷体" w:hAnsi="楷体" w:hint="eastAsia"/>
        </w:rPr>
        <w:t>说明：不符合标注N</w:t>
      </w:r>
    </w:p>
    <w:sectPr w:rsidR="002C60B0" w:rsidRPr="00F92DC0" w:rsidSect="00EB351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91" w:rsidRDefault="00233A91">
      <w:r>
        <w:separator/>
      </w:r>
    </w:p>
  </w:endnote>
  <w:endnote w:type="continuationSeparator" w:id="0">
    <w:p w:rsidR="00233A91" w:rsidRDefault="0023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496F74">
              <w:rPr>
                <w:b/>
                <w:noProof/>
              </w:rPr>
              <w:t>8</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496F74">
              <w:rPr>
                <w:b/>
                <w:noProof/>
              </w:rPr>
              <w:t>10</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91" w:rsidRDefault="00233A91">
      <w:r>
        <w:separator/>
      </w:r>
    </w:p>
  </w:footnote>
  <w:footnote w:type="continuationSeparator" w:id="0">
    <w:p w:rsidR="00233A91" w:rsidRDefault="00233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69009E" w:rsidP="0069009E">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Fonts w:ascii="宋体" w:hAnsi="Courier New"/>
        <w:noProof/>
        <w:sz w:val="21"/>
      </w:rPr>
      <w:drawing>
        <wp:anchor distT="0" distB="0" distL="114300" distR="114300" simplePos="0" relativeHeight="251662336" behindDoc="0" locked="0" layoutInCell="1" allowOverlap="1">
          <wp:simplePos x="0" y="0"/>
          <wp:positionH relativeFrom="column">
            <wp:posOffset>-57150</wp:posOffset>
          </wp:positionH>
          <wp:positionV relativeFrom="paragraph">
            <wp:posOffset>-20955</wp:posOffset>
          </wp:positionV>
          <wp:extent cx="481965" cy="485140"/>
          <wp:effectExtent l="0" t="0" r="0" b="0"/>
          <wp:wrapNone/>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F05">
      <w:rPr>
        <w:rStyle w:val="CharChar1"/>
        <w:rFonts w:hint="default"/>
      </w:rPr>
      <w:t>北京国标联合认证有限公司</w:t>
    </w:r>
    <w:r w:rsidR="00C46F05">
      <w:rPr>
        <w:rStyle w:val="CharChar1"/>
        <w:rFonts w:hint="default"/>
      </w:rPr>
      <w:tab/>
    </w:r>
    <w:r w:rsidR="00C46F05">
      <w:rPr>
        <w:rStyle w:val="CharChar1"/>
        <w:rFonts w:hint="default"/>
      </w:rPr>
      <w:tab/>
    </w:r>
    <w:r w:rsidR="00C46F05">
      <w:rPr>
        <w:rStyle w:val="CharChar1"/>
        <w:rFonts w:hint="default"/>
      </w:rPr>
      <w:tab/>
    </w:r>
  </w:p>
  <w:p w:rsidR="00C46F05" w:rsidRDefault="00233A91" w:rsidP="0069009E">
    <w:pPr>
      <w:pStyle w:val="a8"/>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220E"/>
    <w:rsid w:val="000146B2"/>
    <w:rsid w:val="00014A12"/>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1DCA"/>
    <w:rsid w:val="00092F91"/>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20029"/>
    <w:rsid w:val="00123A35"/>
    <w:rsid w:val="00124A78"/>
    <w:rsid w:val="00126249"/>
    <w:rsid w:val="00132572"/>
    <w:rsid w:val="001332B3"/>
    <w:rsid w:val="00135F92"/>
    <w:rsid w:val="00145688"/>
    <w:rsid w:val="001456CB"/>
    <w:rsid w:val="001462CD"/>
    <w:rsid w:val="00147EDB"/>
    <w:rsid w:val="00147F0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71E8"/>
    <w:rsid w:val="00202BC2"/>
    <w:rsid w:val="00206F6D"/>
    <w:rsid w:val="00212831"/>
    <w:rsid w:val="00213163"/>
    <w:rsid w:val="00214113"/>
    <w:rsid w:val="00215081"/>
    <w:rsid w:val="00222532"/>
    <w:rsid w:val="00223451"/>
    <w:rsid w:val="00233A9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3624"/>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3AF3"/>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96F74"/>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2EDB"/>
    <w:rsid w:val="00583277"/>
    <w:rsid w:val="0059170D"/>
    <w:rsid w:val="005919F0"/>
    <w:rsid w:val="005924DE"/>
    <w:rsid w:val="00592C3E"/>
    <w:rsid w:val="00597617"/>
    <w:rsid w:val="00597FC4"/>
    <w:rsid w:val="005A000F"/>
    <w:rsid w:val="005A08DB"/>
    <w:rsid w:val="005A50A2"/>
    <w:rsid w:val="005B173D"/>
    <w:rsid w:val="005B2867"/>
    <w:rsid w:val="005B2E05"/>
    <w:rsid w:val="005B66E5"/>
    <w:rsid w:val="005B6888"/>
    <w:rsid w:val="005C5971"/>
    <w:rsid w:val="005D1D88"/>
    <w:rsid w:val="005D7B63"/>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2776"/>
    <w:rsid w:val="00642D31"/>
    <w:rsid w:val="00644FE2"/>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009E"/>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43CB"/>
    <w:rsid w:val="00834BBA"/>
    <w:rsid w:val="00834F70"/>
    <w:rsid w:val="00835B31"/>
    <w:rsid w:val="00844FBB"/>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2FA"/>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1794"/>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6AD3"/>
    <w:rsid w:val="00BB79AC"/>
    <w:rsid w:val="00BC0122"/>
    <w:rsid w:val="00BC16C1"/>
    <w:rsid w:val="00BC2015"/>
    <w:rsid w:val="00BC3C06"/>
    <w:rsid w:val="00BC4517"/>
    <w:rsid w:val="00BC66FE"/>
    <w:rsid w:val="00BC71B0"/>
    <w:rsid w:val="00BC7D4A"/>
    <w:rsid w:val="00BD4E08"/>
    <w:rsid w:val="00BD6DBC"/>
    <w:rsid w:val="00BD75E6"/>
    <w:rsid w:val="00BE162E"/>
    <w:rsid w:val="00BE363D"/>
    <w:rsid w:val="00BE3E2D"/>
    <w:rsid w:val="00BF0962"/>
    <w:rsid w:val="00BF4590"/>
    <w:rsid w:val="00BF597E"/>
    <w:rsid w:val="00BF6174"/>
    <w:rsid w:val="00C03098"/>
    <w:rsid w:val="00C10351"/>
    <w:rsid w:val="00C10EF3"/>
    <w:rsid w:val="00C14685"/>
    <w:rsid w:val="00C27462"/>
    <w:rsid w:val="00C31C73"/>
    <w:rsid w:val="00C46F05"/>
    <w:rsid w:val="00C5112E"/>
    <w:rsid w:val="00C513CB"/>
    <w:rsid w:val="00C51A36"/>
    <w:rsid w:val="00C548BE"/>
    <w:rsid w:val="00C55228"/>
    <w:rsid w:val="00C60853"/>
    <w:rsid w:val="00C62031"/>
    <w:rsid w:val="00C63430"/>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B6B5A"/>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90417"/>
    <w:rsid w:val="00D90EB6"/>
    <w:rsid w:val="00D914BA"/>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6CC0"/>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10</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1273</cp:revision>
  <dcterms:created xsi:type="dcterms:W3CDTF">2015-06-17T12:51:00Z</dcterms:created>
  <dcterms:modified xsi:type="dcterms:W3CDTF">2022-03-17T12:36:00Z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