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重庆市润盛利自动化科技有限公司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11461-2024-Q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明利红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2023-N1QMS-4093634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2025年12月23日 08:00至2025年12月23日 16:30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838494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