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河北西环融合汽车服务有限公司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王兵、董红春、</w:t>
            </w:r>
            <w:r>
              <w:rPr>
                <w:rFonts w:hint="eastAsia" w:cs="Times New Roman"/>
                <w:szCs w:val="21"/>
                <w:lang w:val="en-US" w:eastAsia="zh-CN"/>
              </w:rPr>
              <w:t>袁全栋</w:t>
            </w:r>
            <w:bookmarkStart w:id="4" w:name="_GoBack"/>
            <w:bookmarkEnd w:id="4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孙岩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2022年03月09日 上午至2022年03月09日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：汽车维修，机动车年检、过户代办服务，汽车保养服务，汽车租赁(公许可证经营)、汽车求援服务、道路货物运输(不含危险货物、凭许可证经营)、汽车代驾服务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汽车及配件销售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sz w:val="21"/>
                <w:szCs w:val="21"/>
              </w:rPr>
              <w:t>汽车维修、保养及汽车配件的销售所涉及场所的相关职业健康安全管理活动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《机动车维修经营备案表》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备案</w:t>
            </w:r>
            <w:r>
              <w:rPr>
                <w:rFonts w:hint="eastAsia"/>
                <w:color w:val="000000"/>
                <w:szCs w:val="21"/>
              </w:rPr>
              <w:t>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130104000004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机动车维修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河北省石家庄市桥西区西二环南路128号南院院内102室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机动车维修经营备案表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河北省石家庄市桥西区西二环南路128号南院院内102室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汽车维修、保养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汽车进场—检查—维修（钣金/换胎/补漆）、保养（更换机油/零件）—试车—交付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汽车配件的销售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业务洽谈—进货—售卖—结算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质量第一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</w:rPr>
              <w:t>、诚信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</w:rPr>
              <w:t>、保护环境、清洁经营、节能降耗、以人为本、关注健康、保障安全、依法行事、与时俱进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64"/>
              <w:gridCol w:w="1330"/>
              <w:gridCol w:w="183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8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szCs w:val="24"/>
                    </w:rPr>
                    <w:t>火灾次数为0/年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8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szCs w:val="24"/>
                    </w:rPr>
                    <w:t>责任内重大安全事件发生次数为0 /年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8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  <w:shd w:val="clear" w:color="auto" w:fill="auto"/>
              </w:rPr>
            </w:pPr>
            <w:r>
              <w:rPr>
                <w:rFonts w:hint="eastAsia"/>
                <w:color w:val="000000"/>
                <w:szCs w:val="18"/>
                <w:shd w:val="clear" w:color="auto" w:fill="auto"/>
              </w:rPr>
              <w:t>相关方的反馈及</w:t>
            </w:r>
            <w:r>
              <w:rPr>
                <w:rFonts w:hint="eastAsia"/>
                <w:color w:val="000000"/>
                <w:shd w:val="clear" w:color="auto" w:fill="auto"/>
              </w:rPr>
              <w:t>投诉处理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hd w:val="clear" w:color="auto" w:fill="auto"/>
              </w:rPr>
            </w:pPr>
            <w:r>
              <w:rPr>
                <w:rFonts w:hint="eastAsia"/>
                <w:color w:val="000000"/>
                <w:shd w:val="clear" w:color="auto" w:fill="auto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eastAsia="zh-CN"/>
              </w:rPr>
              <w:t>☑</w:t>
            </w:r>
            <w:r>
              <w:rPr>
                <w:rFonts w:hint="eastAsia"/>
                <w:color w:val="000000"/>
                <w:shd w:val="clear" w:color="auto" w:fill="auto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  <w:shd w:val="clear" w:color="auto" w:fill="auto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/>
                <w:color w:val="000000"/>
                <w:shd w:val="clear" w:color="auto" w:fill="auto"/>
              </w:rPr>
              <w:t>发生过，说明</w:t>
            </w:r>
            <w:r>
              <w:rPr>
                <w:rFonts w:hint="eastAsia"/>
                <w:color w:val="000000"/>
                <w:u w:val="single"/>
                <w:shd w:val="clear" w:color="auto" w:fill="auto"/>
              </w:rPr>
              <w:t xml:space="preserve">； </w:t>
            </w:r>
          </w:p>
          <w:p>
            <w:pPr>
              <w:rPr>
                <w:color w:val="000000"/>
                <w:shd w:val="clear" w:color="auto" w:fill="auto"/>
              </w:rPr>
            </w:pPr>
            <w:r>
              <w:rPr>
                <w:rFonts w:hint="eastAsia"/>
                <w:color w:val="000000"/>
                <w:shd w:val="clear" w:color="auto" w:fill="auto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eastAsia="zh-CN"/>
              </w:rPr>
              <w:t>☑</w:t>
            </w:r>
            <w:r>
              <w:rPr>
                <w:rFonts w:hint="eastAsia"/>
                <w:color w:val="000000"/>
                <w:shd w:val="clear" w:color="auto" w:fill="auto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  <w:shd w:val="clear" w:color="auto" w:fill="auto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/>
                <w:color w:val="000000"/>
                <w:shd w:val="clear" w:color="auto" w:fill="auto"/>
              </w:rPr>
              <w:t>发生过，说明</w:t>
            </w:r>
            <w:r>
              <w:rPr>
                <w:rFonts w:hint="eastAsia"/>
                <w:color w:val="000000"/>
                <w:u w:val="single"/>
                <w:shd w:val="clear" w:color="auto" w:fill="auto"/>
              </w:rPr>
              <w:t xml:space="preserve">； </w:t>
            </w:r>
          </w:p>
          <w:p>
            <w:pPr>
              <w:rPr>
                <w:color w:val="000000"/>
                <w:u w:val="single"/>
                <w:shd w:val="clear" w:color="auto" w:fill="auto"/>
              </w:rPr>
            </w:pPr>
            <w:r>
              <w:rPr>
                <w:rFonts w:hint="eastAsia"/>
                <w:color w:val="000000"/>
                <w:shd w:val="clear" w:color="auto" w:fill="auto"/>
              </w:rPr>
              <w:t>近一年重大</w:t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>安全</w:t>
            </w:r>
            <w:r>
              <w:rPr>
                <w:rFonts w:hint="eastAsia"/>
                <w:color w:val="000000"/>
                <w:shd w:val="clear" w:color="auto" w:fill="auto"/>
              </w:rPr>
              <w:t>事故情况，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eastAsia="zh-CN"/>
              </w:rPr>
              <w:t>☑</w:t>
            </w:r>
            <w:r>
              <w:rPr>
                <w:rFonts w:hint="eastAsia"/>
                <w:color w:val="000000"/>
                <w:shd w:val="clear" w:color="auto" w:fill="auto"/>
              </w:rPr>
              <w:t xml:space="preserve">未发生 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/>
                <w:color w:val="000000"/>
                <w:shd w:val="clear" w:color="auto" w:fill="auto"/>
              </w:rPr>
              <w:t>发生过，说明</w:t>
            </w:r>
            <w:r>
              <w:rPr>
                <w:rFonts w:hint="eastAsia"/>
                <w:color w:val="000000"/>
                <w:u w:val="single"/>
                <w:shd w:val="clear" w:color="auto" w:fill="auto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  <w:shd w:val="clear" w:color="auto" w:fill="auto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/>
                <w:color w:val="000000"/>
                <w:shd w:val="clear" w:color="auto" w:fill="auto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/>
                <w:color w:val="000000"/>
                <w:shd w:val="clear" w:color="auto" w:fil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FE6FCD"/>
    <w:rsid w:val="2F0A1EA4"/>
    <w:rsid w:val="39E87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3862</Words>
  <Characters>4014</Characters>
  <Lines>92</Lines>
  <Paragraphs>26</Paragraphs>
  <TotalTime>1</TotalTime>
  <ScaleCrop>false</ScaleCrop>
  <LinksUpToDate>false</LinksUpToDate>
  <CharactersWithSpaces>4779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2022-03-12T09:24:45Z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