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无锡市宜净环保科技有限公司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张玉云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</w:t>
            </w:r>
            <w:r>
              <w:rPr>
                <w:rFonts w:hint="eastAsia" w:ascii="方正仿宋简体" w:eastAsia="方正仿宋简体"/>
                <w:b/>
              </w:rPr>
              <w:t>提供《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特殊过程</w:t>
            </w:r>
            <w:r>
              <w:rPr>
                <w:rFonts w:hint="eastAsia" w:ascii="方正仿宋简体" w:eastAsia="方正仿宋简体"/>
                <w:b/>
              </w:rPr>
              <w:t>过程确认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单</w:t>
            </w:r>
            <w:r>
              <w:rPr>
                <w:rFonts w:hint="eastAsia" w:ascii="方正仿宋简体" w:eastAsia="方正仿宋简体"/>
                <w:b/>
              </w:rPr>
              <w:t>》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510D75"/>
    <w:rsid w:val="5D4145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2022-03-11T06:18:57Z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