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cs="Times New Roman"/>
                <w:sz w:val="24"/>
                <w:szCs w:val="24"/>
                <w:lang w:val="en-US" w:eastAsia="zh-CN"/>
              </w:rPr>
              <w:t>办公室</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主管领导：</w:t>
            </w:r>
            <w:r>
              <w:rPr>
                <w:rStyle w:val="9"/>
                <w:rFonts w:hint="eastAsia" w:ascii="黑体" w:hAnsi="黑体" w:eastAsia="黑体"/>
                <w:b w:val="0"/>
                <w:color w:val="000000"/>
                <w:szCs w:val="24"/>
                <w:lang w:eastAsia="zh-CN"/>
              </w:rPr>
              <w:t>华之争</w:t>
            </w:r>
            <w:r>
              <w:rPr>
                <w:rFonts w:hint="eastAsia" w:ascii="Times New Roman" w:hAnsi="Times New Roman" w:eastAsia="宋体" w:cs="Times New Roman"/>
                <w:sz w:val="24"/>
                <w:szCs w:val="24"/>
              </w:rPr>
              <w:t xml:space="preserve">  陪同人员：</w:t>
            </w:r>
            <w:r>
              <w:rPr>
                <w:rFonts w:hint="eastAsia" w:ascii="黑体" w:hAnsi="黑体" w:eastAsia="黑体"/>
                <w:color w:val="000000"/>
                <w:sz w:val="24"/>
                <w:szCs w:val="24"/>
              </w:rPr>
              <w:t>胡少聪</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林兵</w:t>
            </w:r>
            <w:r>
              <w:rPr>
                <w:rFonts w:hint="eastAsia"/>
                <w:sz w:val="24"/>
                <w:szCs w:val="24"/>
              </w:rPr>
              <w:t xml:space="preserve"> </w:t>
            </w:r>
            <w:r>
              <w:rPr>
                <w:rFonts w:hint="eastAsia"/>
                <w:sz w:val="24"/>
                <w:szCs w:val="24"/>
                <w:lang w:val="en-US" w:eastAsia="zh-CN"/>
              </w:rPr>
              <w:t xml:space="preserve">   </w:t>
            </w:r>
            <w:r>
              <w:rPr>
                <w:rFonts w:hint="eastAsia" w:ascii="宋体" w:hAnsi="宋体"/>
                <w:b w:val="0"/>
                <w:bCs w:val="0"/>
                <w:color w:val="auto"/>
                <w:sz w:val="21"/>
                <w:szCs w:val="21"/>
                <w:highlight w:val="none"/>
                <w:lang w:val="en-US" w:eastAsia="zh-CN"/>
              </w:rPr>
              <w:t>专业条款审核</w:t>
            </w:r>
            <w:bookmarkStart w:id="0" w:name="_GoBack"/>
            <w:bookmarkEnd w:id="0"/>
            <w:r>
              <w:rPr>
                <w:rFonts w:hint="eastAsia" w:ascii="宋体" w:hAnsi="宋体"/>
                <w:b w:val="0"/>
                <w:bCs w:val="0"/>
                <w:color w:val="auto"/>
                <w:sz w:val="21"/>
                <w:szCs w:val="21"/>
                <w:highlight w:val="none"/>
                <w:lang w:val="en-US" w:eastAsia="zh-CN"/>
              </w:rPr>
              <w:t xml:space="preserve">（李凤仪 提供技术支持） </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10-11</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ascii="宋体" w:hAnsi="宋体"/>
                <w:b/>
                <w:bCs/>
                <w:szCs w:val="21"/>
              </w:rPr>
            </w:pPr>
            <w:r>
              <w:rPr>
                <w:rFonts w:hint="eastAsia"/>
                <w:sz w:val="24"/>
                <w:szCs w:val="24"/>
              </w:rPr>
              <w:t>审核条款：</w:t>
            </w:r>
            <w:r>
              <w:rPr>
                <w:rFonts w:hint="eastAsia" w:ascii="宋体" w:hAnsi="宋体"/>
                <w:b/>
                <w:bCs/>
                <w:szCs w:val="21"/>
              </w:rPr>
              <w:t>Q(J):5.3(4.3)/6.1（12.3-5）、6.2(3.4)/7.2-7.3/(5.1-5.3)/</w:t>
            </w:r>
          </w:p>
          <w:p>
            <w:pPr>
              <w:spacing w:line="300" w:lineRule="exact"/>
              <w:rPr>
                <w:sz w:val="24"/>
                <w:szCs w:val="24"/>
              </w:rPr>
            </w:pPr>
            <w:r>
              <w:rPr>
                <w:rFonts w:hint="eastAsia" w:ascii="宋体" w:hAnsi="宋体"/>
                <w:b/>
                <w:bCs/>
                <w:szCs w:val="21"/>
              </w:rPr>
              <w:t>7.4(10.5.4)/7.5(3.5)/9.2(12.2)/10.2(12.3)；</w:t>
            </w:r>
          </w:p>
          <w:p>
            <w:pPr>
              <w:rPr>
                <w:sz w:val="24"/>
                <w:szCs w:val="24"/>
              </w:rPr>
            </w:pPr>
            <w:r>
              <w:rPr>
                <w:rFonts w:hint="eastAsia" w:ascii="宋体" w:hAnsi="宋体"/>
                <w:b/>
                <w:bCs/>
                <w:szCs w:val="21"/>
              </w:rPr>
              <w:t>EO:5.3/5.4（0）6.2/6.1.1/6.1.2/6.1.3/7.1/7.2/7.3/7.4/7.5/8.1/8.2/9.1.1/9.1.2/9.2/10.2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eastAsia="zh-CN"/>
              </w:rPr>
              <w:t>QEO</w:t>
            </w:r>
            <w:r>
              <w:rPr>
                <w:rFonts w:hint="eastAsia"/>
                <w:szCs w:val="21"/>
              </w:rPr>
              <w:t>5.3</w:t>
            </w:r>
          </w:p>
          <w:p>
            <w:pPr>
              <w:rPr>
                <w:szCs w:val="21"/>
              </w:rPr>
            </w:pPr>
            <w:r>
              <w:rPr>
                <w:rFonts w:hint="eastAsia"/>
                <w:szCs w:val="21"/>
              </w:rPr>
              <w:t>O5.4</w:t>
            </w:r>
          </w:p>
          <w:p>
            <w:pPr>
              <w:pStyle w:val="19"/>
            </w:pPr>
            <w:r>
              <w:rPr>
                <w:rFonts w:hint="eastAsia"/>
              </w:rPr>
              <w:t>J</w:t>
            </w:r>
            <w:r>
              <w:t>4.3</w:t>
            </w:r>
          </w:p>
          <w:p>
            <w:pPr>
              <w:rPr>
                <w:szCs w:val="21"/>
              </w:rPr>
            </w:pPr>
          </w:p>
        </w:tc>
        <w:tc>
          <w:tcPr>
            <w:tcW w:w="10738" w:type="dxa"/>
            <w:vAlign w:val="center"/>
          </w:tcPr>
          <w:p>
            <w:pPr>
              <w:ind w:firstLine="420" w:firstLineChars="200"/>
              <w:rPr>
                <w:rFonts w:hint="default"/>
                <w:szCs w:val="21"/>
                <w:lang w:val="en-US"/>
              </w:rPr>
            </w:pPr>
            <w:r>
              <w:rPr>
                <w:rFonts w:hint="eastAsia"/>
                <w:szCs w:val="21"/>
              </w:rPr>
              <w:t>部门负责人：</w:t>
            </w:r>
            <w:r>
              <w:rPr>
                <w:rFonts w:hint="eastAsia"/>
                <w:szCs w:val="21"/>
                <w:lang w:val="en-US" w:eastAsia="zh-CN"/>
              </w:rPr>
              <w:t>华之争。</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r>
              <w:rPr>
                <w:szCs w:val="21"/>
              </w:rPr>
              <w:t>建立公司行政制度，并组织实施</w:t>
            </w:r>
            <w:r>
              <w:rPr>
                <w:rFonts w:hint="eastAsia"/>
                <w:szCs w:val="21"/>
              </w:rPr>
              <w:t>；人力资源管理</w:t>
            </w:r>
            <w:r>
              <w:rPr>
                <w:szCs w:val="21"/>
              </w:rPr>
              <w:t>制度，并组织实施</w:t>
            </w:r>
            <w:r>
              <w:rPr>
                <w:rFonts w:hint="eastAsia"/>
                <w:szCs w:val="21"/>
              </w:rPr>
              <w:t>；</w:t>
            </w:r>
            <w:r>
              <w:rPr>
                <w:szCs w:val="21"/>
              </w:rPr>
              <w:t>负责员工的聘用、培训和考核，建立员工人事档案（包含员工的教育、培训、技能、经历等记录），适时组织公司各部门的有关人员进行培训</w:t>
            </w:r>
            <w:r>
              <w:rPr>
                <w:rFonts w:hint="eastAsia"/>
                <w:szCs w:val="21"/>
              </w:rPr>
              <w:t>；</w:t>
            </w:r>
            <w:r>
              <w:rPr>
                <w:szCs w:val="21"/>
              </w:rPr>
              <w:t>维持办公场所、作业现场的所需的环境，对作业人员的职业健康安全体系要求进行管理</w:t>
            </w:r>
            <w:r>
              <w:rPr>
                <w:rFonts w:hint="eastAsia"/>
                <w:szCs w:val="21"/>
              </w:rPr>
              <w:t>；</w:t>
            </w:r>
            <w:r>
              <w:rPr>
                <w:szCs w:val="21"/>
              </w:rPr>
              <w:t>负责公司受控文件的发放和管理并指导各部门进行文件管理</w:t>
            </w:r>
            <w:r>
              <w:rPr>
                <w:rFonts w:hint="eastAsia"/>
                <w:szCs w:val="21"/>
              </w:rPr>
              <w:t>；</w:t>
            </w:r>
            <w:r>
              <w:rPr>
                <w:szCs w:val="21"/>
              </w:rPr>
              <w:t>负责</w:t>
            </w:r>
            <w:r>
              <w:rPr>
                <w:rFonts w:hint="eastAsia"/>
                <w:szCs w:val="21"/>
                <w:lang w:eastAsia="zh-CN"/>
              </w:rPr>
              <w:t>QEO</w:t>
            </w:r>
            <w:r>
              <w:rPr>
                <w:szCs w:val="21"/>
              </w:rPr>
              <w:t>记录的管理，建立</w:t>
            </w:r>
            <w:r>
              <w:rPr>
                <w:rFonts w:hint="eastAsia"/>
                <w:szCs w:val="21"/>
                <w:lang w:eastAsia="zh-CN"/>
              </w:rPr>
              <w:t>QEO</w:t>
            </w:r>
            <w:r>
              <w:rPr>
                <w:szCs w:val="21"/>
              </w:rPr>
              <w:t>记录清单</w:t>
            </w:r>
            <w:r>
              <w:rPr>
                <w:rFonts w:hint="eastAsia"/>
                <w:szCs w:val="21"/>
              </w:rPr>
              <w:t>；负责信息交流和沟通，</w:t>
            </w:r>
            <w:r>
              <w:rPr>
                <w:szCs w:val="21"/>
              </w:rPr>
              <w:t>负责内部审核组织工作，负责编制年度内审计划和</w:t>
            </w:r>
            <w:r>
              <w:rPr>
                <w:rFonts w:hint="eastAsia"/>
                <w:szCs w:val="21"/>
              </w:rPr>
              <w:t>组织</w:t>
            </w:r>
            <w:r>
              <w:rPr>
                <w:szCs w:val="21"/>
              </w:rPr>
              <w:t>内审。负责协助总经理编制管理评审计划，收集并提供管理评审所需的资料，并负责对评审后改进措施的跟踪与验证</w:t>
            </w:r>
            <w:r>
              <w:rPr>
                <w:rFonts w:hint="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lang w:val="en-US" w:eastAsia="zh-CN"/>
              </w:rPr>
            </w:pPr>
            <w:r>
              <w:rPr>
                <w:rFonts w:hint="eastAsia"/>
                <w:b w:val="0"/>
                <w:bCs/>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19"/>
              <w:rPr>
                <w:sz w:val="21"/>
                <w:szCs w:val="21"/>
              </w:rPr>
            </w:pPr>
          </w:p>
          <w:p>
            <w:pPr>
              <w:pStyle w:val="19"/>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lang w:eastAsia="zh-CN"/>
              </w:rPr>
              <w:t>QEO</w:t>
            </w:r>
            <w:r>
              <w:rPr>
                <w:rFonts w:hint="eastAsia"/>
                <w:szCs w:val="21"/>
              </w:rPr>
              <w:t>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提供：质量、环境。职业健康安全目标展开表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质量、环境和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left="360"/>
              <w:rPr>
                <w:rFonts w:hint="eastAsia"/>
                <w:color w:val="000000"/>
                <w:szCs w:val="21"/>
                <w:lang w:val="en-US" w:eastAsia="zh-CN"/>
              </w:rPr>
            </w:pPr>
            <w:r>
              <w:rPr>
                <w:rFonts w:hint="eastAsia"/>
                <w:color w:val="000000"/>
                <w:szCs w:val="21"/>
                <w:lang w:val="en-US" w:eastAsia="zh-CN"/>
              </w:rPr>
              <w:t>部门管理目标及考核情况见下表</w:t>
            </w:r>
          </w:p>
          <w:p>
            <w:pPr>
              <w:ind w:left="360"/>
              <w:rPr>
                <w:rFonts w:hint="eastAsia" w:ascii="宋体" w:hAnsi="宋体" w:eastAsia="宋体" w:cs="宋体"/>
                <w:szCs w:val="21"/>
                <w:lang w:eastAsia="zh-CN"/>
              </w:rPr>
            </w:pPr>
            <w:r>
              <w:rPr>
                <w:rFonts w:hint="eastAsia"/>
                <w:color w:val="000000"/>
                <w:szCs w:val="21"/>
              </w:rPr>
              <w:t xml:space="preserve">  </w:t>
            </w:r>
            <w:r>
              <w:rPr>
                <w:rFonts w:hint="eastAsia" w:ascii="宋体" w:hAnsi="宋体" w:eastAsia="宋体" w:cs="宋体"/>
                <w:szCs w:val="21"/>
                <w:lang w:eastAsia="zh-CN"/>
              </w:rPr>
              <w:drawing>
                <wp:inline distT="0" distB="0" distL="114300" distR="114300">
                  <wp:extent cx="6680200" cy="2186305"/>
                  <wp:effectExtent l="0" t="0" r="10160" b="825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5"/>
                          <a:stretch>
                            <a:fillRect/>
                          </a:stretch>
                        </pic:blipFill>
                        <pic:spPr>
                          <a:xfrm>
                            <a:off x="0" y="0"/>
                            <a:ext cx="6680200" cy="2186305"/>
                          </a:xfrm>
                          <a:prstGeom prst="rect">
                            <a:avLst/>
                          </a:prstGeom>
                        </pic:spPr>
                      </pic:pic>
                    </a:graphicData>
                  </a:graphic>
                </wp:inline>
              </w:drawing>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抽查2021年12月</w:t>
            </w:r>
            <w:r>
              <w:rPr>
                <w:rFonts w:hint="eastAsia" w:ascii="宋体" w:hAnsi="宋体" w:cs="宋体"/>
                <w:szCs w:val="21"/>
              </w:rPr>
              <w:t>考核</w:t>
            </w:r>
            <w:r>
              <w:rPr>
                <w:rFonts w:hint="eastAsia" w:ascii="宋体" w:hAnsi="宋体" w:cs="宋体"/>
                <w:szCs w:val="21"/>
                <w:lang w:val="en-US" w:eastAsia="zh-CN"/>
              </w:rPr>
              <w:t>统计表</w:t>
            </w:r>
            <w:r>
              <w:rPr>
                <w:rFonts w:hint="eastAsia" w:ascii="宋体" w:hAnsi="宋体" w:cs="宋体"/>
                <w:szCs w:val="21"/>
              </w:rPr>
              <w:t>，考核结果：全部达标。</w:t>
            </w:r>
          </w:p>
          <w:p>
            <w:pPr>
              <w:ind w:firstLine="420" w:firstLineChars="200"/>
              <w:rPr>
                <w:szCs w:val="21"/>
              </w:rPr>
            </w:pPr>
          </w:p>
        </w:tc>
        <w:tc>
          <w:tcPr>
            <w:tcW w:w="851" w:type="dxa"/>
            <w:vAlign w:val="center"/>
          </w:tcPr>
          <w:p>
            <w:pPr>
              <w:rPr>
                <w:rFonts w:hint="eastAsia" w:eastAsia="宋体"/>
                <w:b/>
                <w:lang w:val="en-US" w:eastAsia="zh-CN"/>
              </w:rPr>
            </w:pPr>
            <w:r>
              <w:rPr>
                <w:rFonts w:hint="eastAsia" w:cs="Times New Roman"/>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lang w:eastAsia="zh-CN"/>
              </w:rPr>
              <w:t>QE</w:t>
            </w:r>
            <w:r>
              <w:rPr>
                <w:rFonts w:ascii="宋体" w:hAnsi="宋体" w:cs="宋体"/>
                <w:szCs w:val="21"/>
              </w:rPr>
              <w:t>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6"/>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华之争</w:t>
            </w:r>
            <w:r>
              <w:rPr>
                <w:rFonts w:hint="eastAsia" w:asciiTheme="minorEastAsia" w:hAnsiTheme="minorEastAsia" w:eastAsiaTheme="minorEastAsia"/>
                <w:spacing w:val="7"/>
                <w:sz w:val="21"/>
                <w:szCs w:val="21"/>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6"/>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编制审核：</w:t>
            </w:r>
            <w:r>
              <w:rPr>
                <w:rFonts w:hint="eastAsia" w:asciiTheme="minorEastAsia" w:hAnsiTheme="minorEastAsia" w:eastAsiaTheme="minorEastAsia"/>
                <w:sz w:val="21"/>
                <w:szCs w:val="21"/>
                <w:lang w:val="en-US" w:eastAsia="zh-CN"/>
              </w:rPr>
              <w:t>华之争</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10</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水永明</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w:t>
            </w:r>
            <w:r>
              <w:rPr>
                <w:szCs w:val="21"/>
              </w:rPr>
              <w:t>7.1</w:t>
            </w:r>
          </w:p>
          <w:p>
            <w:pPr>
              <w:rPr>
                <w:szCs w:val="21"/>
                <w:highlight w:val="red"/>
              </w:rPr>
            </w:pPr>
            <w:r>
              <w:rPr>
                <w:rFonts w:hint="eastAsia"/>
                <w:szCs w:val="21"/>
                <w:lang w:eastAsia="zh-CN"/>
              </w:rPr>
              <w:t>QE</w:t>
            </w:r>
            <w:r>
              <w:rPr>
                <w:rFonts w:hint="eastAsia"/>
                <w:szCs w:val="21"/>
              </w:rPr>
              <w:t>O7.2</w:t>
            </w:r>
          </w:p>
          <w:p>
            <w:pPr>
              <w:pStyle w:val="19"/>
            </w:pPr>
            <w:r>
              <w:rPr>
                <w:rFonts w:hint="eastAsia"/>
              </w:rPr>
              <w:t>J</w:t>
            </w:r>
            <w:r>
              <w:t>5.1-5.3</w:t>
            </w:r>
          </w:p>
          <w:p>
            <w:pPr>
              <w:rPr>
                <w:rFonts w:hint="eastAsia" w:ascii="Times New Roman" w:hAnsi="Times New Roman" w:eastAsia="宋体" w:cs="Times New Roman"/>
                <w:kern w:val="2"/>
                <w:sz w:val="21"/>
                <w:szCs w:val="21"/>
                <w:lang w:val="en-US" w:eastAsia="zh-CN" w:bidi="ar-SA"/>
              </w:rPr>
            </w:pPr>
          </w:p>
        </w:tc>
        <w:tc>
          <w:tcPr>
            <w:tcW w:w="10738" w:type="dxa"/>
            <w:vAlign w:val="top"/>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10-12</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抽查到对</w:t>
            </w:r>
            <w:r>
              <w:rPr>
                <w:rFonts w:hint="eastAsia" w:ascii="Times New Roman" w:hAnsi="Times New Roman"/>
                <w:sz w:val="21"/>
                <w:szCs w:val="21"/>
                <w:lang w:val="en-US" w:eastAsia="zh-CN"/>
              </w:rPr>
              <w:t>体系推行人水永明、工程部经理毛立荣、质安部经理胡少聪、经营管理部经理戴梓芽、项目经理徐梅、技术负责人叶晓俊  施工员：应建峰、雷仙林， 质量员：周仁富、李荣火，安全员：王志伟、朱荣华等均满足任职人员要求。考核负责人：华之争 2021.12.25</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w:t>
            </w:r>
            <w:r>
              <w:rPr>
                <w:rFonts w:hint="eastAsia" w:ascii="Times New Roman" w:hAnsi="Times New Roman"/>
                <w:sz w:val="21"/>
                <w:szCs w:val="21"/>
                <w:lang w:val="en-US" w:eastAsia="zh-CN"/>
              </w:rPr>
              <w:t>21</w:t>
            </w:r>
            <w:r>
              <w:rPr>
                <w:rFonts w:hint="eastAsia" w:ascii="Times New Roman" w:hAnsi="Times New Roman"/>
                <w:sz w:val="21"/>
                <w:szCs w:val="21"/>
              </w:rPr>
              <w:t>年培训计划》，有培训申请表，培训记录、受培训部门参加培训人员培训方式培训内容考核方式等内容，显示安排标准、管理手册和程序、法律法规和其他要求、方针、危险源、环境因素和</w:t>
            </w:r>
            <w:r>
              <w:rPr>
                <w:rFonts w:hint="eastAsia" w:ascii="Times New Roman" w:hAnsi="Times New Roman"/>
                <w:sz w:val="21"/>
                <w:szCs w:val="21"/>
                <w:lang w:val="en-US" w:eastAsia="zh-CN"/>
              </w:rPr>
              <w:t>质检员</w:t>
            </w:r>
            <w:r>
              <w:rPr>
                <w:rFonts w:hint="eastAsia" w:ascii="Times New Roman" w:hAnsi="Times New Roman"/>
                <w:sz w:val="21"/>
                <w:szCs w:val="21"/>
              </w:rPr>
              <w:t>培训、意识教育、安全生产相关知识、新员工等培训。编制：</w:t>
            </w:r>
            <w:r>
              <w:rPr>
                <w:rFonts w:hint="eastAsia" w:ascii="Times New Roman" w:hAnsi="Times New Roman"/>
                <w:sz w:val="21"/>
                <w:szCs w:val="21"/>
                <w:lang w:val="en-US" w:eastAsia="zh-CN"/>
              </w:rPr>
              <w:t>华之争，</w:t>
            </w:r>
            <w:r>
              <w:rPr>
                <w:rFonts w:hint="eastAsia" w:ascii="Times New Roman" w:hAnsi="Times New Roman"/>
                <w:sz w:val="21"/>
                <w:szCs w:val="21"/>
              </w:rPr>
              <w:t>审批</w:t>
            </w:r>
            <w:r>
              <w:rPr>
                <w:rFonts w:hint="eastAsia" w:ascii="Times New Roman" w:hAnsi="Times New Roman"/>
                <w:sz w:val="21"/>
                <w:szCs w:val="21"/>
                <w:lang w:eastAsia="zh-CN"/>
              </w:rPr>
              <w:t>：</w:t>
            </w:r>
            <w:r>
              <w:rPr>
                <w:rFonts w:hint="eastAsia" w:ascii="Times New Roman" w:hAnsi="Times New Roman"/>
                <w:sz w:val="21"/>
                <w:szCs w:val="21"/>
                <w:lang w:val="en-US" w:eastAsia="zh-CN"/>
              </w:rPr>
              <w:t>水永明</w:t>
            </w:r>
            <w:r>
              <w:rPr>
                <w:rFonts w:hint="eastAsia" w:ascii="Times New Roman" w:hAnsi="Times New Roman"/>
                <w:sz w:val="21"/>
                <w:szCs w:val="21"/>
              </w:rPr>
              <w:t>，日期：</w:t>
            </w:r>
            <w:r>
              <w:rPr>
                <w:rFonts w:hint="eastAsia" w:ascii="Times New Roman" w:hAnsi="Times New Roman"/>
                <w:sz w:val="21"/>
                <w:szCs w:val="21"/>
                <w:lang w:eastAsia="zh-CN"/>
              </w:rPr>
              <w:t>2021.10.10</w:t>
            </w:r>
            <w:r>
              <w:rPr>
                <w:rFonts w:hint="eastAsia" w:ascii="Times New Roman" w:hAnsi="Times New Roman"/>
                <w:sz w:val="21"/>
                <w:szCs w:val="21"/>
              </w:rPr>
              <w:t xml:space="preserve">  查2</w:t>
            </w:r>
            <w:r>
              <w:rPr>
                <w:rFonts w:ascii="Times New Roman" w:hAnsi="Times New Roman"/>
                <w:sz w:val="21"/>
                <w:szCs w:val="21"/>
              </w:rPr>
              <w:t>0</w:t>
            </w:r>
            <w:r>
              <w:rPr>
                <w:rFonts w:hint="eastAsia" w:ascii="Times New Roman" w:hAnsi="Times New Roman"/>
                <w:sz w:val="21"/>
                <w:szCs w:val="21"/>
                <w:lang w:val="en-US" w:eastAsia="zh-CN"/>
              </w:rPr>
              <w:t>21</w:t>
            </w:r>
            <w:r>
              <w:rPr>
                <w:rFonts w:hint="eastAsia" w:ascii="Times New Roman" w:hAnsi="Times New Roman"/>
                <w:sz w:val="21"/>
                <w:szCs w:val="21"/>
              </w:rPr>
              <w:t>年培训计划，列举了</w:t>
            </w:r>
            <w:r>
              <w:rPr>
                <w:rFonts w:hint="eastAsia" w:ascii="Times New Roman" w:hAnsi="Times New Roman"/>
                <w:sz w:val="21"/>
                <w:szCs w:val="21"/>
                <w:lang w:eastAsia="zh-CN"/>
              </w:rPr>
              <w:t>QEO</w:t>
            </w:r>
            <w:r>
              <w:rPr>
                <w:rFonts w:hint="eastAsia" w:ascii="Times New Roman" w:hAnsi="Times New Roman"/>
                <w:sz w:val="21"/>
                <w:szCs w:val="21"/>
              </w:rPr>
              <w:t>标准等</w:t>
            </w:r>
            <w:r>
              <w:rPr>
                <w:rFonts w:hint="eastAsia" w:ascii="Times New Roman" w:hAnsi="Times New Roman"/>
                <w:sz w:val="21"/>
                <w:szCs w:val="21"/>
                <w:lang w:val="en-US" w:eastAsia="zh-CN"/>
              </w:rPr>
              <w:t>8</w:t>
            </w:r>
            <w:r>
              <w:rPr>
                <w:rFonts w:hint="eastAsia" w:ascii="Times New Roman" w:hAnsi="Times New Roman"/>
                <w:sz w:val="21"/>
                <w:szCs w:val="21"/>
              </w:rPr>
              <w:t>项培训计划。</w:t>
            </w:r>
          </w:p>
          <w:p>
            <w:pPr>
              <w:pStyle w:val="3"/>
              <w:widowControl/>
              <w:ind w:firstLine="420" w:firstLineChars="200"/>
              <w:rPr>
                <w:rFonts w:hint="eastAsia" w:ascii="Times New Roman" w:hAnsi="Times New Roman"/>
                <w:sz w:val="21"/>
                <w:szCs w:val="21"/>
              </w:rPr>
            </w:pPr>
          </w:p>
          <w:p>
            <w:pPr>
              <w:numPr>
                <w:ilvl w:val="0"/>
                <w:numId w:val="0"/>
              </w:numPr>
              <w:spacing w:line="360" w:lineRule="auto"/>
              <w:ind w:right="210" w:rightChars="100"/>
              <w:rPr>
                <w:rFonts w:hint="eastAsia" w:ascii="Times New Roman" w:hAnsi="Times New Roman"/>
                <w:sz w:val="21"/>
                <w:szCs w:val="21"/>
              </w:rPr>
            </w:pPr>
            <w:r>
              <w:rPr>
                <w:rFonts w:hint="eastAsia" w:ascii="Times New Roman" w:hAnsi="Times New Roman"/>
                <w:sz w:val="21"/>
                <w:szCs w:val="21"/>
              </w:rPr>
              <w:t>抽查1、《培训记录表》，培训题目：</w:t>
            </w:r>
            <w:r>
              <w:rPr>
                <w:rFonts w:hint="eastAsia" w:ascii="Times New Roman" w:hAnsi="Times New Roman"/>
                <w:sz w:val="21"/>
                <w:szCs w:val="21"/>
                <w:lang w:val="en-US" w:eastAsia="zh-CN"/>
              </w:rPr>
              <w:t>标准培训，培训内容包括：</w:t>
            </w:r>
            <w:r>
              <w:rPr>
                <w:rFonts w:hint="eastAsia"/>
                <w:sz w:val="21"/>
                <w:szCs w:val="21"/>
                <w:lang w:val="en-US" w:eastAsia="zh-CN"/>
              </w:rPr>
              <w:t>1）</w:t>
            </w:r>
            <w:r>
              <w:rPr>
                <w:rFonts w:hint="eastAsia" w:ascii="Times New Roman" w:hAnsi="Times New Roman"/>
                <w:sz w:val="21"/>
                <w:szCs w:val="21"/>
              </w:rPr>
              <w:t>ISO9001:2015、ISO14001:2015、GB/T28001-2011的发展史；</w:t>
            </w:r>
            <w:r>
              <w:rPr>
                <w:rFonts w:hint="eastAsia"/>
                <w:sz w:val="21"/>
                <w:szCs w:val="21"/>
                <w:lang w:val="en-US" w:eastAsia="zh-CN"/>
              </w:rPr>
              <w:t>2）</w:t>
            </w:r>
            <w:r>
              <w:rPr>
                <w:rFonts w:hint="eastAsia" w:ascii="Times New Roman" w:hAnsi="Times New Roman"/>
                <w:sz w:val="21"/>
                <w:szCs w:val="21"/>
              </w:rPr>
              <w:t>ISO9001:2015、ISO14001:2015、GB/T28001-2011等标准；</w:t>
            </w:r>
            <w:r>
              <w:rPr>
                <w:rFonts w:hint="eastAsia"/>
                <w:sz w:val="21"/>
                <w:szCs w:val="21"/>
                <w:lang w:val="en-US" w:eastAsia="zh-CN"/>
              </w:rPr>
              <w:t>3）</w:t>
            </w:r>
            <w:r>
              <w:rPr>
                <w:rFonts w:hint="eastAsia" w:ascii="Times New Roman" w:hAnsi="Times New Roman"/>
                <w:sz w:val="21"/>
                <w:szCs w:val="21"/>
              </w:rPr>
              <w:t>七大管理原则的基本内容；</w:t>
            </w:r>
            <w:r>
              <w:rPr>
                <w:rFonts w:hint="eastAsia"/>
                <w:sz w:val="21"/>
                <w:szCs w:val="21"/>
                <w:lang w:val="en-US" w:eastAsia="zh-CN"/>
              </w:rPr>
              <w:t>4）</w:t>
            </w:r>
            <w:r>
              <w:rPr>
                <w:rFonts w:hint="eastAsia" w:ascii="Times New Roman" w:hAnsi="Times New Roman"/>
                <w:sz w:val="21"/>
                <w:szCs w:val="21"/>
              </w:rPr>
              <w:t>管理体系认证工作安排。并在培训结束后策划本公司管理体系的建立、实施过程。学习管理手册、程序文件编写格式。培训地点：会议室，培训教师：</w:t>
            </w:r>
            <w:r>
              <w:rPr>
                <w:rFonts w:hint="eastAsia"/>
                <w:sz w:val="21"/>
                <w:szCs w:val="21"/>
                <w:lang w:val="en-US" w:eastAsia="zh-CN"/>
              </w:rPr>
              <w:t>咨询</w:t>
            </w:r>
            <w:r>
              <w:rPr>
                <w:rFonts w:hint="eastAsia" w:ascii="Times New Roman" w:hAnsi="Times New Roman"/>
                <w:sz w:val="21"/>
                <w:szCs w:val="21"/>
                <w:lang w:val="en-US" w:eastAsia="zh-CN"/>
              </w:rPr>
              <w:t>老师</w:t>
            </w:r>
            <w:r>
              <w:rPr>
                <w:rFonts w:hint="eastAsia"/>
                <w:sz w:val="21"/>
                <w:szCs w:val="21"/>
                <w:lang w:val="en-US" w:eastAsia="zh-CN"/>
              </w:rPr>
              <w:t>，</w:t>
            </w:r>
            <w:r>
              <w:rPr>
                <w:rFonts w:hint="eastAsia" w:ascii="Times New Roman" w:hAnsi="Times New Roman"/>
                <w:sz w:val="21"/>
                <w:szCs w:val="21"/>
              </w:rPr>
              <w:t>培训时间：</w:t>
            </w:r>
            <w:r>
              <w:rPr>
                <w:rFonts w:hint="eastAsia"/>
                <w:sz w:val="21"/>
                <w:szCs w:val="21"/>
                <w:lang w:val="en-US" w:eastAsia="zh-CN"/>
              </w:rPr>
              <w:t>2021.10.14，培训人员：林娟、胡少聪、毛立荣、翁土梅、华之争、戴樟芽、水永明等7</w:t>
            </w:r>
            <w:r>
              <w:rPr>
                <w:rFonts w:hint="eastAsia" w:hAnsi="宋体"/>
                <w:sz w:val="21"/>
                <w:szCs w:val="21"/>
              </w:rPr>
              <w:t>人</w:t>
            </w:r>
            <w:r>
              <w:rPr>
                <w:rFonts w:hint="eastAsia" w:ascii="Times New Roman" w:hAnsi="Times New Roman"/>
                <w:sz w:val="21"/>
                <w:szCs w:val="21"/>
              </w:rPr>
              <w:t>。培训有效性评价：培训取得预期效果。评价人：</w:t>
            </w:r>
            <w:r>
              <w:rPr>
                <w:rFonts w:hint="eastAsia"/>
                <w:sz w:val="21"/>
                <w:szCs w:val="21"/>
                <w:lang w:val="en-US" w:eastAsia="zh-CN"/>
              </w:rPr>
              <w:t>水永明</w:t>
            </w:r>
            <w:r>
              <w:rPr>
                <w:rFonts w:hint="eastAsia" w:ascii="Times New Roman" w:hAnsi="Times New Roman"/>
                <w:sz w:val="21"/>
                <w:szCs w:val="21"/>
              </w:rPr>
              <w:t xml:space="preserve">。 </w:t>
            </w:r>
          </w:p>
          <w:p>
            <w:pPr>
              <w:numPr>
                <w:ilvl w:val="0"/>
                <w:numId w:val="0"/>
              </w:numPr>
              <w:spacing w:line="360" w:lineRule="auto"/>
              <w:ind w:left="210" w:leftChars="0" w:right="210" w:rightChars="100"/>
              <w:rPr>
                <w:rFonts w:ascii="Times New Roman" w:hAnsi="Times New Roman"/>
                <w:sz w:val="21"/>
                <w:szCs w:val="21"/>
              </w:rPr>
            </w:pPr>
            <w:r>
              <w:rPr>
                <w:rFonts w:hint="eastAsia" w:ascii="Times New Roman" w:hAnsi="Times New Roman"/>
                <w:sz w:val="21"/>
                <w:szCs w:val="21"/>
              </w:rPr>
              <w:t>抽查2、</w:t>
            </w:r>
            <w:r>
              <w:rPr>
                <w:rFonts w:hint="eastAsia"/>
                <w:sz w:val="21"/>
                <w:szCs w:val="21"/>
                <w:lang w:val="en-US" w:eastAsia="zh-CN"/>
              </w:rPr>
              <w:t>培训题目：</w:t>
            </w:r>
            <w:r>
              <w:rPr>
                <w:rFonts w:hint="eastAsia" w:ascii="Times New Roman" w:hAnsi="Times New Roman"/>
                <w:sz w:val="21"/>
                <w:szCs w:val="21"/>
                <w:lang w:val="en-US" w:eastAsia="zh-CN"/>
              </w:rPr>
              <w:t>法规、目标、环境因素识别、危险源辨识，培训内容：1）“法律法规和其他要求清单”中的文件和相应条款；</w:t>
            </w:r>
            <w:r>
              <w:rPr>
                <w:rFonts w:hint="eastAsia"/>
                <w:sz w:val="21"/>
                <w:szCs w:val="21"/>
                <w:lang w:val="en-US" w:eastAsia="zh-CN"/>
              </w:rPr>
              <w:t>2）</w:t>
            </w:r>
            <w:r>
              <w:rPr>
                <w:rFonts w:hint="eastAsia" w:ascii="Times New Roman" w:hAnsi="Times New Roman"/>
                <w:sz w:val="21"/>
                <w:szCs w:val="21"/>
                <w:lang w:val="en-US" w:eastAsia="zh-CN"/>
              </w:rPr>
              <w:t>“重要环境因素”、“不可接受危险源”及控制要求和方法；</w:t>
            </w:r>
            <w:r>
              <w:rPr>
                <w:rFonts w:hint="eastAsia"/>
                <w:sz w:val="21"/>
                <w:szCs w:val="21"/>
                <w:lang w:val="en-US" w:eastAsia="zh-CN"/>
              </w:rPr>
              <w:t>3）</w:t>
            </w:r>
            <w:r>
              <w:rPr>
                <w:rFonts w:hint="eastAsia" w:ascii="Times New Roman" w:hAnsi="Times New Roman"/>
                <w:sz w:val="21"/>
                <w:szCs w:val="21"/>
                <w:lang w:val="en-US" w:eastAsia="zh-CN"/>
              </w:rPr>
              <w:t>质量/环境/职业安全健康目标及指标及方案；</w:t>
            </w:r>
            <w:r>
              <w:rPr>
                <w:rFonts w:hint="eastAsia"/>
                <w:sz w:val="21"/>
                <w:szCs w:val="21"/>
                <w:lang w:val="en-US" w:eastAsia="zh-CN"/>
              </w:rPr>
              <w:t>4）</w:t>
            </w:r>
            <w:r>
              <w:rPr>
                <w:rFonts w:hint="eastAsia" w:ascii="Times New Roman" w:hAnsi="Times New Roman"/>
                <w:sz w:val="21"/>
                <w:szCs w:val="21"/>
                <w:lang w:val="en-US" w:eastAsia="zh-CN"/>
              </w:rPr>
              <w:t>相关程序文件和作业文件等 。参加人员：各部分中层管理人员等</w:t>
            </w:r>
            <w:r>
              <w:rPr>
                <w:rFonts w:hint="eastAsia"/>
                <w:sz w:val="21"/>
                <w:szCs w:val="21"/>
                <w:lang w:val="en-US" w:eastAsia="zh-CN"/>
              </w:rPr>
              <w:t>7</w:t>
            </w:r>
            <w:r>
              <w:rPr>
                <w:rFonts w:hint="eastAsia" w:ascii="Times New Roman" w:hAnsi="Times New Roman"/>
                <w:sz w:val="21"/>
                <w:szCs w:val="21"/>
                <w:lang w:val="en-US" w:eastAsia="zh-CN"/>
              </w:rPr>
              <w:t>人</w:t>
            </w:r>
            <w:r>
              <w:rPr>
                <w:rFonts w:hint="eastAsia" w:asciiTheme="minorEastAsia" w:hAnsiTheme="minorEastAsia" w:eastAsiaTheme="minorEastAsia"/>
                <w:sz w:val="21"/>
                <w:szCs w:val="21"/>
              </w:rPr>
              <w:t>。考核评价结果：</w:t>
            </w:r>
            <w:r>
              <w:rPr>
                <w:rFonts w:hint="eastAsia" w:ascii="宋体" w:hAnsi="宋体" w:eastAsia="宋体" w:cs="宋体"/>
                <w:color w:val="000000"/>
                <w:kern w:val="0"/>
                <w:sz w:val="21"/>
                <w:szCs w:val="21"/>
                <w:lang w:val="en-US" w:eastAsia="zh-CN" w:bidi="ar"/>
              </w:rPr>
              <w:t>经过培训学习，学员们提高了质量、环境、职业健康安全管理意识，增强了业务能力</w:t>
            </w:r>
            <w:r>
              <w:rPr>
                <w:rFonts w:hint="eastAsia" w:ascii="Times New Roman" w:hAnsi="Times New Roman"/>
                <w:sz w:val="21"/>
                <w:szCs w:val="21"/>
              </w:rPr>
              <w:t>，达到了预期的培训目的。</w:t>
            </w:r>
            <w:r>
              <w:rPr>
                <w:rFonts w:hint="eastAsia"/>
                <w:sz w:val="21"/>
                <w:szCs w:val="21"/>
                <w:lang w:val="en-US" w:eastAsia="zh-CN"/>
              </w:rPr>
              <w:t>培训时间：2021-11-16，</w:t>
            </w:r>
            <w:r>
              <w:rPr>
                <w:rFonts w:hint="eastAsia" w:ascii="Times New Roman" w:hAnsi="Times New Roman"/>
                <w:sz w:val="21"/>
                <w:szCs w:val="21"/>
              </w:rPr>
              <w:t>评价人：</w:t>
            </w:r>
            <w:r>
              <w:rPr>
                <w:rFonts w:hint="eastAsia"/>
                <w:sz w:val="21"/>
                <w:szCs w:val="21"/>
                <w:lang w:val="en-US" w:eastAsia="zh-CN"/>
              </w:rPr>
              <w:t>水永明</w:t>
            </w:r>
            <w:r>
              <w:rPr>
                <w:rFonts w:hint="eastAsia" w:ascii="Times New Roman" w:hAnsi="Times New Roman"/>
                <w:sz w:val="21"/>
                <w:szCs w:val="21"/>
              </w:rPr>
              <w:t xml:space="preserve">。 </w:t>
            </w:r>
          </w:p>
          <w:p>
            <w:pPr>
              <w:pStyle w:val="3"/>
              <w:widowControl/>
              <w:rPr>
                <w:rFonts w:ascii="Times New Roman" w:hAnsi="Times New Roman"/>
                <w:sz w:val="21"/>
                <w:szCs w:val="21"/>
              </w:rPr>
            </w:pPr>
            <w:r>
              <w:rPr>
                <w:rFonts w:hint="eastAsia" w:ascii="Times New Roman" w:hAnsi="Times New Roman"/>
                <w:sz w:val="21"/>
                <w:szCs w:val="21"/>
              </w:rPr>
              <w:t>抽查3 、</w:t>
            </w:r>
            <w:r>
              <w:rPr>
                <w:rFonts w:hint="eastAsia" w:ascii="Times New Roman" w:hAnsi="Times New Roman"/>
                <w:sz w:val="21"/>
                <w:szCs w:val="21"/>
                <w:lang w:val="en-US" w:eastAsia="zh-CN"/>
              </w:rPr>
              <w:t>2021.11.24</w:t>
            </w:r>
            <w:r>
              <w:rPr>
                <w:rFonts w:hint="eastAsia" w:ascii="Times New Roman" w:hAnsi="Times New Roman"/>
                <w:sz w:val="21"/>
                <w:szCs w:val="21"/>
              </w:rPr>
              <w:t>岗位技能培训</w:t>
            </w:r>
            <w:r>
              <w:rPr>
                <w:rFonts w:hint="eastAsia" w:ascii="Times New Roman" w:hAnsi="Times New Roman"/>
                <w:sz w:val="21"/>
                <w:szCs w:val="21"/>
                <w:lang w:val="en-US" w:eastAsia="zh-CN"/>
              </w:rPr>
              <w:t>培训记录，</w:t>
            </w:r>
            <w:r>
              <w:rPr>
                <w:rFonts w:hint="eastAsia" w:ascii="Times New Roman" w:hAnsi="Times New Roman"/>
                <w:sz w:val="21"/>
                <w:szCs w:val="21"/>
              </w:rPr>
              <w:t>参加人员：</w:t>
            </w:r>
            <w:r>
              <w:rPr>
                <w:rFonts w:hint="eastAsia" w:ascii="Times New Roman" w:hAnsi="Times New Roman"/>
                <w:sz w:val="21"/>
                <w:szCs w:val="21"/>
                <w:lang w:val="en-US" w:eastAsia="zh-CN"/>
              </w:rPr>
              <w:t>工程部</w:t>
            </w:r>
            <w:r>
              <w:rPr>
                <w:rFonts w:hint="eastAsia" w:ascii="Times New Roman" w:hAnsi="Times New Roman"/>
                <w:sz w:val="21"/>
                <w:szCs w:val="21"/>
              </w:rPr>
              <w:t>等</w:t>
            </w:r>
            <w:r>
              <w:rPr>
                <w:rFonts w:hint="eastAsia" w:ascii="Times New Roman" w:hAnsi="Times New Roman"/>
                <w:sz w:val="21"/>
                <w:szCs w:val="21"/>
                <w:lang w:val="en-US" w:eastAsia="zh-CN"/>
              </w:rPr>
              <w:t>20人</w:t>
            </w:r>
            <w:r>
              <w:rPr>
                <w:rFonts w:hint="eastAsia"/>
                <w:sz w:val="21"/>
                <w:szCs w:val="21"/>
                <w:lang w:eastAsia="zh-CN"/>
              </w:rPr>
              <w:t>。</w:t>
            </w:r>
            <w:r>
              <w:rPr>
                <w:rFonts w:hint="eastAsia" w:ascii="Times New Roman" w:hAnsi="Times New Roman"/>
                <w:sz w:val="21"/>
                <w:szCs w:val="21"/>
              </w:rPr>
              <w:t>培训有效性评价：培训取得预期效果。评价人：</w:t>
            </w:r>
            <w:r>
              <w:rPr>
                <w:rFonts w:hint="eastAsia"/>
                <w:sz w:val="21"/>
                <w:szCs w:val="21"/>
                <w:lang w:val="en-US" w:eastAsia="zh-CN"/>
              </w:rPr>
              <w:t>水永明</w:t>
            </w:r>
            <w:r>
              <w:rPr>
                <w:rFonts w:hint="eastAsia" w:ascii="Times New Roman" w:hAnsi="Times New Roman"/>
                <w:sz w:val="21"/>
                <w:szCs w:val="21"/>
              </w:rPr>
              <w:t>。</w:t>
            </w:r>
          </w:p>
          <w:p>
            <w:pPr>
              <w:pStyle w:val="3"/>
              <w:widowControl/>
              <w:rPr>
                <w:rFonts w:hint="eastAsia" w:ascii="Times New Roman" w:hAnsi="Times New Roman"/>
                <w:sz w:val="21"/>
                <w:szCs w:val="21"/>
                <w:lang w:val="en-US" w:eastAsia="zh-CN"/>
              </w:rPr>
            </w:pPr>
            <w:r>
              <w:rPr>
                <w:rFonts w:hint="eastAsia" w:ascii="Times New Roman" w:hAnsi="Times New Roman"/>
                <w:sz w:val="21"/>
                <w:szCs w:val="21"/>
              </w:rPr>
              <w:t>抽查4、</w:t>
            </w:r>
            <w:r>
              <w:rPr>
                <w:rFonts w:hint="eastAsia" w:ascii="Times New Roman" w:hAnsi="Times New Roman"/>
                <w:sz w:val="21"/>
                <w:szCs w:val="21"/>
                <w:lang w:val="en-US" w:eastAsia="zh-CN"/>
              </w:rPr>
              <w:t>2022.1.10，</w:t>
            </w:r>
            <w:r>
              <w:rPr>
                <w:rFonts w:hint="eastAsia" w:ascii="Times New Roman" w:hAnsi="Times New Roman"/>
                <w:sz w:val="21"/>
                <w:szCs w:val="21"/>
              </w:rPr>
              <w:t>新员工培训（厂规厂纪，方针、目标，三级安全教育）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3"/>
              <w:widowControl/>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  2021年以来，新招进一名员工：周菊华，对其进行三级安全教育。提供安全教育卡、试卷及评价等内容。</w:t>
            </w:r>
          </w:p>
          <w:p>
            <w:pPr>
              <w:pStyle w:val="3"/>
              <w:widowControl/>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drawing>
                <wp:anchor distT="0" distB="0" distL="114300" distR="114300" simplePos="0" relativeHeight="251660288" behindDoc="1" locked="0" layoutInCell="1" allowOverlap="1">
                  <wp:simplePos x="0" y="0"/>
                  <wp:positionH relativeFrom="column">
                    <wp:posOffset>556895</wp:posOffset>
                  </wp:positionH>
                  <wp:positionV relativeFrom="paragraph">
                    <wp:posOffset>-320675</wp:posOffset>
                  </wp:positionV>
                  <wp:extent cx="1826260" cy="2437765"/>
                  <wp:effectExtent l="0" t="0" r="635" b="2540"/>
                  <wp:wrapNone/>
                  <wp:docPr id="1" name="图片 1" descr="cc042a82fbc47d2c8ec5d64555d1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042a82fbc47d2c8ec5d64555d1a50"/>
                          <pic:cNvPicPr>
                            <a:picLocks noChangeAspect="1"/>
                          </pic:cNvPicPr>
                        </pic:nvPicPr>
                        <pic:blipFill>
                          <a:blip r:embed="rId6"/>
                          <a:stretch>
                            <a:fillRect/>
                          </a:stretch>
                        </pic:blipFill>
                        <pic:spPr>
                          <a:xfrm rot="16200000">
                            <a:off x="0" y="0"/>
                            <a:ext cx="1826260" cy="2437765"/>
                          </a:xfrm>
                          <a:prstGeom prst="rect">
                            <a:avLst/>
                          </a:prstGeom>
                        </pic:spPr>
                      </pic:pic>
                    </a:graphicData>
                  </a:graphic>
                </wp:anchor>
              </w:drawing>
            </w: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ind w:firstLine="420" w:firstLineChars="200"/>
              <w:rPr>
                <w:rFonts w:hint="eastAsia" w:ascii="Times New Roman" w:hAnsi="Times New Roman"/>
                <w:sz w:val="21"/>
                <w:szCs w:val="21"/>
                <w:lang w:val="en-US" w:eastAsia="zh-CN"/>
              </w:rPr>
            </w:pPr>
          </w:p>
          <w:p>
            <w:pPr>
              <w:pStyle w:val="3"/>
              <w:widowControl/>
              <w:rPr>
                <w:rFonts w:hint="eastAsia" w:ascii="Times New Roman" w:hAnsi="Times New Roman"/>
                <w:sz w:val="21"/>
                <w:szCs w:val="21"/>
              </w:rPr>
            </w:pPr>
            <w:r>
              <w:rPr>
                <w:rFonts w:hint="eastAsia" w:ascii="Times New Roman" w:hAnsi="Times New Roman"/>
                <w:sz w:val="21"/>
                <w:szCs w:val="21"/>
                <w:lang w:val="en-US" w:eastAsia="zh-CN"/>
              </w:rPr>
              <w:t>总经理</w:t>
            </w:r>
            <w:r>
              <w:rPr>
                <w:rFonts w:hint="eastAsia" w:ascii="Times New Roman" w:hAnsi="Times New Roman"/>
                <w:sz w:val="21"/>
                <w:szCs w:val="21"/>
              </w:rPr>
              <w:t>介绍：公司目前有</w:t>
            </w:r>
            <w:r>
              <w:rPr>
                <w:rFonts w:hint="eastAsia" w:ascii="Times New Roman" w:hAnsi="Times New Roman"/>
                <w:sz w:val="21"/>
                <w:szCs w:val="21"/>
                <w:lang w:val="en-US" w:eastAsia="zh-CN"/>
              </w:rPr>
              <w:t>一、</w:t>
            </w:r>
            <w:r>
              <w:rPr>
                <w:rFonts w:hint="eastAsia" w:ascii="Times New Roman" w:hAnsi="Times New Roman"/>
                <w:sz w:val="21"/>
                <w:szCs w:val="21"/>
              </w:rPr>
              <w:t>二级建造师、</w:t>
            </w:r>
            <w:r>
              <w:rPr>
                <w:rFonts w:hint="eastAsia" w:ascii="Times New Roman" w:hAnsi="Times New Roman"/>
                <w:sz w:val="21"/>
                <w:szCs w:val="21"/>
                <w:lang w:val="en-US" w:eastAsia="zh-CN"/>
              </w:rPr>
              <w:t>中、高</w:t>
            </w:r>
            <w:r>
              <w:rPr>
                <w:rFonts w:hint="eastAsia" w:ascii="Times New Roman" w:hAnsi="Times New Roman"/>
                <w:sz w:val="21"/>
                <w:szCs w:val="21"/>
              </w:rPr>
              <w:t>级工程师</w:t>
            </w:r>
            <w:r>
              <w:rPr>
                <w:rFonts w:hint="eastAsia" w:ascii="Times New Roman" w:hAnsi="Times New Roman"/>
                <w:sz w:val="21"/>
                <w:szCs w:val="21"/>
                <w:lang w:eastAsia="zh-CN"/>
              </w:rPr>
              <w:t>、</w:t>
            </w:r>
            <w:r>
              <w:rPr>
                <w:rFonts w:hint="eastAsia" w:ascii="Times New Roman" w:hAnsi="Times New Roman"/>
                <w:sz w:val="21"/>
                <w:szCs w:val="21"/>
              </w:rPr>
              <w:t>其他管理人员如安全员、施工员、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焊工、架子工、钢筋工等</w:t>
            </w:r>
            <w:r>
              <w:rPr>
                <w:rFonts w:hint="eastAsia" w:ascii="Times New Roman" w:hAnsi="Times New Roman"/>
                <w:sz w:val="21"/>
                <w:szCs w:val="21"/>
              </w:rPr>
              <w:t>及全部特殊工种人员持证上岗。</w:t>
            </w:r>
          </w:p>
          <w:p>
            <w:pPr>
              <w:pStyle w:val="3"/>
              <w:widowControl/>
              <w:ind w:firstLine="420" w:firstLineChars="200"/>
              <w:rPr>
                <w:rFonts w:hint="eastAsia" w:ascii="Times New Roman" w:hAnsi="Times New Roman"/>
                <w:sz w:val="21"/>
                <w:szCs w:val="21"/>
              </w:rPr>
            </w:pPr>
          </w:p>
          <w:p>
            <w:pPr>
              <w:pStyle w:val="3"/>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pStyle w:val="19"/>
              <w:rPr>
                <w:rFonts w:hint="eastAsia" w:ascii="宋体" w:hAnsi="宋体" w:eastAsia="宋体" w:cs="宋体"/>
                <w:kern w:val="0"/>
                <w:sz w:val="21"/>
                <w:szCs w:val="21"/>
                <w:lang w:val="en-US" w:eastAsia="zh-CN"/>
              </w:rPr>
            </w:pPr>
            <w:r>
              <w:rPr>
                <w:rFonts w:hint="eastAsia" w:ascii="宋体" w:hAnsi="宋体" w:cs="宋体"/>
                <w:color w:val="auto"/>
                <w:sz w:val="21"/>
                <w:szCs w:val="21"/>
              </w:rPr>
              <w:t>抽查到人员相关资质</w:t>
            </w:r>
            <w:r>
              <w:rPr>
                <w:rFonts w:ascii="宋体" w:hAnsi="宋体" w:cs="宋体"/>
                <w:color w:val="auto"/>
                <w:szCs w:val="21"/>
              </w:rPr>
              <w:br w:type="textWrapping"/>
            </w:r>
          </w:p>
          <w:tbl>
            <w:tblPr>
              <w:tblStyle w:val="7"/>
              <w:tblW w:w="10533" w:type="dxa"/>
              <w:jc w:val="center"/>
              <w:tblLayout w:type="fixed"/>
              <w:tblCellMar>
                <w:top w:w="0" w:type="dxa"/>
                <w:left w:w="10" w:type="dxa"/>
                <w:bottom w:w="0" w:type="dxa"/>
                <w:right w:w="10" w:type="dxa"/>
              </w:tblCellMar>
            </w:tblPr>
            <w:tblGrid>
              <w:gridCol w:w="1390"/>
              <w:gridCol w:w="1123"/>
              <w:gridCol w:w="1296"/>
              <w:gridCol w:w="1771"/>
              <w:gridCol w:w="1022"/>
              <w:gridCol w:w="2642"/>
              <w:gridCol w:w="1289"/>
            </w:tblGrid>
            <w:tr>
              <w:tblPrEx>
                <w:tblCellMar>
                  <w:top w:w="0" w:type="dxa"/>
                  <w:left w:w="10" w:type="dxa"/>
                  <w:bottom w:w="0" w:type="dxa"/>
                  <w:right w:w="10" w:type="dxa"/>
                </w:tblCellMar>
              </w:tblPrEx>
              <w:trPr>
                <w:trHeight w:val="432" w:hRule="exact"/>
                <w:jc w:val="center"/>
              </w:trPr>
              <w:tc>
                <w:tcPr>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center"/>
                    <w:rPr>
                      <w:rFonts w:hint="default" w:eastAsia="宋体"/>
                      <w:sz w:val="19"/>
                      <w:szCs w:val="19"/>
                      <w:lang w:val="en-US" w:eastAsia="zh-CN"/>
                    </w:rPr>
                  </w:pPr>
                  <w:r>
                    <w:rPr>
                      <w:rFonts w:hint="eastAsia"/>
                      <w:sz w:val="22"/>
                      <w:szCs w:val="22"/>
                      <w:lang w:val="en-US" w:eastAsia="zh-CN"/>
                    </w:rPr>
                    <w:t>岗位</w:t>
                  </w:r>
                </w:p>
              </w:tc>
              <w:tc>
                <w:tcPr>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left"/>
                  </w:pPr>
                  <w:r>
                    <w:rPr>
                      <w:color w:val="000000"/>
                      <w:spacing w:val="0"/>
                      <w:w w:val="100"/>
                      <w:position w:val="0"/>
                    </w:rPr>
                    <w:t>姓名</w:t>
                  </w:r>
                </w:p>
              </w:tc>
              <w:tc>
                <w:tcPr>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职称</w:t>
                  </w:r>
                </w:p>
              </w:tc>
              <w:tc>
                <w:tcPr>
                  <w:tcW w:w="6724" w:type="dxa"/>
                  <w:gridSpan w:val="4"/>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执业或职业资格证明</w:t>
                  </w: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证书名称</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有效期</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证号</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项目经理</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pPr>
                  <w:r>
                    <w:rPr>
                      <w:rFonts w:hint="eastAsia"/>
                      <w:color w:val="000000"/>
                      <w:spacing w:val="0"/>
                      <w:w w:val="100"/>
                      <w:position w:val="0"/>
                    </w:rPr>
                    <w:t>祝建珍</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rFonts w:hint="eastAsia"/>
                      <w:lang w:val="en-US" w:eastAsia="zh-CN"/>
                    </w:rPr>
                    <w:t>高级工程师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lang w:val="en-US" w:eastAsia="zh-CN"/>
                    </w:rPr>
                  </w:pPr>
                  <w:r>
                    <w:rPr>
                      <w:rFonts w:hint="eastAsia"/>
                      <w:lang w:val="en-US" w:eastAsia="zh-CN"/>
                    </w:rPr>
                    <w:t>233110120180821/浙233060715417</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lang w:val="en-US" w:eastAsia="zh-CN"/>
                    </w:rPr>
                  </w:pPr>
                  <w:r>
                    <w:rPr>
                      <w:rFonts w:hint="eastAsia"/>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left"/>
                    <w:rPr>
                      <w:color w:val="000000"/>
                      <w:spacing w:val="0"/>
                      <w:w w:val="100"/>
                      <w:position w:val="0"/>
                    </w:rPr>
                  </w:pPr>
                  <w:r>
                    <w:rPr>
                      <w:color w:val="000000"/>
                      <w:spacing w:val="0"/>
                      <w:w w:val="100"/>
                      <w:position w:val="0"/>
                    </w:rPr>
                    <w:t>项目经理</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default" w:eastAsia="宋体"/>
                      <w:color w:val="000000"/>
                      <w:spacing w:val="0"/>
                      <w:w w:val="100"/>
                      <w:position w:val="0"/>
                      <w:lang w:val="en-US" w:eastAsia="zh-CN"/>
                    </w:rPr>
                  </w:pPr>
                  <w:r>
                    <w:rPr>
                      <w:rFonts w:hint="eastAsia"/>
                      <w:color w:val="000000"/>
                      <w:spacing w:val="0"/>
                      <w:w w:val="100"/>
                      <w:position w:val="0"/>
                      <w:lang w:val="en-US" w:eastAsia="zh-CN"/>
                    </w:rPr>
                    <w:t>陈敏</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eastAsia="宋体"/>
                      <w:color w:val="000000"/>
                      <w:spacing w:val="0"/>
                      <w:w w:val="100"/>
                      <w:position w:val="0"/>
                      <w:lang w:val="en-US" w:eastAsia="zh-CN"/>
                    </w:rPr>
                  </w:pPr>
                  <w:r>
                    <w:rPr>
                      <w:rFonts w:hint="eastAsia"/>
                      <w:lang w:val="en-US" w:eastAsia="zh-CN"/>
                    </w:rPr>
                    <w:t>高级工程师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rFonts w:hint="eastAsia"/>
                      <w:color w:val="000000"/>
                      <w:spacing w:val="0"/>
                      <w:w w:val="100"/>
                      <w:position w:val="0"/>
                      <w:lang w:val="en-US" w:eastAsia="zh-CN"/>
                    </w:rPr>
                    <w:t>二级建造师</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浙建安B(2016)1190403浙233161603990</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val="en-US"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left"/>
                  </w:pPr>
                  <w:r>
                    <w:rPr>
                      <w:color w:val="000000"/>
                      <w:spacing w:val="0"/>
                      <w:w w:val="100"/>
                      <w:position w:val="0"/>
                    </w:rPr>
                    <w:t>技术负责人</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both"/>
                  </w:pPr>
                  <w:r>
                    <w:rPr>
                      <w:rFonts w:hint="eastAsia"/>
                      <w:color w:val="000000"/>
                      <w:spacing w:val="0"/>
                      <w:w w:val="100"/>
                      <w:position w:val="0"/>
                    </w:rPr>
                    <w:t>水永明</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rFonts w:hint="eastAsia" w:ascii="Times New Roman" w:hAnsi="Times New Roman" w:eastAsia="Times New Roman" w:cs="Times New Roman"/>
                      <w:color w:val="000000"/>
                      <w:spacing w:val="0"/>
                      <w:w w:val="100"/>
                      <w:position w:val="0"/>
                      <w:sz w:val="24"/>
                      <w:szCs w:val="24"/>
                      <w:lang w:val="en-US" w:eastAsia="en-US" w:bidi="en-US"/>
                    </w:rPr>
                    <w:t>浙建安A(2016)1190109</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rFonts w:hint="eastAsia"/>
                      <w:lang w:val="en-US" w:eastAsia="zh-CN"/>
                    </w:rPr>
                    <w:t>建筑/</w:t>
                  </w:r>
                  <w:r>
                    <w:rPr>
                      <w:rFonts w:hint="eastAsia"/>
                      <w:color w:val="000000"/>
                      <w:spacing w:val="0"/>
                      <w:w w:val="100"/>
                      <w:position w:val="0"/>
                      <w:lang w:val="en-US" w:eastAsia="zh-CN"/>
                    </w:rPr>
                    <w:t>水利/</w:t>
                  </w:r>
                  <w:r>
                    <w:rPr>
                      <w:color w:val="000000"/>
                      <w:spacing w:val="0"/>
                      <w:w w:val="100"/>
                      <w:position w:val="0"/>
                    </w:rPr>
                    <w:t>市政</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left"/>
                  </w:pPr>
                  <w:r>
                    <w:rPr>
                      <w:color w:val="000000"/>
                      <w:spacing w:val="0"/>
                      <w:w w:val="100"/>
                      <w:position w:val="0"/>
                    </w:rPr>
                    <w:t>安全负责人</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游伟明</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浙建安B(2017)1190080</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rFonts w:hint="eastAsia"/>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姜春良</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rPr>
                      <w:rFonts w:hint="eastAsia" w:eastAsia="宋体"/>
                      <w:lang w:eastAsia="zh-CN"/>
                    </w:rPr>
                  </w:pPr>
                  <w:r>
                    <w:rPr>
                      <w:rFonts w:hint="eastAsia"/>
                      <w:color w:val="000000"/>
                      <w:spacing w:val="0"/>
                      <w:w w:val="100"/>
                      <w:position w:val="0"/>
                      <w:lang w:val="en-US" w:eastAsia="zh-CN"/>
                    </w:rPr>
                    <w:t>/</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2"/>
                      <w:szCs w:val="22"/>
                    </w:rPr>
                    <w:t>浙建安C(2020)1190412</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蓝余福</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浙建安C(2020)1190435</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骆洪敏</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浙建安C(2020)1190450</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水利</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left"/>
                  </w:pPr>
                  <w:r>
                    <w:rPr>
                      <w:rFonts w:hint="eastAsia"/>
                      <w:color w:val="000000"/>
                      <w:spacing w:val="0"/>
                      <w:w w:val="100"/>
                      <w:position w:val="0"/>
                    </w:rPr>
                    <w:t>雷仙林</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rFonts w:hint="eastAsia"/>
                      <w:color w:val="000000"/>
                      <w:spacing w:val="0"/>
                      <w:w w:val="100"/>
                      <w:position w:val="0"/>
                      <w:lang w:val="en-US" w:eastAsia="zh-CN"/>
                    </w:rPr>
                    <w:t>技术员</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rFonts w:hint="eastAsia" w:ascii="Times New Roman" w:hAnsi="Times New Roman" w:eastAsia="Times New Roman" w:cs="Times New Roman"/>
                      <w:color w:val="000000"/>
                      <w:spacing w:val="0"/>
                      <w:w w:val="100"/>
                      <w:position w:val="0"/>
                      <w:sz w:val="24"/>
                      <w:szCs w:val="24"/>
                    </w:rPr>
                    <w:t>0331710493317006305</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left"/>
                  </w:pPr>
                  <w:r>
                    <w:rPr>
                      <w:rFonts w:hint="eastAsia"/>
                      <w:color w:val="000000"/>
                      <w:spacing w:val="0"/>
                      <w:w w:val="100"/>
                      <w:position w:val="0"/>
                    </w:rPr>
                    <w:t>钟关贤</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0331810493318006315</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rPr>
                      <w:color w:val="000000"/>
                      <w:spacing w:val="0"/>
                      <w:w w:val="100"/>
                      <w:position w:val="0"/>
                    </w:rPr>
                  </w:pPr>
                  <w:r>
                    <w:rPr>
                      <w:color w:val="000000"/>
                      <w:spacing w:val="0"/>
                      <w:w w:val="100"/>
                      <w:position w:val="0"/>
                    </w:rPr>
                    <w:t>施工员</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60"/>
                    <w:jc w:val="left"/>
                    <w:rPr>
                      <w:rFonts w:hint="eastAsia"/>
                      <w:color w:val="000000"/>
                      <w:spacing w:val="0"/>
                      <w:w w:val="100"/>
                      <w:position w:val="0"/>
                    </w:rPr>
                  </w:pPr>
                  <w:r>
                    <w:rPr>
                      <w:rFonts w:hint="eastAsia"/>
                      <w:color w:val="000000"/>
                      <w:spacing w:val="0"/>
                      <w:w w:val="100"/>
                      <w:position w:val="0"/>
                    </w:rPr>
                    <w:t>蓝余福</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lang w:val="en-US" w:eastAsia="zh-CN"/>
                    </w:rPr>
                  </w:pPr>
                  <w:r>
                    <w:rPr>
                      <w:rFonts w:hint="eastAsia"/>
                      <w:color w:val="000000"/>
                      <w:spacing w:val="0"/>
                      <w:w w:val="100"/>
                      <w:position w:val="0"/>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20"/>
                    <w:jc w:val="left"/>
                    <w:rPr>
                      <w:color w:val="000000"/>
                      <w:spacing w:val="0"/>
                      <w:w w:val="100"/>
                      <w:position w:val="0"/>
                    </w:rPr>
                  </w:pPr>
                  <w:r>
                    <w:rPr>
                      <w:color w:val="000000"/>
                      <w:spacing w:val="0"/>
                      <w:w w:val="100"/>
                      <w:position w:val="0"/>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0331710493317006308</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val="en-US"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rFonts w:hint="eastAsia"/>
                      <w:color w:val="000000"/>
                      <w:spacing w:val="0"/>
                      <w:w w:val="100"/>
                      <w:position w:val="0"/>
                      <w:lang w:val="en-US" w:eastAsia="zh-CN"/>
                    </w:rPr>
                    <w:t>资</w:t>
                  </w:r>
                  <w:r>
                    <w:rPr>
                      <w:color w:val="000000"/>
                      <w:spacing w:val="0"/>
                      <w:w w:val="100"/>
                      <w:position w:val="0"/>
                    </w:rPr>
                    <w:t>料员</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eastAsia"/>
                      <w:color w:val="000000"/>
                      <w:spacing w:val="0"/>
                      <w:w w:val="100"/>
                      <w:position w:val="0"/>
                    </w:rPr>
                  </w:pPr>
                  <w:r>
                    <w:rPr>
                      <w:rFonts w:hint="eastAsia"/>
                      <w:color w:val="000000"/>
                      <w:spacing w:val="0"/>
                      <w:w w:val="100"/>
                      <w:position w:val="0"/>
                    </w:rPr>
                    <w:t>余菊萍</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技术员</w:t>
                  </w:r>
                </w:p>
              </w:tc>
              <w:tc>
                <w:tcPr>
                  <w:tcW w:w="17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lang w:val="en-US" w:eastAsia="zh-CN"/>
                    </w:rPr>
                    <w:t>资</w:t>
                  </w:r>
                  <w:r>
                    <w:rPr>
                      <w:color w:val="000000"/>
                      <w:spacing w:val="0"/>
                      <w:w w:val="100"/>
                      <w:position w:val="0"/>
                    </w:rPr>
                    <w:t>料员岗位证</w:t>
                  </w:r>
                </w:p>
              </w:tc>
              <w:tc>
                <w:tcPr>
                  <w:tcW w:w="102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0331711493317010218</w:t>
                  </w:r>
                </w:p>
              </w:tc>
              <w:tc>
                <w:tcPr>
                  <w:tcW w:w="128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320"/>
                    <w:jc w:val="both"/>
                  </w:pPr>
                  <w:r>
                    <w:rPr>
                      <w:rFonts w:hint="eastAsia"/>
                      <w:color w:val="000000"/>
                      <w:spacing w:val="0"/>
                      <w:w w:val="100"/>
                      <w:position w:val="0"/>
                      <w:lang w:val="en-US" w:eastAsia="zh-CN"/>
                    </w:rPr>
                    <w:t>资</w:t>
                  </w:r>
                  <w:r>
                    <w:rPr>
                      <w:color w:val="000000"/>
                      <w:spacing w:val="0"/>
                      <w:w w:val="100"/>
                      <w:position w:val="0"/>
                    </w:rPr>
                    <w:t>料员</w:t>
                  </w:r>
                </w:p>
              </w:tc>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80"/>
                    <w:jc w:val="both"/>
                    <w:rPr>
                      <w:rFonts w:hint="eastAsia"/>
                      <w:color w:val="000000"/>
                      <w:spacing w:val="0"/>
                      <w:w w:val="100"/>
                      <w:position w:val="0"/>
                      <w:lang w:val="en-US" w:eastAsia="zh-CN"/>
                    </w:rPr>
                  </w:pPr>
                  <w:r>
                    <w:rPr>
                      <w:rFonts w:hint="eastAsia"/>
                      <w:color w:val="000000"/>
                      <w:spacing w:val="0"/>
                      <w:w w:val="100"/>
                      <w:position w:val="0"/>
                      <w:lang w:val="en-US" w:eastAsia="zh-CN"/>
                    </w:rPr>
                    <w:t>林申东</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lang w:val="en-US" w:eastAsia="zh-CN"/>
                    </w:rPr>
                    <w:t>资</w:t>
                  </w:r>
                  <w:r>
                    <w:rPr>
                      <w:color w:val="000000"/>
                      <w:spacing w:val="0"/>
                      <w:w w:val="100"/>
                      <w:position w:val="0"/>
                    </w:rPr>
                    <w:t>料员岗位证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0331811493318010228</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lang w:val="en-US" w:eastAsia="zh-CN"/>
                    </w:rPr>
                    <w:t>建筑</w:t>
                  </w:r>
                </w:p>
              </w:tc>
            </w:tr>
          </w:tbl>
          <w:p>
            <w:pPr>
              <w:pStyle w:val="19"/>
              <w:rPr>
                <w:rFonts w:hint="eastAsia" w:ascii="宋体" w:hAnsi="宋体" w:eastAsia="宋体" w:cs="宋体"/>
                <w:kern w:val="0"/>
                <w:sz w:val="21"/>
                <w:szCs w:val="21"/>
                <w:lang w:val="en-US" w:eastAsia="zh-CN"/>
              </w:rPr>
            </w:pPr>
          </w:p>
          <w:p>
            <w:pPr>
              <w:rPr>
                <w:color w:val="auto"/>
              </w:rPr>
            </w:pPr>
            <w:r>
              <w:rPr>
                <w:color w:val="auto"/>
              </w:rPr>
              <w:t>特殊工种操作人员持证上岗</w:t>
            </w:r>
            <w:r>
              <w:rPr>
                <w:rFonts w:hint="eastAsia"/>
                <w:color w:val="auto"/>
              </w:rPr>
              <w:t>：</w:t>
            </w:r>
          </w:p>
          <w:p>
            <w:pPr>
              <w:pStyle w:val="19"/>
              <w:rPr>
                <w:rFonts w:hint="eastAsia"/>
                <w:color w:val="auto"/>
                <w:sz w:val="21"/>
                <w:szCs w:val="21"/>
                <w:lang w:val="en-US" w:eastAsia="zh-CN"/>
              </w:rPr>
            </w:pPr>
            <w:r>
              <w:rPr>
                <w:rFonts w:hint="eastAsia"/>
                <w:color w:val="auto"/>
                <w:sz w:val="21"/>
                <w:szCs w:val="21"/>
                <w:lang w:val="en-US" w:eastAsia="zh-CN"/>
              </w:rPr>
              <w:t>周利平，建筑电气焊工，证号：浙L0712015000040，有效期限至2023年10月23日；</w:t>
            </w:r>
          </w:p>
          <w:p>
            <w:pPr>
              <w:pStyle w:val="19"/>
              <w:rPr>
                <w:rFonts w:hint="default"/>
                <w:color w:val="auto"/>
                <w:sz w:val="21"/>
                <w:szCs w:val="21"/>
                <w:lang w:val="en-US" w:eastAsia="zh-CN"/>
              </w:rPr>
            </w:pPr>
            <w:r>
              <w:rPr>
                <w:rFonts w:hint="eastAsia"/>
                <w:color w:val="auto"/>
                <w:sz w:val="21"/>
                <w:szCs w:val="21"/>
                <w:lang w:val="en-US" w:eastAsia="zh-CN"/>
              </w:rPr>
              <w:t>雷祝林，建筑电工，证号：浙L0112015000133，有效期限至2023年10月23日</w:t>
            </w:r>
          </w:p>
          <w:p>
            <w:pPr>
              <w:pStyle w:val="19"/>
              <w:rPr>
                <w:rFonts w:hint="eastAsia"/>
                <w:color w:val="auto"/>
                <w:sz w:val="21"/>
                <w:szCs w:val="21"/>
                <w:lang w:val="en-US" w:eastAsia="zh-CN"/>
              </w:rPr>
            </w:pPr>
            <w:r>
              <w:rPr>
                <w:rFonts w:hint="eastAsia"/>
                <w:color w:val="auto"/>
                <w:sz w:val="21"/>
                <w:szCs w:val="21"/>
                <w:lang w:val="en-US" w:eastAsia="zh-CN"/>
              </w:rPr>
              <w:t>郑伟军，建筑施工升降机安装拆卸工，证号：浙G0522021000143，有效期限至2023年6月3日</w:t>
            </w:r>
          </w:p>
          <w:p>
            <w:pPr>
              <w:pStyle w:val="19"/>
              <w:rPr>
                <w:rFonts w:hint="eastAsia"/>
                <w:color w:val="auto"/>
                <w:sz w:val="21"/>
                <w:szCs w:val="21"/>
                <w:lang w:val="en-US" w:eastAsia="zh-CN"/>
              </w:rPr>
            </w:pPr>
            <w:r>
              <w:rPr>
                <w:rFonts w:hint="eastAsia"/>
                <w:color w:val="auto"/>
                <w:sz w:val="21"/>
                <w:szCs w:val="21"/>
                <w:lang w:val="en-US" w:eastAsia="zh-CN"/>
              </w:rPr>
              <w:t>苏颖乐，建筑物料提升司机，证号：浙L0432020000062，有效期限至2022年9月21日</w:t>
            </w:r>
          </w:p>
          <w:p>
            <w:pPr>
              <w:pStyle w:val="19"/>
              <w:rPr>
                <w:rFonts w:hint="default"/>
                <w:color w:val="auto"/>
                <w:sz w:val="21"/>
                <w:szCs w:val="21"/>
                <w:lang w:val="en-US" w:eastAsia="zh-CN"/>
              </w:rPr>
            </w:pPr>
            <w:r>
              <w:rPr>
                <w:rFonts w:hint="eastAsia"/>
                <w:color w:val="auto"/>
                <w:sz w:val="21"/>
                <w:szCs w:val="21"/>
                <w:lang w:val="en-US" w:eastAsia="zh-CN"/>
              </w:rPr>
              <w:t>戴樟芽，建筑施工升降机司机，证号：浙L0422015000123，有效期限至2023年10月23日；</w:t>
            </w:r>
          </w:p>
          <w:p>
            <w:pPr>
              <w:pStyle w:val="19"/>
              <w:rPr>
                <w:rFonts w:hint="default" w:eastAsia="宋体"/>
                <w:color w:val="auto"/>
                <w:lang w:val="en-US" w:eastAsia="zh-CN"/>
              </w:rPr>
            </w:pPr>
            <w:r>
              <w:rPr>
                <w:rFonts w:hint="eastAsia"/>
                <w:color w:val="auto"/>
                <w:lang w:val="en-US" w:eastAsia="zh-CN"/>
              </w:rPr>
              <w:t>.......</w:t>
            </w:r>
          </w:p>
          <w:p>
            <w:pPr>
              <w:rPr>
                <w:rFonts w:hint="eastAsia" w:eastAsia="宋体"/>
                <w:lang w:eastAsia="zh-CN"/>
              </w:rPr>
            </w:pPr>
            <w:r>
              <w:t>查以上全部人员证书的均在有效期内</w:t>
            </w:r>
            <w:r>
              <w:rPr>
                <w:rFonts w:hint="eastAsia"/>
                <w:lang w:eastAsia="zh-CN"/>
              </w:rPr>
              <w:t>。</w:t>
            </w:r>
          </w:p>
          <w:p>
            <w:pPr>
              <w:pStyle w:val="19"/>
              <w:ind w:firstLine="420" w:firstLineChars="200"/>
              <w:rPr>
                <w:rFonts w:hint="eastAsia" w:ascii="Calibri" w:hAnsi="Calibri" w:eastAsia="宋体" w:cs="Times New Roman"/>
                <w:bCs w:val="0"/>
                <w:spacing w:val="0"/>
                <w:kern w:val="2"/>
                <w:sz w:val="21"/>
                <w:szCs w:val="21"/>
                <w:lang w:val="en-US" w:eastAsia="zh-CN" w:bidi="ar-SA"/>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w:t>
            </w:r>
            <w:r>
              <w:rPr>
                <w:rFonts w:hint="eastAsia"/>
                <w:bCs w:val="0"/>
                <w:spacing w:val="0"/>
                <w:sz w:val="21"/>
                <w:szCs w:val="21"/>
                <w:lang w:eastAsia="zh-CN"/>
              </w:rPr>
              <w:t>办公室</w:t>
            </w:r>
            <w:r>
              <w:rPr>
                <w:rFonts w:hint="eastAsia"/>
                <w:bCs w:val="0"/>
                <w:spacing w:val="0"/>
                <w:sz w:val="21"/>
                <w:szCs w:val="21"/>
              </w:rPr>
              <w:t>负责人员招聘工作。项目部负责岗前培训和施工人员三级教育记录卡，</w:t>
            </w:r>
            <w:r>
              <w:rPr>
                <w:rFonts w:hint="eastAsia"/>
                <w:bCs w:val="0"/>
                <w:spacing w:val="0"/>
                <w:sz w:val="21"/>
                <w:szCs w:val="21"/>
                <w:lang w:eastAsia="zh-CN"/>
              </w:rPr>
              <w:t>办公室</w:t>
            </w:r>
            <w:r>
              <w:rPr>
                <w:rFonts w:hint="eastAsia"/>
                <w:bCs w:val="0"/>
                <w:spacing w:val="0"/>
                <w:sz w:val="21"/>
                <w:szCs w:val="21"/>
              </w:rPr>
              <w:t>保留复印件。</w:t>
            </w:r>
            <w:r>
              <w:rPr>
                <w:rFonts w:hint="eastAsia"/>
                <w:sz w:val="21"/>
                <w:szCs w:val="21"/>
              </w:rPr>
              <w:t>人力资源控制基本满足要求。</w:t>
            </w:r>
          </w:p>
        </w:tc>
        <w:tc>
          <w:tcPr>
            <w:tcW w:w="851" w:type="dxa"/>
            <w:vAlign w:val="center"/>
          </w:tcPr>
          <w:p>
            <w:pPr>
              <w:rPr>
                <w:rFonts w:hint="eastAsia" w:ascii="Times New Roman" w:hAnsi="Times New Roman" w:eastAsia="宋体" w:cs="Times New Roman"/>
                <w:b/>
                <w:kern w:val="2"/>
                <w:sz w:val="21"/>
                <w:lang w:val="en-US" w:eastAsia="zh-CN" w:bidi="ar-SA"/>
              </w:rPr>
            </w:pPr>
            <w:r>
              <w:rPr>
                <w:rFonts w:hint="eastAsia" w:cs="宋体"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lang w:eastAsia="zh-CN"/>
              </w:rPr>
              <w:t>QE</w:t>
            </w:r>
            <w:r>
              <w:rPr>
                <w:rFonts w:hint="eastAsia"/>
                <w:szCs w:val="21"/>
              </w:rPr>
              <w:t>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w:t>
            </w:r>
            <w:r>
              <w:rPr>
                <w:rFonts w:hint="eastAsia"/>
                <w:szCs w:val="21"/>
                <w:lang w:val="en-US" w:eastAsia="zh-CN"/>
              </w:rPr>
              <w:t>符合</w:t>
            </w:r>
            <w:r>
              <w:rPr>
                <w:rFonts w:hint="eastAsia"/>
                <w:szCs w:val="21"/>
              </w:rPr>
              <w:t>质量管理体系要求的后果等。</w:t>
            </w:r>
          </w:p>
          <w:p>
            <w:pPr>
              <w:ind w:firstLine="420" w:firstLineChars="200"/>
              <w:rPr>
                <w:color w:val="FF0000"/>
                <w:szCs w:val="21"/>
              </w:rPr>
            </w:pPr>
            <w:r>
              <w:rPr>
                <w:rFonts w:hint="eastAsia"/>
                <w:szCs w:val="21"/>
              </w:rPr>
              <w:t>现场询问</w:t>
            </w:r>
            <w:r>
              <w:rPr>
                <w:rFonts w:hint="eastAsia"/>
                <w:szCs w:val="21"/>
                <w:lang w:eastAsia="zh-CN"/>
              </w:rPr>
              <w:t>办公室</w:t>
            </w:r>
            <w:r>
              <w:rPr>
                <w:rFonts w:hint="eastAsia"/>
                <w:szCs w:val="21"/>
              </w:rPr>
              <w:t>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lang w:eastAsia="zh-CN"/>
              </w:rPr>
              <w:t>QEO</w:t>
            </w:r>
            <w:r>
              <w:rPr>
                <w:rFonts w:hint="eastAsia"/>
                <w:szCs w:val="21"/>
              </w:rPr>
              <w:t>7.4</w:t>
            </w:r>
          </w:p>
          <w:p>
            <w:pPr>
              <w:pStyle w:val="19"/>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w:t>
            </w:r>
            <w:r>
              <w:rPr>
                <w:rFonts w:hint="eastAsia"/>
                <w:szCs w:val="21"/>
                <w:lang w:val="en-US" w:eastAsia="zh-CN"/>
              </w:rPr>
              <w:t>符合</w:t>
            </w:r>
            <w:r>
              <w:rPr>
                <w:rFonts w:hint="eastAsia"/>
                <w:szCs w:val="21"/>
              </w:rPr>
              <w:t>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办公室</w:t>
            </w:r>
            <w:r>
              <w:rPr>
                <w:rFonts w:hint="eastAsia"/>
                <w:szCs w:val="21"/>
              </w:rPr>
              <w:t>是公司内部和外部信息交流和协商的归口</w:t>
            </w:r>
            <w:r>
              <w:rPr>
                <w:rFonts w:hint="eastAsia"/>
                <w:szCs w:val="21"/>
                <w:lang w:eastAsia="zh-CN"/>
              </w:rPr>
              <w:t>办公室</w:t>
            </w:r>
            <w:r>
              <w:rPr>
                <w:rFonts w:hint="eastAsia"/>
                <w:szCs w:val="21"/>
              </w:rPr>
              <w:t>。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w:t>
            </w:r>
            <w:r>
              <w:rPr>
                <w:rFonts w:hint="eastAsia"/>
                <w:szCs w:val="21"/>
                <w:lang w:eastAsia="zh-CN"/>
              </w:rPr>
              <w:t>办公室</w:t>
            </w:r>
            <w:r>
              <w:rPr>
                <w:rFonts w:hint="eastAsia"/>
                <w:szCs w:val="21"/>
              </w:rPr>
              <w:t>反馈。</w:t>
            </w:r>
            <w:r>
              <w:rPr>
                <w:rFonts w:hint="eastAsia"/>
                <w:szCs w:val="21"/>
                <w:lang w:val="en-US" w:eastAsia="zh-CN"/>
              </w:rPr>
              <w:t>经营管理部</w:t>
            </w:r>
            <w:r>
              <w:rPr>
                <w:rFonts w:hint="eastAsia"/>
                <w:szCs w:val="21"/>
              </w:rPr>
              <w:t>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林娟</w:t>
            </w:r>
            <w:r>
              <w:rPr>
                <w:rFonts w:hint="eastAsia"/>
                <w:szCs w:val="21"/>
              </w:rPr>
              <w:t>同志为公司安全事务代表。与</w:t>
            </w:r>
            <w:r>
              <w:rPr>
                <w:rFonts w:hint="eastAsia"/>
                <w:szCs w:val="21"/>
                <w:lang w:val="en-US" w:eastAsia="zh-CN"/>
              </w:rPr>
              <w:t>林娟</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rFonts w:hint="eastAsia"/>
              </w:rPr>
            </w:pPr>
            <w:r>
              <w:rPr>
                <w:rFonts w:hint="eastAsia"/>
              </w:rPr>
              <w:t>组织的知识、文件化信息</w:t>
            </w:r>
          </w:p>
          <w:p>
            <w:pPr>
              <w:rPr>
                <w:rFonts w:hint="eastAsia"/>
              </w:rPr>
            </w:pPr>
            <w:r>
              <w:rPr>
                <w:rFonts w:hint="eastAsia"/>
              </w:rPr>
              <w:t>组织的知识、文件化信息</w:t>
            </w:r>
          </w:p>
          <w:p>
            <w:pPr>
              <w:pStyle w:val="2"/>
            </w:pPr>
          </w:p>
        </w:tc>
        <w:tc>
          <w:tcPr>
            <w:tcW w:w="960" w:type="dxa"/>
            <w:vAlign w:val="center"/>
          </w:tcPr>
          <w:p>
            <w:pPr>
              <w:rPr>
                <w:szCs w:val="21"/>
              </w:rPr>
            </w:pPr>
            <w:r>
              <w:rPr>
                <w:rFonts w:hint="eastAsia"/>
                <w:szCs w:val="21"/>
              </w:rPr>
              <w:t>Q7.1.6</w:t>
            </w:r>
          </w:p>
          <w:p>
            <w:pPr>
              <w:pStyle w:val="19"/>
              <w:rPr>
                <w:bCs w:val="0"/>
                <w:spacing w:val="0"/>
                <w:sz w:val="21"/>
                <w:szCs w:val="21"/>
              </w:rPr>
            </w:pPr>
            <w:r>
              <w:rPr>
                <w:bCs w:val="0"/>
                <w:spacing w:val="0"/>
                <w:sz w:val="21"/>
                <w:szCs w:val="21"/>
              </w:rPr>
              <w:t>E7.1</w:t>
            </w:r>
          </w:p>
          <w:p>
            <w:pPr>
              <w:rPr>
                <w:szCs w:val="21"/>
              </w:rPr>
            </w:pPr>
            <w:r>
              <w:rPr>
                <w:rFonts w:hint="eastAsia"/>
                <w:szCs w:val="21"/>
                <w:lang w:eastAsia="zh-CN"/>
              </w:rPr>
              <w:t>QEO</w:t>
            </w:r>
            <w:r>
              <w:rPr>
                <w:rFonts w:hint="eastAsia"/>
                <w:szCs w:val="21"/>
              </w:rPr>
              <w:t>O7.5</w:t>
            </w:r>
          </w:p>
          <w:p>
            <w:pPr>
              <w:rPr>
                <w:szCs w:val="21"/>
              </w:rPr>
            </w:pPr>
            <w:r>
              <w:rPr>
                <w:rFonts w:hint="eastAsia"/>
                <w:szCs w:val="21"/>
              </w:rPr>
              <w:t>J</w:t>
            </w:r>
            <w:r>
              <w:rPr>
                <w:szCs w:val="21"/>
              </w:rPr>
              <w:t>3.5</w:t>
            </w:r>
          </w:p>
          <w:p>
            <w:pPr>
              <w:pStyle w:val="19"/>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管理手册YFJS-QEOG-MC-2021</w:t>
            </w:r>
            <w:r>
              <w:rPr>
                <w:rFonts w:hint="eastAsia" w:ascii="宋体" w:hAnsi="宋体" w:cs="宋体"/>
                <w:szCs w:val="21"/>
                <w:lang w:val="en-US" w:eastAsia="zh-CN"/>
              </w:rPr>
              <w:t xml:space="preserve"> </w:t>
            </w:r>
            <w:r>
              <w:rPr>
                <w:rFonts w:hint="eastAsia" w:ascii="宋体" w:hAnsi="宋体" w:cs="宋体"/>
                <w:szCs w:val="21"/>
              </w:rPr>
              <w:t>A/0  ，发布时间：20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 xml:space="preserve">日 </w:t>
            </w:r>
            <w:r>
              <w:rPr>
                <w:rFonts w:hint="eastAsia" w:ascii="宋体" w:hAnsi="宋体" w:cs="宋体"/>
                <w:szCs w:val="21"/>
                <w:lang w:val="en-US" w:eastAsia="zh-CN"/>
              </w:rPr>
              <w:t xml:space="preserve"> </w:t>
            </w:r>
            <w:r>
              <w:rPr>
                <w:rFonts w:hint="eastAsia" w:ascii="宋体" w:hAnsi="宋体" w:cs="宋体"/>
                <w:szCs w:val="21"/>
              </w:rPr>
              <w:t>实施时间：20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2.程序文件，含</w:t>
            </w:r>
            <w:r>
              <w:rPr>
                <w:rFonts w:hint="eastAsia" w:ascii="宋体" w:hAnsi="宋体" w:cs="宋体"/>
                <w:szCs w:val="21"/>
                <w:lang w:val="en-US" w:eastAsia="zh-CN"/>
              </w:rPr>
              <w:t>37</w:t>
            </w:r>
            <w:r>
              <w:rPr>
                <w:rFonts w:hint="eastAsia" w:ascii="宋体" w:hAnsi="宋体" w:cs="宋体"/>
                <w:szCs w:val="21"/>
              </w:rPr>
              <w:t>个文件，包括标准要求的形成文件的信息。</w:t>
            </w:r>
          </w:p>
          <w:p>
            <w:pPr>
              <w:rPr>
                <w:rFonts w:hint="default" w:ascii="宋体" w:hAnsi="宋体" w:eastAsia="黑体" w:cs="宋体"/>
                <w:szCs w:val="21"/>
                <w:lang w:val="en-US" w:eastAsia="zh-CN"/>
              </w:rPr>
            </w:pPr>
            <w:r>
              <w:rPr>
                <w:rFonts w:hint="eastAsia" w:ascii="宋体" w:hAnsi="宋体" w:cs="宋体"/>
                <w:szCs w:val="21"/>
              </w:rPr>
              <w:t>3.</w:t>
            </w:r>
            <w:r>
              <w:rPr>
                <w:rFonts w:hint="eastAsia" w:ascii="宋体" w:hAnsi="宋体" w:cs="宋体"/>
                <w:szCs w:val="21"/>
                <w:lang w:val="en-US" w:eastAsia="zh-CN"/>
              </w:rPr>
              <w:t>作业性文件</w:t>
            </w:r>
            <w:r>
              <w:rPr>
                <w:rFonts w:hint="eastAsia" w:ascii="宋体" w:hAnsi="宋体" w:cs="宋体"/>
                <w:szCs w:val="21"/>
              </w:rPr>
              <w:t>包括：管理制度</w:t>
            </w:r>
            <w:r>
              <w:rPr>
                <w:rFonts w:hint="eastAsia" w:ascii="宋体" w:hAnsi="宋体" w:cs="宋体"/>
                <w:szCs w:val="21"/>
                <w:lang w:val="en-US" w:eastAsia="zh-CN"/>
              </w:rPr>
              <w:t>汇编</w:t>
            </w:r>
            <w:r>
              <w:rPr>
                <w:rFonts w:hint="eastAsia" w:ascii="宋体" w:hAnsi="宋体" w:cs="宋体"/>
                <w:szCs w:val="21"/>
              </w:rPr>
              <w:t>、</w:t>
            </w:r>
            <w:r>
              <w:rPr>
                <w:rFonts w:hint="eastAsia" w:ascii="宋体" w:hAnsi="宋体" w:cs="宋体"/>
                <w:szCs w:val="21"/>
                <w:lang w:val="en-US" w:eastAsia="zh-CN"/>
              </w:rPr>
              <w:t>质量管理制度、</w:t>
            </w:r>
            <w:r>
              <w:rPr>
                <w:rFonts w:hint="eastAsia" w:ascii="宋体" w:hAnsi="宋体" w:cs="宋体"/>
                <w:szCs w:val="21"/>
              </w:rPr>
              <w:t>50430管理制度</w:t>
            </w:r>
            <w:r>
              <w:rPr>
                <w:rFonts w:hint="eastAsia" w:ascii="宋体" w:hAnsi="宋体" w:cs="宋体"/>
                <w:szCs w:val="21"/>
                <w:lang w:eastAsia="zh-CN"/>
              </w:rPr>
              <w:t>、</w:t>
            </w:r>
            <w:r>
              <w:rPr>
                <w:rFonts w:hint="eastAsia" w:ascii="宋体" w:hAnsi="宋体" w:cs="宋体"/>
                <w:szCs w:val="21"/>
                <w:lang w:val="en-US" w:eastAsia="zh-CN"/>
              </w:rPr>
              <w:t>安全作业指导书、</w:t>
            </w:r>
            <w:r>
              <w:rPr>
                <w:rFonts w:hint="eastAsia" w:ascii="宋体" w:hAnsi="宋体" w:cs="宋体"/>
                <w:szCs w:val="21"/>
              </w:rPr>
              <w:t>施工作业指导书</w:t>
            </w:r>
            <w:r>
              <w:rPr>
                <w:rFonts w:hint="eastAsia" w:ascii="宋体" w:hAnsi="宋体" w:cs="宋体"/>
                <w:szCs w:val="21"/>
                <w:lang w:val="en-US" w:eastAsia="zh-CN"/>
              </w:rPr>
              <w:t>等；</w:t>
            </w:r>
            <w:r>
              <w:rPr>
                <w:rFonts w:hint="eastAsia" w:ascii="黑体" w:hAnsi="黑体" w:eastAsia="黑体" w:cs="黑体"/>
                <w:b/>
                <w:szCs w:val="21"/>
                <w:lang w:val="en-US" w:eastAsia="zh-CN"/>
              </w:rPr>
              <w:t xml:space="preserve"> </w:t>
            </w:r>
          </w:p>
          <w:p>
            <w:pPr>
              <w:ind w:firstLine="420" w:firstLineChars="200"/>
              <w:rPr>
                <w:rFonts w:ascii="宋体" w:hAnsi="宋体" w:cs="宋体"/>
                <w:szCs w:val="21"/>
              </w:rPr>
            </w:pPr>
            <w:r>
              <w:rPr>
                <w:rFonts w:hint="eastAsia" w:ascii="宋体" w:hAnsi="宋体" w:cs="宋体"/>
                <w:szCs w:val="21"/>
                <w:lang w:val="en-US" w:eastAsia="zh-CN"/>
              </w:rPr>
              <w:t>内容</w:t>
            </w: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w:t>
            </w:r>
            <w:r>
              <w:rPr>
                <w:rFonts w:hint="eastAsia" w:ascii="宋体" w:hAnsi="宋体" w:cs="宋体"/>
                <w:szCs w:val="21"/>
                <w:lang w:val="en-US" w:eastAsia="zh-CN"/>
              </w:rPr>
              <w:t>符合</w:t>
            </w:r>
            <w:r>
              <w:rPr>
                <w:rFonts w:hint="eastAsia" w:ascii="宋体" w:hAnsi="宋体" w:cs="宋体"/>
                <w:szCs w:val="21"/>
              </w:rPr>
              <w:t>标准要求。</w:t>
            </w:r>
          </w:p>
          <w:p>
            <w:pPr>
              <w:ind w:firstLine="420" w:firstLineChars="200"/>
              <w:rPr>
                <w:rFonts w:ascii="宋体" w:hAnsi="宋体" w:cs="宋体"/>
                <w:szCs w:val="21"/>
              </w:rPr>
            </w:pPr>
            <w:r>
              <w:rPr>
                <w:rFonts w:hint="eastAsia" w:ascii="宋体" w:hAnsi="宋体" w:cs="宋体"/>
                <w:szCs w:val="21"/>
              </w:rPr>
              <w:t>查看《文件发放记录表》</w:t>
            </w:r>
            <w:r>
              <w:rPr>
                <w:rFonts w:hint="eastAsia" w:ascii="宋体" w:hAnsi="宋体" w:cs="宋体"/>
                <w:szCs w:val="21"/>
                <w:lang w:eastAsia="zh-CN"/>
              </w:rPr>
              <w:t>，</w:t>
            </w:r>
            <w:r>
              <w:rPr>
                <w:rFonts w:hint="eastAsia" w:ascii="宋体" w:hAnsi="宋体" w:cs="宋体"/>
                <w:szCs w:val="21"/>
                <w:lang w:val="en-US" w:eastAsia="zh-CN"/>
              </w:rPr>
              <w:t xml:space="preserve">清单中列入了65份记录； </w:t>
            </w:r>
            <w:r>
              <w:rPr>
                <w:rFonts w:hint="eastAsia" w:ascii="宋体" w:hAnsi="宋体" w:cs="宋体"/>
                <w:szCs w:val="21"/>
              </w:rPr>
              <w:t>内容包括：文件名称，文件编号，接收部门，分发序号，接收人/日期，回收记录。</w:t>
            </w:r>
          </w:p>
          <w:p>
            <w:pPr>
              <w:ind w:firstLine="420" w:firstLineChars="200"/>
              <w:rPr>
                <w:szCs w:val="21"/>
              </w:rPr>
            </w:pPr>
            <w:r>
              <w:rPr>
                <w:rFonts w:hint="eastAsia"/>
                <w:szCs w:val="21"/>
              </w:rPr>
              <w:t>查</w:t>
            </w:r>
            <w:r>
              <w:rPr>
                <w:rFonts w:hint="eastAsia"/>
                <w:szCs w:val="21"/>
                <w:lang w:eastAsia="zh-CN"/>
              </w:rPr>
              <w:t>办公室</w:t>
            </w:r>
            <w:r>
              <w:rPr>
                <w:rFonts w:hint="eastAsia"/>
                <w:szCs w:val="21"/>
              </w:rPr>
              <w:t>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水永明</w:t>
            </w:r>
            <w:r>
              <w:rPr>
                <w:rFonts w:hint="eastAsia"/>
                <w:szCs w:val="21"/>
              </w:rPr>
              <w:t xml:space="preserve">。分发号02，接收人 </w:t>
            </w:r>
            <w:r>
              <w:rPr>
                <w:rFonts w:hint="eastAsia"/>
                <w:szCs w:val="21"/>
                <w:lang w:val="en-US" w:eastAsia="zh-CN"/>
              </w:rPr>
              <w:t>华之争</w:t>
            </w:r>
            <w:r>
              <w:rPr>
                <w:rFonts w:hint="eastAsia"/>
                <w:szCs w:val="21"/>
              </w:rPr>
              <w:t>。</w:t>
            </w:r>
          </w:p>
          <w:p>
            <w:pPr>
              <w:ind w:firstLine="420" w:firstLineChars="200"/>
              <w:rPr>
                <w:szCs w:val="21"/>
              </w:rPr>
            </w:pPr>
            <w:r>
              <w:rPr>
                <w:rFonts w:hint="eastAsia"/>
                <w:szCs w:val="21"/>
              </w:rPr>
              <w:t>查文件更改情况：针对一阶段提出的不</w:t>
            </w:r>
            <w:r>
              <w:rPr>
                <w:rFonts w:hint="eastAsia"/>
                <w:szCs w:val="21"/>
                <w:lang w:val="en-US" w:eastAsia="zh-CN"/>
              </w:rPr>
              <w:t>符合</w:t>
            </w:r>
            <w:r>
              <w:rPr>
                <w:rFonts w:hint="eastAsia"/>
                <w:szCs w:val="21"/>
              </w:rPr>
              <w:t>，对《管理手册》进行了更改。补充完善了相关内容，被替换的文件页均标有“作废”标识，由</w:t>
            </w:r>
            <w:r>
              <w:rPr>
                <w:rFonts w:hint="eastAsia"/>
                <w:szCs w:val="21"/>
                <w:lang w:eastAsia="zh-CN"/>
              </w:rPr>
              <w:t>办公室</w:t>
            </w:r>
            <w:r>
              <w:rPr>
                <w:rFonts w:hint="eastAsia"/>
                <w:szCs w:val="21"/>
              </w:rPr>
              <w:t>统一封存。</w:t>
            </w:r>
          </w:p>
          <w:p>
            <w:pPr>
              <w:ind w:firstLine="420" w:firstLineChars="200"/>
              <w:rPr>
                <w:szCs w:val="21"/>
              </w:rPr>
            </w:pPr>
            <w:r>
              <w:rPr>
                <w:rFonts w:hint="eastAsia"/>
                <w:szCs w:val="21"/>
              </w:rPr>
              <w:t>查</w:t>
            </w:r>
            <w:r>
              <w:rPr>
                <w:rFonts w:hint="eastAsia"/>
                <w:szCs w:val="21"/>
                <w:lang w:eastAsia="zh-CN"/>
              </w:rPr>
              <w:t>办公室</w:t>
            </w:r>
            <w:r>
              <w:rPr>
                <w:rFonts w:hint="eastAsia"/>
                <w:szCs w:val="21"/>
              </w:rPr>
              <w:t>管理手册、管理制度等文件均保管良好，为有效版本，有受控标识。</w:t>
            </w:r>
          </w:p>
          <w:p>
            <w:pPr>
              <w:ind w:firstLine="420" w:firstLineChars="200"/>
              <w:rPr>
                <w:szCs w:val="21"/>
              </w:rPr>
            </w:pPr>
            <w:r>
              <w:rPr>
                <w:rFonts w:hint="eastAsia"/>
                <w:szCs w:val="21"/>
                <w:lang w:eastAsia="zh-CN"/>
              </w:rPr>
              <w:t>办公室</w:t>
            </w:r>
            <w:r>
              <w:rPr>
                <w:rFonts w:hint="eastAsia"/>
                <w:szCs w:val="21"/>
              </w:rPr>
              <w:t>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w:t>
            </w:r>
            <w:r>
              <w:rPr>
                <w:rFonts w:hint="eastAsia"/>
                <w:szCs w:val="21"/>
                <w:lang w:val="en-US" w:eastAsia="zh-CN"/>
              </w:rPr>
              <w:t>符合</w:t>
            </w:r>
            <w:r>
              <w:rPr>
                <w:rFonts w:hint="eastAsia"/>
                <w:szCs w:val="21"/>
              </w:rPr>
              <w:t>。</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w:t>
            </w:r>
            <w:r>
              <w:rPr>
                <w:rFonts w:hint="eastAsia"/>
                <w:szCs w:val="21"/>
                <w:lang w:val="en-US" w:eastAsia="zh-CN"/>
              </w:rPr>
              <w:t>65份</w:t>
            </w:r>
            <w:r>
              <w:rPr>
                <w:rFonts w:hint="eastAsia"/>
                <w:szCs w:val="21"/>
              </w:rPr>
              <w:t>，内容包括：序号、记录名称、编号、保存期、使用部门等。</w:t>
            </w:r>
          </w:p>
          <w:p>
            <w:pPr>
              <w:ind w:firstLine="420" w:firstLineChars="200"/>
              <w:rPr>
                <w:szCs w:val="21"/>
              </w:rPr>
            </w:pPr>
            <w:r>
              <w:rPr>
                <w:rFonts w:hint="eastAsia"/>
                <w:szCs w:val="21"/>
              </w:rPr>
              <w:t>共登记有</w:t>
            </w:r>
            <w:r>
              <w:rPr>
                <w:szCs w:val="21"/>
              </w:rPr>
              <w:t>不</w:t>
            </w:r>
            <w:r>
              <w:rPr>
                <w:rFonts w:hint="eastAsia"/>
                <w:szCs w:val="21"/>
                <w:lang w:val="en-US" w:eastAsia="zh-CN"/>
              </w:rPr>
              <w:t>符合</w:t>
            </w:r>
            <w:r>
              <w:rPr>
                <w:szCs w:val="21"/>
              </w:rPr>
              <w:t>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w:t>
            </w:r>
            <w:r>
              <w:rPr>
                <w:rFonts w:hint="eastAsia"/>
                <w:szCs w:val="21"/>
                <w:lang w:eastAsia="zh-CN"/>
              </w:rPr>
              <w:t>办公室</w:t>
            </w:r>
            <w:r>
              <w:rPr>
                <w:rFonts w:hint="eastAsia"/>
                <w:szCs w:val="21"/>
              </w:rPr>
              <w:t>文件发放登记表、培训记录表、受控文件清单，固体废弃物处置记录，填写及保管</w:t>
            </w:r>
            <w:r>
              <w:rPr>
                <w:rFonts w:hint="eastAsia"/>
                <w:szCs w:val="21"/>
                <w:lang w:val="en-US" w:eastAsia="zh-CN"/>
              </w:rPr>
              <w:t>符合</w:t>
            </w:r>
            <w:r>
              <w:rPr>
                <w:rFonts w:hint="eastAsia"/>
                <w:szCs w:val="21"/>
              </w:rPr>
              <w:t>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w:t>
            </w:r>
            <w:r>
              <w:rPr>
                <w:rFonts w:hint="eastAsia"/>
                <w:szCs w:val="21"/>
                <w:lang w:eastAsia="zh-CN"/>
              </w:rPr>
              <w:t>办公室</w:t>
            </w:r>
            <w:r>
              <w:rPr>
                <w:rFonts w:hint="eastAsia"/>
                <w:szCs w:val="21"/>
              </w:rPr>
              <w:t>定期对其进行检查，目前保存完好。名称，编号构成记录的唯一性标识。</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华之争</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客户的深度认同，完美的塑造了在时代发展背景下施工行业超常规发展的成功典范，业务范围</w:t>
            </w:r>
            <w:r>
              <w:rPr>
                <w:rFonts w:hint="eastAsia" w:ascii="宋体" w:hAnsi="宋体"/>
                <w:szCs w:val="21"/>
                <w:lang w:val="en-US" w:eastAsia="zh-CN"/>
              </w:rPr>
              <w:t>主要在浙江丽水及舟山</w:t>
            </w:r>
            <w:r>
              <w:rPr>
                <w:rFonts w:hint="eastAsia" w:ascii="宋体" w:hAnsi="宋体"/>
                <w:szCs w:val="21"/>
              </w:rPr>
              <w:t>等地。</w:t>
            </w:r>
          </w:p>
        </w:tc>
        <w:tc>
          <w:tcPr>
            <w:tcW w:w="851" w:type="dxa"/>
            <w:vAlign w:val="center"/>
          </w:tcPr>
          <w:p>
            <w:pPr>
              <w:rPr>
                <w:b/>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EO9.1.1</w:t>
            </w:r>
          </w:p>
          <w:p>
            <w:pPr>
              <w:pStyle w:val="19"/>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w:t>
            </w:r>
            <w:r>
              <w:rPr>
                <w:rFonts w:hint="eastAsia"/>
                <w:szCs w:val="21"/>
                <w:lang w:eastAsia="zh-CN"/>
              </w:rPr>
              <w:t>办公室</w:t>
            </w:r>
            <w:r>
              <w:rPr>
                <w:rFonts w:hint="eastAsia"/>
                <w:szCs w:val="21"/>
              </w:rPr>
              <w:t>负责对各部门的环境和职业健康安全行为进行巡检。巡检内容包括：现场材料、机械设备、文明施工、节水节电、电源插座消防设施状况、等，提供检查记录。检查人：</w:t>
            </w:r>
            <w:r>
              <w:rPr>
                <w:rFonts w:hint="eastAsia"/>
                <w:szCs w:val="21"/>
                <w:lang w:val="en-US" w:eastAsia="zh-CN"/>
              </w:rPr>
              <w:t>华之争</w:t>
            </w:r>
            <w:r>
              <w:rPr>
                <w:rFonts w:hint="eastAsia"/>
                <w:szCs w:val="21"/>
              </w:rPr>
              <w:t>，检查时间</w:t>
            </w:r>
            <w:r>
              <w:rPr>
                <w:rFonts w:hint="eastAsia"/>
                <w:szCs w:val="21"/>
                <w:lang w:val="en-US" w:eastAsia="zh-CN"/>
              </w:rPr>
              <w:t>2021年10月-12月。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废弃口罩统一收集后交园区处理，办公室</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rFonts w:hint="default" w:eastAsia="宋体"/>
                <w:szCs w:val="21"/>
                <w:lang w:val="en-US" w:eastAsia="zh-CN"/>
              </w:rPr>
            </w:pPr>
            <w:r>
              <w:rPr>
                <w:rFonts w:hint="eastAsia"/>
                <w:szCs w:val="21"/>
              </w:rPr>
              <w:t>职业健康安全监测：</w:t>
            </w:r>
            <w:r>
              <w:rPr>
                <w:rFonts w:hint="eastAsia"/>
                <w:szCs w:val="21"/>
                <w:lang w:val="en-US" w:eastAsia="zh-CN"/>
              </w:rPr>
              <w:t>对员工进行体检，提供了体检报告。</w:t>
            </w:r>
          </w:p>
          <w:p>
            <w:pPr>
              <w:ind w:firstLine="420" w:firstLineChars="200"/>
              <w:rPr>
                <w:szCs w:val="21"/>
              </w:rPr>
            </w:pPr>
            <w:r>
              <w:rPr>
                <w:rFonts w:hint="eastAsia"/>
                <w:szCs w:val="21"/>
              </w:rPr>
              <w:t>主动检测：每季度进行日常检查。</w:t>
            </w:r>
          </w:p>
          <w:p>
            <w:pPr>
              <w:rPr>
                <w:szCs w:val="21"/>
              </w:rPr>
            </w:pPr>
            <w:r>
              <w:rPr>
                <w:rFonts w:hint="eastAsia" w:ascii="Times New Roman" w:hAnsi="Times New Roman" w:eastAsia="宋体" w:cs="Times New Roman"/>
                <w:szCs w:val="21"/>
                <w:lang w:val="en-US" w:eastAsia="zh-CN"/>
              </w:rPr>
              <w:t>...........</w:t>
            </w:r>
            <w:r>
              <w:rPr>
                <w:rFonts w:hint="eastAsia"/>
                <w:szCs w:val="21"/>
              </w:rPr>
              <w:t>自体系建 立以来没有发生过安全事故。监测设备：公司暂无环境、职业健康安全监测设备。</w:t>
            </w:r>
          </w:p>
        </w:tc>
        <w:tc>
          <w:tcPr>
            <w:tcW w:w="851" w:type="dxa"/>
            <w:vAlign w:val="center"/>
          </w:tcPr>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top"/>
          </w:tcPr>
          <w:p>
            <w:pPr>
              <w:adjustRightInd w:val="0"/>
              <w:snapToGrid w:val="0"/>
              <w:jc w:val="left"/>
              <w:rPr>
                <w:rFonts w:hint="eastAsia"/>
                <w:szCs w:val="21"/>
              </w:rPr>
            </w:pPr>
            <w:r>
              <w:rPr>
                <w:rFonts w:hint="eastAsia" w:cs="新宋体" w:asciiTheme="minorEastAsia" w:hAnsiTheme="minorEastAsia" w:eastAsiaTheme="minorEastAsia"/>
                <w:szCs w:val="21"/>
                <w:lang w:val="en-US" w:eastAsia="zh-CN"/>
              </w:rPr>
              <w:t>符合</w:t>
            </w:r>
            <w:r>
              <w:rPr>
                <w:rFonts w:hint="eastAsia" w:cs="新宋体" w:asciiTheme="minorEastAsia" w:hAnsiTheme="minorEastAsia" w:eastAsiaTheme="minorEastAsia"/>
                <w:szCs w:val="21"/>
              </w:rPr>
              <w:t>性评估</w:t>
            </w:r>
          </w:p>
        </w:tc>
        <w:tc>
          <w:tcPr>
            <w:tcW w:w="960" w:type="dxa"/>
            <w:vAlign w:val="top"/>
          </w:tcPr>
          <w:p>
            <w:pPr>
              <w:rPr>
                <w:rFonts w:cs="新宋体" w:asciiTheme="minorEastAsia" w:hAnsiTheme="minorEastAsia" w:eastAsiaTheme="minorEastAsia"/>
                <w:szCs w:val="21"/>
              </w:rPr>
            </w:pPr>
            <w:r>
              <w:rPr>
                <w:rFonts w:hint="eastAsia" w:cs="新宋体" w:asciiTheme="minorEastAsia" w:hAnsiTheme="minorEastAsia" w:eastAsiaTheme="minorEastAsia"/>
                <w:szCs w:val="21"/>
              </w:rPr>
              <w:t>E</w:t>
            </w:r>
            <w:r>
              <w:rPr>
                <w:rFonts w:hint="eastAsia" w:cs="新宋体" w:asciiTheme="minorEastAsia" w:hAnsiTheme="minorEastAsia" w:eastAsiaTheme="minorEastAsia"/>
                <w:szCs w:val="21"/>
                <w:lang w:val="en-US" w:eastAsia="zh-CN"/>
              </w:rPr>
              <w:t>O</w:t>
            </w:r>
            <w:r>
              <w:rPr>
                <w:rFonts w:hint="eastAsia" w:cs="新宋体" w:asciiTheme="minorEastAsia" w:hAnsiTheme="minorEastAsia" w:eastAsiaTheme="minorEastAsia"/>
                <w:szCs w:val="21"/>
              </w:rPr>
              <w:t xml:space="preserve">9.1.2 </w:t>
            </w:r>
          </w:p>
          <w:p>
            <w:pPr>
              <w:rPr>
                <w:rFonts w:cs="新宋体" w:asciiTheme="minorEastAsia" w:hAnsiTheme="minorEastAsia" w:eastAsiaTheme="minorEastAsia"/>
                <w:szCs w:val="21"/>
              </w:rPr>
            </w:pPr>
          </w:p>
          <w:p>
            <w:pPr>
              <w:rPr>
                <w:rFonts w:hint="eastAsia"/>
              </w:rPr>
            </w:pPr>
          </w:p>
        </w:tc>
        <w:tc>
          <w:tcPr>
            <w:tcW w:w="10738" w:type="dxa"/>
            <w:vAlign w:val="top"/>
          </w:tcPr>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----有《</w:t>
            </w:r>
            <w:r>
              <w:rPr>
                <w:rFonts w:hint="eastAsia" w:cs="宋体" w:asciiTheme="minorEastAsia" w:hAnsiTheme="minorEastAsia" w:eastAsiaTheme="minorEastAsia"/>
                <w:szCs w:val="21"/>
              </w:rPr>
              <w:t>合规义务管理制度</w:t>
            </w:r>
            <w:r>
              <w:rPr>
                <w:rFonts w:hint="eastAsia" w:asciiTheme="minorEastAsia" w:hAnsiTheme="minorEastAsia" w:eastAsiaTheme="minorEastAsia"/>
                <w:szCs w:val="21"/>
              </w:rPr>
              <w:t>》，规定明确基本合理。综合部组织对公司环境安全健康管理活动，遵守相关法律法规和其他要求情况进行评价，评价结果</w:t>
            </w:r>
            <w:r>
              <w:rPr>
                <w:rFonts w:hint="eastAsia" w:asciiTheme="minorEastAsia" w:hAnsiTheme="minorEastAsia" w:eastAsiaTheme="minorEastAsia"/>
                <w:szCs w:val="21"/>
                <w:lang w:eastAsia="zh-CN"/>
              </w:rPr>
              <w:t>Y</w:t>
            </w:r>
            <w:r>
              <w:rPr>
                <w:rFonts w:hint="eastAsia" w:asciiTheme="minorEastAsia" w:hAnsiTheme="minorEastAsia" w:eastAsiaTheme="minorEastAsia"/>
                <w:szCs w:val="21"/>
              </w:rPr>
              <w:t>相关法律法规和其他要求，无违法违规情况并保持有合规性评价记录。</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查：有《合规性评价报告》，</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查由</w:t>
            </w:r>
            <w:r>
              <w:rPr>
                <w:rFonts w:hint="eastAsia" w:asciiTheme="minorEastAsia" w:hAnsiTheme="minorEastAsia" w:eastAsiaTheme="minorEastAsia"/>
                <w:szCs w:val="21"/>
                <w:lang w:val="en-US" w:eastAsia="zh-CN"/>
              </w:rPr>
              <w:t>办公室</w:t>
            </w:r>
            <w:r>
              <w:rPr>
                <w:rFonts w:hint="eastAsia" w:asciiTheme="minorEastAsia" w:hAnsiTheme="minorEastAsia" w:eastAsiaTheme="minorEastAsia"/>
                <w:szCs w:val="21"/>
              </w:rPr>
              <w:t>组织各部门于20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28</w:t>
            </w:r>
            <w:r>
              <w:rPr>
                <w:rFonts w:hint="eastAsia" w:asciiTheme="minorEastAsia" w:hAnsiTheme="minorEastAsia" w:eastAsiaTheme="minorEastAsia"/>
                <w:szCs w:val="21"/>
              </w:rPr>
              <w:t>日,对公司管理和经营活动中涉及的重要环境因素、危险源、法律法规进行了评价。</w:t>
            </w:r>
          </w:p>
          <w:p>
            <w:pPr>
              <w:widowControl/>
              <w:jc w:val="left"/>
              <w:rPr>
                <w:rFonts w:cs="宋体" w:asciiTheme="minorEastAsia" w:hAnsiTheme="minorEastAsia" w:eastAsiaTheme="minorEastAsia"/>
                <w:kern w:val="0"/>
                <w:szCs w:val="21"/>
              </w:rPr>
            </w:pPr>
            <w:r>
              <w:rPr>
                <w:rFonts w:asciiTheme="minorEastAsia" w:hAnsiTheme="minorEastAsia" w:eastAsiaTheme="minorEastAsia"/>
                <w:szCs w:val="21"/>
              </w:rPr>
              <w:t>评价内容：</w:t>
            </w:r>
            <w:r>
              <w:rPr>
                <w:rFonts w:hint="eastAsia" w:asciiTheme="minorEastAsia" w:hAnsiTheme="minorEastAsia" w:eastAsiaTheme="minorEastAsia"/>
                <w:szCs w:val="21"/>
              </w:rPr>
              <w:t>1、污</w:t>
            </w:r>
            <w:r>
              <w:rPr>
                <w:rFonts w:asciiTheme="minorEastAsia" w:hAnsiTheme="minorEastAsia" w:eastAsiaTheme="minorEastAsia"/>
                <w:szCs w:val="21"/>
              </w:rPr>
              <w:t>水排放：</w:t>
            </w:r>
            <w:r>
              <w:rPr>
                <w:rFonts w:hint="eastAsia" w:cs="宋体" w:asciiTheme="minorEastAsia" w:hAnsiTheme="minorEastAsia" w:eastAsiaTheme="minorEastAsia"/>
                <w:kern w:val="0"/>
                <w:szCs w:val="21"/>
              </w:rPr>
              <w:t>公司污水：生活废水都由化粪池处理后排入市政污水管网，</w:t>
            </w:r>
            <w:r>
              <w:rPr>
                <w:rFonts w:hint="eastAsia" w:cs="宋体" w:asciiTheme="minorEastAsia" w:hAnsiTheme="minorEastAsia" w:eastAsiaTheme="minorEastAsia"/>
                <w:kern w:val="0"/>
                <w:szCs w:val="21"/>
                <w:lang w:val="en-US" w:eastAsia="zh-CN"/>
              </w:rPr>
              <w:t>符合</w:t>
            </w:r>
            <w:r>
              <w:rPr>
                <w:rFonts w:hint="eastAsia" w:cs="宋体" w:asciiTheme="minorEastAsia" w:hAnsiTheme="minorEastAsia" w:eastAsiaTheme="minorEastAsia"/>
                <w:kern w:val="0"/>
                <w:szCs w:val="21"/>
              </w:rPr>
              <w:t>《中华人民共和国水污染防治法》的有关要求，</w:t>
            </w:r>
            <w:r>
              <w:rPr>
                <w:rFonts w:hint="eastAsia" w:cs="宋体" w:asciiTheme="minorEastAsia" w:hAnsiTheme="minorEastAsia" w:eastAsiaTheme="minorEastAsia"/>
                <w:kern w:val="0"/>
                <w:szCs w:val="21"/>
                <w:lang w:val="en-US" w:eastAsia="zh-CN"/>
              </w:rPr>
              <w:t>符合</w:t>
            </w:r>
            <w:r>
              <w:rPr>
                <w:rFonts w:hint="eastAsia" w:cs="宋体" w:asciiTheme="minorEastAsia" w:hAnsiTheme="minorEastAsia" w:eastAsiaTheme="minorEastAsia"/>
                <w:kern w:val="0"/>
                <w:szCs w:val="21"/>
              </w:rPr>
              <w:t>《中华人民共和国水污染防治法实施细则》的有关要求，</w:t>
            </w:r>
            <w:r>
              <w:rPr>
                <w:rFonts w:hint="eastAsia" w:cs="宋体" w:asciiTheme="minorEastAsia" w:hAnsiTheme="minorEastAsia" w:eastAsiaTheme="minorEastAsia"/>
                <w:kern w:val="0"/>
                <w:szCs w:val="21"/>
                <w:lang w:val="en-US" w:eastAsia="zh-CN"/>
              </w:rPr>
              <w:t>符合</w:t>
            </w:r>
            <w:r>
              <w:rPr>
                <w:rFonts w:cs="Arial" w:asciiTheme="minorEastAsia" w:hAnsiTheme="minorEastAsia" w:eastAsiaTheme="minorEastAsia"/>
                <w:color w:val="000000"/>
                <w:szCs w:val="21"/>
              </w:rPr>
              <w:t>GB8978-</w:t>
            </w:r>
            <w:r>
              <w:rPr>
                <w:rFonts w:hint="eastAsia" w:asciiTheme="minorEastAsia" w:hAnsiTheme="minorEastAsia" w:eastAsiaTheme="minorEastAsia"/>
                <w:szCs w:val="21"/>
              </w:rPr>
              <w:t>1996</w:t>
            </w:r>
            <w:r>
              <w:rPr>
                <w:rFonts w:hint="eastAsia" w:cs="宋体" w:asciiTheme="minorEastAsia" w:hAnsiTheme="minorEastAsia" w:eastAsiaTheme="minorEastAsia"/>
                <w:kern w:val="0"/>
                <w:szCs w:val="21"/>
              </w:rPr>
              <w:t>《</w:t>
            </w:r>
            <w:r>
              <w:rPr>
                <w:rFonts w:asciiTheme="minorEastAsia" w:hAnsiTheme="minorEastAsia" w:eastAsiaTheme="minorEastAsia"/>
                <w:szCs w:val="21"/>
              </w:rPr>
              <w:t>污水综合排放标准</w:t>
            </w:r>
            <w:r>
              <w:rPr>
                <w:rFonts w:hint="eastAsia" w:cs="宋体" w:asciiTheme="minorEastAsia" w:hAnsiTheme="minorEastAsia" w:eastAsiaTheme="minorEastAsia"/>
                <w:kern w:val="0"/>
                <w:szCs w:val="21"/>
              </w:rPr>
              <w:t>》的有关要求。</w:t>
            </w:r>
          </w:p>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2、扬尘排放情况</w:t>
            </w:r>
          </w:p>
          <w:p>
            <w:pPr>
              <w:ind w:firstLine="315" w:firstLineChars="15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公司粉尘产生情况：工程施工过程中产生粉尘排放，公司在主要粉尘排放场所加装防护网，要求生产人员按要求佩戴劳保护具，可以进行湿法生产时，尽量进行湿法生产。</w:t>
            </w:r>
            <w:r>
              <w:rPr>
                <w:rFonts w:hint="eastAsia" w:cs="宋体" w:asciiTheme="minorEastAsia" w:hAnsiTheme="minorEastAsia" w:eastAsiaTheme="minorEastAsia"/>
                <w:kern w:val="0"/>
                <w:szCs w:val="21"/>
                <w:lang w:val="en-US" w:eastAsia="zh-CN"/>
              </w:rPr>
              <w:t>符合</w:t>
            </w:r>
            <w:r>
              <w:rPr>
                <w:rFonts w:hint="eastAsia" w:cs="宋体" w:asciiTheme="minorEastAsia" w:hAnsiTheme="minorEastAsia" w:eastAsiaTheme="minorEastAsia"/>
                <w:kern w:val="0"/>
                <w:szCs w:val="21"/>
              </w:rPr>
              <w:t>《生产性粉尘作业危害程度分级》GB/T 5817-2009标准规定</w:t>
            </w:r>
          </w:p>
          <w:p>
            <w:pPr>
              <w:widowControl/>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3.噪声排放情况：</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公司噪声源是施工过程中设备运行时产生的机械噪声。</w:t>
            </w:r>
            <w:r>
              <w:rPr>
                <w:rFonts w:hint="eastAsia" w:cs="宋体" w:asciiTheme="minorEastAsia" w:hAnsiTheme="minorEastAsia" w:eastAsiaTheme="minorEastAsia"/>
                <w:kern w:val="0"/>
                <w:szCs w:val="21"/>
                <w:lang w:val="en-US" w:eastAsia="zh-CN"/>
              </w:rPr>
              <w:t>符合</w:t>
            </w:r>
            <w:r>
              <w:rPr>
                <w:rFonts w:hint="eastAsia" w:cs="宋体" w:asciiTheme="minorEastAsia" w:hAnsiTheme="minorEastAsia" w:eastAsiaTheme="minorEastAsia"/>
                <w:kern w:val="0"/>
                <w:szCs w:val="21"/>
              </w:rPr>
              <w:t>《中华人民共和国环境噪声污染防治法》、</w:t>
            </w:r>
            <w:r>
              <w:rPr>
                <w:rFonts w:hint="eastAsia" w:cs="宋体" w:asciiTheme="minorEastAsia" w:hAnsiTheme="minorEastAsia" w:eastAsiaTheme="minorEastAsia"/>
                <w:kern w:val="0"/>
                <w:szCs w:val="21"/>
                <w:lang w:eastAsia="zh-CN"/>
              </w:rPr>
              <w:t>GB</w:t>
            </w:r>
            <w:r>
              <w:rPr>
                <w:rFonts w:hint="eastAsia" w:cs="宋体" w:asciiTheme="minorEastAsia" w:hAnsiTheme="minorEastAsia" w:eastAsiaTheme="minorEastAsia"/>
                <w:kern w:val="0"/>
                <w:szCs w:val="21"/>
                <w:lang w:val="en-US" w:eastAsia="zh-CN"/>
              </w:rPr>
              <w:t xml:space="preserve"> </w:t>
            </w:r>
            <w:r>
              <w:rPr>
                <w:rFonts w:hint="eastAsia" w:cs="宋体" w:asciiTheme="minorEastAsia" w:hAnsiTheme="minorEastAsia" w:eastAsiaTheme="minorEastAsia"/>
                <w:kern w:val="0"/>
                <w:szCs w:val="21"/>
                <w:lang w:eastAsia="zh-CN"/>
              </w:rPr>
              <w:t>12523-2011《建筑施工场界环境噪声排放标准》</w:t>
            </w:r>
            <w:r>
              <w:rPr>
                <w:rFonts w:hint="eastAsia" w:cs="宋体" w:asciiTheme="minorEastAsia" w:hAnsiTheme="minorEastAsia" w:eastAsiaTheme="minorEastAsia"/>
                <w:kern w:val="0"/>
                <w:szCs w:val="21"/>
              </w:rPr>
              <w:t>的有关要求。</w:t>
            </w:r>
            <w:r>
              <w:rPr>
                <w:rFonts w:hint="eastAsia" w:cs="宋体" w:asciiTheme="minorEastAsia" w:hAnsiTheme="minorEastAsia" w:eastAsiaTheme="minorEastAsia"/>
                <w:color w:val="FF0000"/>
                <w:kern w:val="0"/>
                <w:szCs w:val="21"/>
                <w:lang w:val="en-US" w:eastAsia="zh-CN"/>
              </w:rPr>
              <w:t>提供的法规文件清单中未列入</w:t>
            </w:r>
            <w:r>
              <w:rPr>
                <w:rFonts w:hint="eastAsia" w:cs="宋体" w:asciiTheme="minorEastAsia" w:hAnsiTheme="minorEastAsia" w:eastAsiaTheme="minorEastAsia"/>
                <w:color w:val="FF0000"/>
                <w:kern w:val="0"/>
                <w:szCs w:val="21"/>
                <w:lang w:eastAsia="zh-CN"/>
              </w:rPr>
              <w:t>GB</w:t>
            </w:r>
            <w:r>
              <w:rPr>
                <w:rFonts w:hint="eastAsia" w:cs="宋体" w:asciiTheme="minorEastAsia" w:hAnsiTheme="minorEastAsia" w:eastAsiaTheme="minorEastAsia"/>
                <w:color w:val="FF0000"/>
                <w:kern w:val="0"/>
                <w:szCs w:val="21"/>
                <w:lang w:val="en-US" w:eastAsia="zh-CN"/>
              </w:rPr>
              <w:t xml:space="preserve"> </w:t>
            </w:r>
            <w:r>
              <w:rPr>
                <w:rFonts w:hint="eastAsia" w:cs="宋体" w:asciiTheme="minorEastAsia" w:hAnsiTheme="minorEastAsia" w:eastAsiaTheme="minorEastAsia"/>
                <w:color w:val="FF0000"/>
                <w:kern w:val="0"/>
                <w:szCs w:val="21"/>
                <w:lang w:eastAsia="zh-CN"/>
              </w:rPr>
              <w:t>12523-2011《建筑施工场界环境噪声排放标准》，</w:t>
            </w:r>
            <w:r>
              <w:rPr>
                <w:rFonts w:hint="eastAsia" w:cs="宋体" w:asciiTheme="minorEastAsia" w:hAnsiTheme="minorEastAsia" w:eastAsiaTheme="minorEastAsia"/>
                <w:color w:val="FF0000"/>
                <w:kern w:val="0"/>
                <w:szCs w:val="21"/>
                <w:lang w:val="en-US" w:eastAsia="zh-CN"/>
              </w:rPr>
              <w:t>现场沟通</w:t>
            </w:r>
            <w:r>
              <w:rPr>
                <w:rFonts w:hint="eastAsia" w:cs="宋体" w:asciiTheme="minorEastAsia" w:hAnsiTheme="minorEastAsia" w:eastAsiaTheme="minorEastAsia"/>
                <w:color w:val="FF0000"/>
                <w:kern w:val="0"/>
                <w:szCs w:val="21"/>
                <w:lang w:eastAsia="zh-CN"/>
              </w:rPr>
              <w:t>。</w:t>
            </w:r>
          </w:p>
          <w:p>
            <w:pPr>
              <w:pStyle w:val="6"/>
              <w:rPr>
                <w:rFonts w:asciiTheme="minorEastAsia" w:hAnsiTheme="minorEastAsia" w:eastAsiaTheme="minorEastAsia"/>
                <w:szCs w:val="21"/>
              </w:rPr>
            </w:pPr>
            <w:r>
              <w:rPr>
                <w:rFonts w:asciiTheme="minorEastAsia" w:hAnsiTheme="minorEastAsia" w:eastAsiaTheme="minorEastAsia"/>
                <w:sz w:val="21"/>
                <w:szCs w:val="21"/>
              </w:rPr>
              <w:t>固废处置：遵守</w:t>
            </w:r>
            <w:r>
              <w:rPr>
                <w:rFonts w:hint="eastAsia" w:cs="宋体" w:asciiTheme="minorEastAsia" w:hAnsiTheme="minorEastAsia" w:eastAsiaTheme="minorEastAsia"/>
                <w:sz w:val="21"/>
                <w:szCs w:val="21"/>
              </w:rPr>
              <w:t>《中华人民共和国固体废物污染环境防治法》</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w:t>
            </w:r>
            <w:r>
              <w:fldChar w:fldCharType="begin"/>
            </w:r>
            <w:r>
              <w:instrText xml:space="preserve"> HYPERLINK "http://www.mep.gov.cn/tech/hjbz/bzwb/gthw/gtfwwrkzbz/200207/t20020701_63216.htm" </w:instrText>
            </w:r>
            <w:r>
              <w:fldChar w:fldCharType="separate"/>
            </w:r>
            <w:r>
              <w:rPr>
                <w:rFonts w:hint="eastAsia" w:cs="宋体" w:asciiTheme="minorEastAsia" w:hAnsiTheme="minorEastAsia" w:eastAsiaTheme="minorEastAsia"/>
                <w:sz w:val="21"/>
                <w:szCs w:val="21"/>
              </w:rPr>
              <w:t>一般工业固体废物贮存、处置场污染控制标准</w:t>
            </w:r>
            <w:r>
              <w:rPr>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》GB 18599-2001标准规定的规定。</w:t>
            </w:r>
            <w:r>
              <w:rPr>
                <w:rFonts w:hint="eastAsia" w:asciiTheme="minorEastAsia" w:hAnsiTheme="minorEastAsia" w:eastAsiaTheme="minorEastAsia"/>
                <w:szCs w:val="21"/>
              </w:rPr>
              <w:t>公司固废交由物业处理；</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重要</w:t>
            </w:r>
            <w:r>
              <w:rPr>
                <w:rFonts w:cs="Arial" w:asciiTheme="minorEastAsia" w:hAnsiTheme="minorEastAsia" w:eastAsiaTheme="minorEastAsia"/>
                <w:color w:val="323232"/>
                <w:kern w:val="0"/>
                <w:szCs w:val="21"/>
              </w:rPr>
              <w:t>职业健康安全</w:t>
            </w:r>
            <w:r>
              <w:rPr>
                <w:rFonts w:cs="Arial" w:asciiTheme="minorEastAsia" w:hAnsiTheme="minorEastAsia" w:eastAsiaTheme="minorEastAsia"/>
                <w:color w:val="333333"/>
                <w:kern w:val="0"/>
                <w:szCs w:val="21"/>
              </w:rPr>
              <w:t>因素</w:t>
            </w:r>
            <w:r>
              <w:rPr>
                <w:rFonts w:hint="eastAsia" w:cs="宋体" w:asciiTheme="minorEastAsia" w:hAnsiTheme="minorEastAsia" w:eastAsiaTheme="minorEastAsia"/>
                <w:kern w:val="0"/>
                <w:szCs w:val="21"/>
              </w:rPr>
              <w:t>相关的法律法规：</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1、物体打击</w:t>
            </w:r>
          </w:p>
          <w:p>
            <w:pPr>
              <w:widowControl/>
              <w:ind w:firstLine="210" w:firstLineChars="1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kern w:val="0"/>
                <w:szCs w:val="21"/>
                <w:lang w:val="en-US" w:eastAsia="zh-CN"/>
              </w:rPr>
              <w:t>符合</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中华人民共和</w:t>
            </w:r>
            <w:r>
              <w:rPr>
                <w:rFonts w:cs="Arial" w:asciiTheme="minorEastAsia" w:hAnsiTheme="minorEastAsia" w:eastAsiaTheme="minorEastAsia"/>
                <w:color w:val="333333"/>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2、触电</w:t>
            </w:r>
          </w:p>
          <w:p>
            <w:pPr>
              <w:widowControl/>
              <w:jc w:val="left"/>
              <w:rPr>
                <w:rFonts w:cs="Arial" w:asciiTheme="minorEastAsia" w:hAnsiTheme="minorEastAsia" w:eastAsiaTheme="minorEastAsia"/>
                <w:color w:val="333333"/>
                <w:kern w:val="0"/>
                <w:szCs w:val="21"/>
              </w:rPr>
            </w:pPr>
            <w:r>
              <w:rPr>
                <w:rFonts w:cs="Arial" w:asciiTheme="minorEastAsia" w:hAnsiTheme="minorEastAsia" w:eastAsiaTheme="minorEastAsia"/>
                <w:color w:val="333333"/>
                <w:kern w:val="0"/>
                <w:szCs w:val="21"/>
              </w:rPr>
              <w:t xml:space="preserve">  </w:t>
            </w:r>
            <w:r>
              <w:rPr>
                <w:rFonts w:cs="宋体" w:asciiTheme="minorEastAsia" w:hAnsiTheme="minorEastAsia" w:eastAsiaTheme="minorEastAsia"/>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kern w:val="0"/>
                <w:szCs w:val="21"/>
                <w:lang w:val="en-US" w:eastAsia="zh-CN"/>
              </w:rPr>
              <w:t>符合</w:t>
            </w:r>
            <w:r>
              <w:rPr>
                <w:rFonts w:cs="宋体" w:asciiTheme="minorEastAsia" w:hAnsiTheme="minorEastAsia" w:eastAsiaTheme="minorEastAsia"/>
                <w:kern w:val="0"/>
                <w:szCs w:val="21"/>
              </w:rPr>
              <w:t>用</w:t>
            </w:r>
            <w:r>
              <w:rPr>
                <w:rFonts w:hint="eastAsia" w:cs="宋体" w:asciiTheme="minorEastAsia" w:hAnsiTheme="minorEastAsia" w:eastAsiaTheme="minorEastAsia"/>
                <w:kern w:val="0"/>
                <w:szCs w:val="21"/>
              </w:rPr>
              <w:t>《用</w:t>
            </w:r>
            <w:r>
              <w:rPr>
                <w:rFonts w:cs="宋体" w:asciiTheme="minorEastAsia" w:hAnsiTheme="minorEastAsia" w:eastAsiaTheme="minorEastAsia"/>
                <w:kern w:val="0"/>
                <w:szCs w:val="21"/>
              </w:rPr>
              <w:t>电安全导则</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GB/T13869—</w:t>
            </w:r>
            <w:r>
              <w:rPr>
                <w:rFonts w:hint="eastAsia" w:cs="宋体" w:asciiTheme="minorEastAsia" w:hAnsiTheme="minorEastAsia" w:eastAsiaTheme="minorEastAsia"/>
                <w:kern w:val="0"/>
                <w:szCs w:val="21"/>
              </w:rPr>
              <w:t>2008的有关规定。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3、机械伤害</w:t>
            </w:r>
          </w:p>
          <w:p>
            <w:pPr>
              <w:widowControl/>
              <w:ind w:firstLine="315" w:firstLineChars="1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各类机械及工具都制定了严格操作规程</w:t>
            </w:r>
            <w:r>
              <w:rPr>
                <w:rFonts w:hint="eastAsia" w:cs="宋体" w:asciiTheme="minorEastAsia" w:hAnsiTheme="minorEastAsia" w:eastAsiaTheme="minorEastAsia"/>
                <w:kern w:val="0"/>
                <w:szCs w:val="21"/>
              </w:rPr>
              <w:t>；对生产</w:t>
            </w:r>
            <w:r>
              <w:rPr>
                <w:rFonts w:cs="宋体" w:asciiTheme="minorEastAsia" w:hAnsiTheme="minorEastAsia" w:eastAsiaTheme="minorEastAsia"/>
                <w:kern w:val="0"/>
                <w:szCs w:val="21"/>
              </w:rPr>
              <w:t>作业操作人员均</w:t>
            </w:r>
            <w:r>
              <w:rPr>
                <w:rFonts w:hint="eastAsia" w:cs="宋体" w:asciiTheme="minorEastAsia" w:hAnsiTheme="minorEastAsia" w:eastAsiaTheme="minorEastAsia"/>
                <w:kern w:val="0"/>
                <w:szCs w:val="21"/>
              </w:rPr>
              <w:t>进行了</w:t>
            </w:r>
            <w:r>
              <w:rPr>
                <w:rFonts w:cs="宋体" w:asciiTheme="minorEastAsia" w:hAnsiTheme="minorEastAsia" w:eastAsiaTheme="minorEastAsia"/>
                <w:kern w:val="0"/>
                <w:szCs w:val="21"/>
              </w:rPr>
              <w:t>上岗</w:t>
            </w:r>
            <w:r>
              <w:rPr>
                <w:rFonts w:hint="eastAsia" w:cs="宋体" w:asciiTheme="minorEastAsia" w:hAnsiTheme="minorEastAsia" w:eastAsiaTheme="minorEastAsia"/>
                <w:kern w:val="0"/>
                <w:szCs w:val="21"/>
              </w:rPr>
              <w:t>培训；</w:t>
            </w:r>
            <w:r>
              <w:rPr>
                <w:rFonts w:cs="宋体" w:asciiTheme="minorEastAsia" w:hAnsiTheme="minorEastAsia" w:eastAsiaTheme="minorEastAsia"/>
                <w:kern w:val="0"/>
                <w:szCs w:val="21"/>
              </w:rPr>
              <w:t>并严格按照操作规程操作机械</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kern w:val="0"/>
                <w:szCs w:val="21"/>
                <w:lang w:val="en-US" w:eastAsia="zh-CN"/>
              </w:rPr>
              <w:t>符合</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中华人民共和</w:t>
            </w:r>
            <w:r>
              <w:rPr>
                <w:rFonts w:cs="Arial" w:asciiTheme="minorEastAsia" w:hAnsiTheme="minorEastAsia" w:eastAsiaTheme="minorEastAsia"/>
                <w:color w:val="333333"/>
                <w:kern w:val="0"/>
                <w:szCs w:val="21"/>
              </w:rPr>
              <w:t>国安全生产法</w:t>
            </w:r>
            <w:r>
              <w:rPr>
                <w:rFonts w:hint="eastAsia" w:cs="宋体" w:asciiTheme="minorEastAsia" w:hAnsiTheme="minorEastAsia" w:eastAsiaTheme="minorEastAsia"/>
                <w:kern w:val="0"/>
                <w:szCs w:val="21"/>
              </w:rPr>
              <w:t>》的有关规定。</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4、火灾</w:t>
            </w:r>
          </w:p>
          <w:p>
            <w:pPr>
              <w:widowControl/>
              <w:jc w:val="left"/>
              <w:rPr>
                <w:rFonts w:cs="Arial" w:asciiTheme="minorEastAsia" w:hAnsiTheme="minorEastAsia" w:eastAsiaTheme="minorEastAsia"/>
                <w:color w:val="333333"/>
                <w:kern w:val="0"/>
                <w:szCs w:val="21"/>
              </w:rPr>
            </w:pPr>
            <w:r>
              <w:rPr>
                <w:rFonts w:hint="eastAsia" w:cs="宋体" w:asciiTheme="minorEastAsia" w:hAnsiTheme="minorEastAsia" w:eastAsiaTheme="minorEastAsia"/>
                <w:kern w:val="0"/>
                <w:szCs w:val="21"/>
              </w:rPr>
              <w:t>公司已配备了消防水箱、灭火器、喷淋等消防设施，且全员已进行了消防安全知识的宣传；</w:t>
            </w:r>
            <w:r>
              <w:rPr>
                <w:rFonts w:cs="Arial" w:asciiTheme="minorEastAsia" w:hAnsiTheme="minorEastAsia" w:eastAsiaTheme="minorEastAsia"/>
                <w:color w:val="333333"/>
                <w:kern w:val="0"/>
                <w:szCs w:val="21"/>
              </w:rPr>
              <w:t>进行消防知识培训、进行消防预案演练，未发生消防火灾事故。</w:t>
            </w:r>
            <w:r>
              <w:rPr>
                <w:rFonts w:hint="eastAsia" w:cs="宋体" w:asciiTheme="minorEastAsia" w:hAnsiTheme="minorEastAsia" w:eastAsiaTheme="minorEastAsia"/>
                <w:kern w:val="0"/>
                <w:szCs w:val="21"/>
              </w:rPr>
              <w:t>原材料、成品储存均</w:t>
            </w:r>
            <w:r>
              <w:rPr>
                <w:rFonts w:hint="eastAsia" w:cs="宋体" w:asciiTheme="minorEastAsia" w:hAnsiTheme="minorEastAsia" w:eastAsiaTheme="minorEastAsia"/>
                <w:kern w:val="0"/>
                <w:szCs w:val="21"/>
                <w:lang w:eastAsia="zh-CN"/>
              </w:rPr>
              <w:t>Y</w:t>
            </w:r>
            <w:r>
              <w:rPr>
                <w:rFonts w:hint="eastAsia" w:cs="宋体" w:asciiTheme="minorEastAsia" w:hAnsiTheme="minorEastAsia" w:eastAsiaTheme="minorEastAsia"/>
                <w:kern w:val="0"/>
                <w:szCs w:val="21"/>
              </w:rPr>
              <w:t>《中华人民共和国消防法》的有关规定。</w:t>
            </w:r>
          </w:p>
          <w:p>
            <w:pPr>
              <w:widowControl/>
              <w:jc w:val="left"/>
              <w:rPr>
                <w:rFonts w:asciiTheme="minorEastAsia" w:hAnsiTheme="minorEastAsia" w:eastAsiaTheme="minorEastAsia"/>
                <w:szCs w:val="21"/>
              </w:rPr>
            </w:pPr>
            <w:r>
              <w:rPr>
                <w:rFonts w:hint="eastAsia" w:cs="宋体" w:asciiTheme="minorEastAsia" w:hAnsiTheme="minorEastAsia" w:eastAsiaTheme="minorEastAsia"/>
                <w:kern w:val="0"/>
                <w:szCs w:val="21"/>
              </w:rPr>
              <w:t>5、</w:t>
            </w:r>
            <w:r>
              <w:rPr>
                <w:rFonts w:cs="Arial" w:asciiTheme="minorEastAsia" w:hAnsiTheme="minorEastAsia" w:eastAsiaTheme="minorEastAsia"/>
                <w:color w:val="333333"/>
                <w:kern w:val="0"/>
                <w:szCs w:val="21"/>
              </w:rPr>
              <w:t>职业健康：</w:t>
            </w:r>
            <w:r>
              <w:rPr>
                <w:rFonts w:cs="Arial" w:asciiTheme="minorEastAsia" w:hAnsiTheme="minorEastAsia" w:eastAsiaTheme="minorEastAsia"/>
                <w:color w:val="333333"/>
                <w:spacing w:val="-10"/>
                <w:kern w:val="0"/>
                <w:szCs w:val="21"/>
              </w:rPr>
              <w:t>存在有噪声、</w:t>
            </w:r>
            <w:r>
              <w:rPr>
                <w:rFonts w:hint="eastAsia" w:cs="宋体" w:asciiTheme="minorEastAsia" w:hAnsiTheme="minorEastAsia" w:eastAsiaTheme="minorEastAsia"/>
                <w:kern w:val="0"/>
                <w:szCs w:val="21"/>
              </w:rPr>
              <w:t>粉尘</w:t>
            </w:r>
            <w:r>
              <w:rPr>
                <w:rFonts w:cs="Arial" w:asciiTheme="minorEastAsia" w:hAnsiTheme="minorEastAsia" w:eastAsiaTheme="minorEastAsia"/>
                <w:color w:val="333333"/>
                <w:spacing w:val="-10"/>
                <w:kern w:val="0"/>
                <w:szCs w:val="21"/>
              </w:rPr>
              <w:t>、高温等，适用的法律法规有《中华人民共和</w:t>
            </w:r>
            <w:r>
              <w:rPr>
                <w:rFonts w:cs="Arial" w:asciiTheme="minorEastAsia" w:hAnsiTheme="minorEastAsia" w:eastAsiaTheme="minorEastAsia"/>
                <w:color w:val="333333"/>
                <w:spacing w:val="8"/>
                <w:kern w:val="0"/>
                <w:szCs w:val="21"/>
              </w:rPr>
              <w:t>国劳动法</w:t>
            </w:r>
            <w:r>
              <w:rPr>
                <w:rFonts w:cs="Arial" w:asciiTheme="minorEastAsia" w:hAnsiTheme="minorEastAsia" w:eastAsiaTheme="minorEastAsia"/>
                <w:color w:val="333333"/>
                <w:kern w:val="0"/>
                <w:szCs w:val="21"/>
              </w:rPr>
              <w:t>》、</w:t>
            </w:r>
            <w:r>
              <w:rPr>
                <w:rFonts w:cs="Arial" w:asciiTheme="minorEastAsia" w:hAnsiTheme="minorEastAsia" w:eastAsiaTheme="minorEastAsia"/>
                <w:color w:val="333333"/>
                <w:spacing w:val="9"/>
                <w:kern w:val="0"/>
                <w:szCs w:val="21"/>
              </w:rPr>
              <w:t>《中华人民共和国职业病防治法》等法律法规，所有在岗职工均与</w:t>
            </w:r>
            <w:r>
              <w:rPr>
                <w:rFonts w:cs="Arial" w:asciiTheme="minorEastAsia" w:hAnsiTheme="minorEastAsia" w:eastAsiaTheme="minorEastAsia"/>
                <w:color w:val="333333"/>
                <w:kern w:val="0"/>
                <w:szCs w:val="21"/>
              </w:rPr>
              <w:t>公司签订有劳动合同；实行双、单周轮休日，劳动时间不超过44</w:t>
            </w:r>
            <w:r>
              <w:rPr>
                <w:rFonts w:cs="Arial" w:asciiTheme="minorEastAsia" w:hAnsiTheme="minorEastAsia" w:eastAsiaTheme="minorEastAsia"/>
                <w:color w:val="333333"/>
                <w:spacing w:val="-5"/>
                <w:kern w:val="0"/>
                <w:szCs w:val="21"/>
              </w:rPr>
              <w:t>小时；法定节</w:t>
            </w:r>
            <w:r>
              <w:rPr>
                <w:rFonts w:cs="Arial" w:asciiTheme="minorEastAsia" w:hAnsiTheme="minorEastAsia" w:eastAsiaTheme="minorEastAsia"/>
                <w:color w:val="333333"/>
                <w:kern w:val="0"/>
                <w:szCs w:val="21"/>
              </w:rPr>
              <w:t>假日作业人员按规定支付全部加班加点报酬；按时发放防护用品</w:t>
            </w:r>
            <w:r>
              <w:rPr>
                <w:rFonts w:hint="eastAsia" w:cs="Arial" w:asciiTheme="minorEastAsia" w:hAnsiTheme="minorEastAsia" w:eastAsiaTheme="minorEastAsia"/>
                <w:color w:val="333333"/>
                <w:kern w:val="0"/>
                <w:szCs w:val="21"/>
              </w:rPr>
              <w:t>，</w:t>
            </w:r>
            <w:r>
              <w:rPr>
                <w:rFonts w:cs="Arial" w:asciiTheme="minorEastAsia" w:hAnsiTheme="minorEastAsia" w:eastAsiaTheme="minorEastAsia"/>
                <w:color w:val="333333"/>
                <w:kern w:val="0"/>
                <w:szCs w:val="21"/>
              </w:rPr>
              <w:t>依法参加工伤社会保险；</w:t>
            </w:r>
          </w:p>
          <w:p>
            <w:pPr>
              <w:widowControl/>
              <w:spacing w:line="400" w:lineRule="exact"/>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评价结论：</w:t>
            </w:r>
            <w:r>
              <w:rPr>
                <w:rFonts w:hint="eastAsia" w:asciiTheme="minorEastAsia" w:hAnsiTheme="minorEastAsia" w:eastAsiaTheme="minorEastAsia"/>
                <w:szCs w:val="21"/>
                <w:lang w:val="en-US" w:eastAsia="zh-CN"/>
              </w:rPr>
              <w:t>符合</w:t>
            </w:r>
          </w:p>
          <w:p>
            <w:pPr>
              <w:rPr>
                <w:rFonts w:hint="eastAsia"/>
                <w:szCs w:val="21"/>
              </w:rPr>
            </w:pPr>
            <w:r>
              <w:rPr>
                <w:rFonts w:hint="eastAsia"/>
                <w:color w:val="000000" w:themeColor="text1"/>
                <w:sz w:val="22"/>
                <w:lang w:val="en-US" w:eastAsia="zh-CN"/>
                <w14:textFill>
                  <w14:solidFill>
                    <w14:schemeClr w14:val="tx1"/>
                  </w14:solidFill>
                </w14:textFill>
              </w:rPr>
              <w:t>评审参加人</w:t>
            </w:r>
            <w:r>
              <w:rPr>
                <w:rFonts w:hint="eastAsia" w:asciiTheme="minorEastAsia" w:hAnsiTheme="minorEastAsia" w:eastAsiaTheme="minorEastAsia"/>
                <w:szCs w:val="21"/>
                <w:lang w:val="en-US" w:eastAsia="zh-CN"/>
              </w:rPr>
              <w:t>员：</w:t>
            </w:r>
            <w:r>
              <w:rPr>
                <w:rFonts w:hint="eastAsia" w:asciiTheme="minorEastAsia" w:hAnsiTheme="minorEastAsia" w:eastAsiaTheme="minorEastAsia"/>
                <w:szCs w:val="21"/>
              </w:rPr>
              <w:t>林娟、胡少聪、毛立荣、翁土梅、华之争、戴樟芽、水永明</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保持合规性评价的相关记录。</w:t>
            </w:r>
          </w:p>
        </w:tc>
        <w:tc>
          <w:tcPr>
            <w:tcW w:w="851"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p>
        </w:tc>
        <w:tc>
          <w:tcPr>
            <w:tcW w:w="960" w:type="dxa"/>
            <w:vAlign w:val="center"/>
          </w:tcPr>
          <w:p>
            <w:pPr>
              <w:rPr>
                <w:szCs w:val="21"/>
              </w:rPr>
            </w:pPr>
          </w:p>
        </w:tc>
        <w:tc>
          <w:tcPr>
            <w:tcW w:w="10738" w:type="dxa"/>
            <w:vAlign w:val="center"/>
          </w:tcPr>
          <w:p>
            <w:pPr>
              <w:pStyle w:val="19"/>
              <w:spacing w:line="320" w:lineRule="exact"/>
              <w:rPr>
                <w:bCs w:val="0"/>
                <w:spacing w:val="0"/>
                <w:sz w:val="21"/>
                <w:szCs w:val="21"/>
              </w:rPr>
            </w:pPr>
          </w:p>
        </w:tc>
        <w:tc>
          <w:tcPr>
            <w:tcW w:w="851"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spacing w:line="320" w:lineRule="exact"/>
              <w:rPr>
                <w:rFonts w:asciiTheme="minorEastAsia" w:hAnsiTheme="minorEastAsia" w:eastAsiaTheme="minorEastAsia"/>
                <w:bCs/>
                <w:szCs w:val="21"/>
              </w:rPr>
            </w:pPr>
            <w:r>
              <w:rPr>
                <w:rFonts w:ascii="Times New Roman" w:hAnsi="Times New Roman"/>
              </w:rPr>
              <w:t>运行控制</w:t>
            </w:r>
          </w:p>
        </w:tc>
        <w:tc>
          <w:tcPr>
            <w:tcW w:w="960" w:type="dxa"/>
            <w:vAlign w:val="center"/>
          </w:tcPr>
          <w:p>
            <w:pPr>
              <w:spacing w:line="320" w:lineRule="exact"/>
              <w:rPr>
                <w:rFonts w:hint="eastAsia"/>
                <w:bCs w:val="0"/>
                <w:spacing w:val="0"/>
                <w:sz w:val="21"/>
                <w:szCs w:val="21"/>
              </w:rPr>
            </w:pPr>
            <w:r>
              <w:rPr>
                <w:rFonts w:ascii="Times New Roman" w:hAnsi="Times New Roman"/>
              </w:rPr>
              <w:t>E</w:t>
            </w:r>
            <w:r>
              <w:rPr>
                <w:rFonts w:hint="eastAsia" w:ascii="Times New Roman" w:hAnsi="Times New Roman"/>
                <w:lang w:val="en-US" w:eastAsia="zh-CN"/>
              </w:rPr>
              <w:t>O</w:t>
            </w:r>
            <w:r>
              <w:rPr>
                <w:rFonts w:ascii="Times New Roman" w:hAnsi="Times New Roman"/>
              </w:rPr>
              <w:t>8.1</w:t>
            </w:r>
          </w:p>
        </w:tc>
        <w:tc>
          <w:tcPr>
            <w:tcW w:w="10738" w:type="dxa"/>
            <w:vAlign w:val="top"/>
          </w:tcPr>
          <w:p>
            <w:pPr>
              <w:spacing w:line="320" w:lineRule="exact"/>
              <w:rPr>
                <w:rFonts w:hint="eastAsia" w:asciiTheme="minorEastAsia" w:hAnsiTheme="minorEastAsia" w:eastAsiaTheme="minorEastAsia"/>
                <w:szCs w:val="21"/>
                <w:highlight w:val="none"/>
              </w:rPr>
            </w:pPr>
            <w:r>
              <w:rPr>
                <w:rFonts w:hint="eastAsia" w:ascii="Times New Roman" w:hAnsi="Times New Roman"/>
              </w:rPr>
              <w:t>公司制定了 《环境和职业健康安全运行控制程序》，了相关控制管理的职责和分工，确定管理要求和应形成的记录，</w:t>
            </w:r>
            <w:r>
              <w:rPr>
                <w:rFonts w:hint="eastAsia"/>
                <w:lang w:val="en-US" w:eastAsia="zh-CN"/>
              </w:rPr>
              <w:t>符合</w:t>
            </w:r>
            <w:r>
              <w:rPr>
                <w:rFonts w:hint="eastAsia" w:ascii="Times New Roman" w:hAnsi="Times New Roman"/>
              </w:rPr>
              <w:t>标准要求.项目经理介绍，对电工、焊工等特殊工种等实施体检合格后上岗的管理办法；为员工购买了养老、工伤、失业保险等。按照规定为特殊工种作业施工人员办理了意外伤害保险。查到：《质量保证体系及保证措施》、《安全施工章程》、《施工现场消防管理措施》，包括吊装作业事故的应急救援、触电事故的应急救援、火灾应急救援等，基本</w:t>
            </w:r>
            <w:r>
              <w:rPr>
                <w:rFonts w:hint="eastAsia"/>
                <w:lang w:val="en-US" w:eastAsia="zh-CN"/>
              </w:rPr>
              <w:t>符合</w:t>
            </w:r>
            <w:r>
              <w:rPr>
                <w:rFonts w:hint="eastAsia" w:ascii="Times New Roman" w:hAnsi="Times New Roman"/>
              </w:rPr>
              <w:t>该项目实际情况，基本</w:t>
            </w:r>
            <w:r>
              <w:rPr>
                <w:rFonts w:hint="eastAsia"/>
                <w:lang w:val="en-US" w:eastAsia="zh-CN"/>
              </w:rPr>
              <w:t>符合</w:t>
            </w:r>
            <w:r>
              <w:rPr>
                <w:rFonts w:hint="eastAsia" w:ascii="Times New Roman" w:hAnsi="Times New Roman"/>
              </w:rPr>
              <w:t>要求；另见《施工机械管理制度》、《安全生产管理制度》、《文明施工管理制度》等运行控制管理规定和程序，具体明确了工程施工过程运行控制的相关要求，制定了控制措施，具有较好的可操作性，基本适宜。识别了施工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查见：《机械设备进场验收表》，对工程项目使用的施工设备按照规定要求实施进场检验，项目负责人、安全员签字，检验结果：合格，查到：《劳保防护用品发放登记表》，已按照规定要求按期为施工作业人员发放劳动防护用品，安全防护用品，包括绝缘手套、绝缘鞋、安全帽等，建立了相应的记录，</w:t>
            </w:r>
            <w:r>
              <w:rPr>
                <w:rFonts w:hint="eastAsia"/>
                <w:lang w:val="en-US" w:eastAsia="zh-CN"/>
              </w:rPr>
              <w:t>符合</w:t>
            </w:r>
            <w:r>
              <w:rPr>
                <w:rFonts w:hint="eastAsia" w:ascii="Times New Roman" w:hAnsi="Times New Roman"/>
              </w:rPr>
              <w:t>。公司对于相关方的控制，以发放公开信、对相关方施加影响协议书等方式，向其施加职业健康安全影响。查到：《致相关方和工程管理各方面的一封公开信》，要求各方遵守国家和行业有关环境和职业健康安全方面的法律法规。查到：《关于设计、甲方及其他非生产人员进场安全须知》。查到：《安全环境检查记录》（20</w:t>
            </w:r>
            <w:r>
              <w:rPr>
                <w:rFonts w:hint="eastAsia" w:ascii="Times New Roman" w:hAnsi="Times New Roman"/>
                <w:lang w:val="en-US" w:eastAsia="zh-CN"/>
              </w:rPr>
              <w:t>2</w:t>
            </w:r>
            <w:r>
              <w:rPr>
                <w:rFonts w:hint="eastAsia"/>
                <w:lang w:val="en-US" w:eastAsia="zh-CN"/>
              </w:rPr>
              <w:t>1</w:t>
            </w:r>
            <w:r>
              <w:rPr>
                <w:rFonts w:hint="eastAsia" w:ascii="Times New Roman" w:hAnsi="Times New Roman"/>
              </w:rPr>
              <w:t>年</w:t>
            </w:r>
            <w:r>
              <w:rPr>
                <w:rFonts w:hint="eastAsia"/>
                <w:lang w:val="en-US" w:eastAsia="zh-CN"/>
              </w:rPr>
              <w:t>10</w:t>
            </w:r>
            <w:r>
              <w:rPr>
                <w:rFonts w:hint="eastAsia" w:ascii="Times New Roman" w:hAnsi="Times New Roman"/>
                <w:lang w:val="en-US" w:eastAsia="zh-CN"/>
              </w:rPr>
              <w:t>-</w:t>
            </w:r>
            <w:r>
              <w:rPr>
                <w:rFonts w:hint="eastAsia"/>
                <w:lang w:val="en-US" w:eastAsia="zh-CN"/>
              </w:rPr>
              <w:t>2022年2</w:t>
            </w:r>
            <w:r>
              <w:rPr>
                <w:rFonts w:hint="eastAsia" w:ascii="Times New Roman" w:hAnsi="Times New Roman"/>
              </w:rPr>
              <w:t>月），已按策划实施了监视和测量，其中记录了检查内容：现场管理情况；固废清理</w:t>
            </w:r>
            <w:r>
              <w:rPr>
                <w:rFonts w:hint="eastAsia"/>
                <w:lang w:eastAsia="zh-CN"/>
              </w:rPr>
              <w:t>（</w:t>
            </w:r>
            <w:r>
              <w:rPr>
                <w:rFonts w:hint="eastAsia"/>
                <w:lang w:val="en-US" w:eastAsia="zh-CN"/>
              </w:rPr>
              <w:t>提供垃圾清运协议</w:t>
            </w:r>
            <w:r>
              <w:rPr>
                <w:rFonts w:hint="eastAsia"/>
                <w:lang w:eastAsia="zh-CN"/>
              </w:rPr>
              <w:t>）</w:t>
            </w:r>
            <w:r>
              <w:rPr>
                <w:rFonts w:hint="eastAsia" w:ascii="Times New Roman" w:hAnsi="Times New Roman"/>
              </w:rPr>
              <w:t>、排放情况；对施工工程使用的起重机的安全使用、现场安全防护,人员的安全防护用品的配备和使用、施工现场的安全隔离、发现问题、处理情况。基本</w:t>
            </w:r>
            <w:r>
              <w:rPr>
                <w:rFonts w:hint="eastAsia"/>
                <w:lang w:val="en-US" w:eastAsia="zh-CN"/>
              </w:rPr>
              <w:t>符合</w:t>
            </w:r>
            <w:r>
              <w:rPr>
                <w:rFonts w:hint="eastAsia" w:ascii="Times New Roman" w:hAnsi="Times New Roman"/>
              </w:rPr>
              <w:t>。 经观察，</w:t>
            </w:r>
            <w:r>
              <w:rPr>
                <w:rFonts w:hint="eastAsia" w:ascii="Times New Roman" w:hAnsi="Times New Roman"/>
                <w:lang w:val="en-US" w:eastAsia="zh-CN"/>
              </w:rPr>
              <w:t>综合</w:t>
            </w:r>
            <w:r>
              <w:rPr>
                <w:rFonts w:hint="eastAsia" w:ascii="Times New Roman" w:hAnsi="Times New Roman"/>
              </w:rPr>
              <w:t xml:space="preserve">部办公区电气线路良好，未见破损、裸露和电气火灾隐患，使用了安全插座，电源走线在墙壁内，临时用电用插座，电源开关及用电设备、导线均良好，无触电及火灾隐患。 </w:t>
            </w:r>
          </w:p>
        </w:tc>
        <w:tc>
          <w:tcPr>
            <w:tcW w:w="851" w:type="dxa"/>
            <w:vAlign w:val="top"/>
          </w:tcPr>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top"/>
          </w:tcPr>
          <w:p>
            <w:pPr>
              <w:spacing w:line="280" w:lineRule="exact"/>
              <w:rPr>
                <w:rFonts w:hint="eastAsia"/>
                <w:szCs w:val="21"/>
              </w:rPr>
            </w:pPr>
            <w:r>
              <w:rPr>
                <w:rFonts w:asciiTheme="minorEastAsia" w:hAnsiTheme="minorEastAsia" w:eastAsiaTheme="minorEastAsia"/>
                <w:bCs/>
                <w:szCs w:val="21"/>
              </w:rPr>
              <w:t>应急准备和响应</w:t>
            </w:r>
          </w:p>
        </w:tc>
        <w:tc>
          <w:tcPr>
            <w:tcW w:w="960" w:type="dxa"/>
            <w:vAlign w:val="top"/>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EO8.2</w:t>
            </w:r>
          </w:p>
          <w:p>
            <w:pPr>
              <w:spacing w:line="280" w:lineRule="exact"/>
              <w:rPr>
                <w:rFonts w:hint="eastAsia"/>
                <w:bCs w:val="0"/>
                <w:spacing w:val="0"/>
                <w:sz w:val="21"/>
                <w:szCs w:val="21"/>
              </w:rPr>
            </w:pPr>
          </w:p>
        </w:tc>
        <w:tc>
          <w:tcPr>
            <w:tcW w:w="10738" w:type="dxa"/>
            <w:vAlign w:val="top"/>
          </w:tcPr>
          <w:p>
            <w:pPr>
              <w:spacing w:line="320" w:lineRule="exact"/>
              <w:rPr>
                <w:rFonts w:hint="eastAsia"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w:t>
            </w:r>
            <w:r>
              <w:rPr>
                <w:rFonts w:hint="eastAsia" w:cs="楷体" w:asciiTheme="minorEastAsia" w:hAnsiTheme="minorEastAsia" w:eastAsiaTheme="minorEastAsia"/>
                <w:szCs w:val="21"/>
                <w:lang w:val="en-US" w:eastAsia="zh-CN"/>
              </w:rPr>
              <w:t>消防</w:t>
            </w:r>
            <w:r>
              <w:rPr>
                <w:rFonts w:hint="eastAsia" w:cs="楷体" w:asciiTheme="minorEastAsia" w:hAnsiTheme="minorEastAsia" w:eastAsiaTheme="minorEastAsia"/>
                <w:szCs w:val="21"/>
              </w:rPr>
              <w:t>、触电、</w:t>
            </w:r>
            <w:r>
              <w:rPr>
                <w:rFonts w:hint="eastAsia" w:cs="楷体" w:asciiTheme="minorEastAsia" w:hAnsiTheme="minorEastAsia" w:eastAsiaTheme="minorEastAsia"/>
                <w:szCs w:val="21"/>
                <w:lang w:val="en-US" w:eastAsia="zh-CN"/>
              </w:rPr>
              <w:t>倒塌</w:t>
            </w:r>
            <w:r>
              <w:rPr>
                <w:rFonts w:hint="eastAsia" w:cs="楷体" w:asciiTheme="minorEastAsia" w:hAnsiTheme="minorEastAsia" w:eastAsiaTheme="minorEastAsia"/>
                <w:szCs w:val="21"/>
              </w:rPr>
              <w:t>等应急预案</w:t>
            </w:r>
          </w:p>
          <w:p>
            <w:pPr>
              <w:pStyle w:val="19"/>
              <w:rPr>
                <w:rFonts w:hint="default" w:eastAsiaTheme="minorEastAsia"/>
                <w:sz w:val="21"/>
                <w:szCs w:val="21"/>
                <w:lang w:val="en-US" w:eastAsia="zh-CN"/>
              </w:rPr>
            </w:pPr>
            <w:r>
              <w:rPr>
                <w:rFonts w:hint="eastAsia" w:cs="楷体" w:asciiTheme="minorEastAsia" w:hAnsiTheme="minorEastAsia" w:eastAsiaTheme="minorEastAsia"/>
                <w:sz w:val="21"/>
                <w:szCs w:val="21"/>
                <w:lang w:val="en-US" w:eastAsia="zh-CN"/>
              </w:rPr>
              <w:t>演习时间：2021年12月15日上午、下午</w:t>
            </w:r>
          </w:p>
          <w:p>
            <w:pPr>
              <w:pStyle w:val="19"/>
              <w:spacing w:line="320" w:lineRule="exact"/>
              <w:rPr>
                <w:rFonts w:hint="eastAsia" w:cs="Times New Roman" w:asciiTheme="minorEastAsia" w:hAnsiTheme="minorEastAsia" w:eastAsiaTheme="minorEastAsia"/>
                <w:bCs w:val="0"/>
                <w:spacing w:val="0"/>
                <w:kern w:val="2"/>
                <w:sz w:val="21"/>
                <w:szCs w:val="21"/>
                <w:lang w:val="en-US" w:eastAsia="zh-CN" w:bidi="ar-SA"/>
              </w:rPr>
            </w:pPr>
            <w:r>
              <w:rPr>
                <w:rFonts w:hint="eastAsia" w:asciiTheme="minorEastAsia" w:hAnsiTheme="minorEastAsia" w:eastAsiaTheme="minorEastAsia"/>
                <w:szCs w:val="21"/>
              </w:rPr>
              <w:t>演习地点：</w:t>
            </w:r>
            <w:r>
              <w:rPr>
                <w:rFonts w:hint="eastAsia" w:asciiTheme="minorEastAsia" w:hAnsiTheme="minorEastAsia" w:eastAsiaTheme="minorEastAsia"/>
                <w:szCs w:val="21"/>
                <w:lang w:val="en-US" w:eastAsia="zh-CN"/>
              </w:rPr>
              <w:t>办公</w:t>
            </w:r>
            <w:r>
              <w:rPr>
                <w:rFonts w:hint="eastAsia" w:asciiTheme="minorEastAsia" w:hAnsiTheme="minorEastAsia" w:eastAsiaTheme="minorEastAsia"/>
                <w:szCs w:val="21"/>
              </w:rPr>
              <w:t>区域</w:t>
            </w:r>
          </w:p>
          <w:p>
            <w:pPr>
              <w:pStyle w:val="19"/>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Times New Roman" w:asciiTheme="minorEastAsia" w:hAnsiTheme="minorEastAsia" w:eastAsiaTheme="minorEastAsia"/>
                <w:bCs w:val="0"/>
                <w:spacing w:val="0"/>
                <w:kern w:val="2"/>
                <w:sz w:val="21"/>
                <w:szCs w:val="21"/>
                <w:lang w:val="en-US" w:eastAsia="zh-CN" w:bidi="ar-SA"/>
              </w:rPr>
              <w:t>演练内容：消防应急演习、医疗急救演练</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ascii="宋体" w:hAnsi="宋体"/>
                <w:sz w:val="21"/>
                <w:szCs w:val="21"/>
              </w:rPr>
              <w:t>公司办公区员工</w:t>
            </w:r>
            <w:r>
              <w:rPr>
                <w:rFonts w:hint="eastAsia" w:ascii="宋体" w:hAnsi="宋体"/>
                <w:sz w:val="21"/>
                <w:szCs w:val="21"/>
                <w:lang w:val="en-US" w:eastAsia="zh-CN"/>
              </w:rPr>
              <w:t>和项目部员工</w:t>
            </w:r>
            <w:r>
              <w:rPr>
                <w:rFonts w:hint="eastAsia" w:asciiTheme="minorEastAsia" w:hAnsiTheme="minorEastAsia" w:eastAsiaTheme="minorEastAsia"/>
                <w:szCs w:val="21"/>
                <w:highlight w:val="none"/>
              </w:rPr>
              <w:t>。</w:t>
            </w:r>
          </w:p>
          <w:p>
            <w:pPr>
              <w:numPr>
                <w:ilvl w:val="0"/>
                <w:numId w:val="3"/>
              </w:numPr>
              <w:rPr>
                <w:rFonts w:hint="eastAsia" w:asciiTheme="minorEastAsia" w:hAnsiTheme="minorEastAsia" w:eastAsiaTheme="minorEastAsia"/>
                <w:szCs w:val="21"/>
                <w:highlight w:val="none"/>
              </w:rPr>
            </w:pPr>
            <w:r>
              <w:rPr>
                <w:rFonts w:hint="eastAsia" w:cs="Times New Roman" w:asciiTheme="minorEastAsia" w:hAnsiTheme="minorEastAsia" w:eastAsiaTheme="minorEastAsia"/>
                <w:bCs w:val="0"/>
                <w:spacing w:val="0"/>
                <w:kern w:val="2"/>
                <w:sz w:val="21"/>
                <w:szCs w:val="21"/>
                <w:lang w:val="en-US" w:eastAsia="zh-CN" w:bidi="ar-SA"/>
              </w:rPr>
              <w:t>消防应急演习：</w:t>
            </w: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水永明</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p>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2.医疗急救演练，主要内容：按规范抢救伤员；使用工具：毛巾、担架、绑带、急救箱等；记录演练过程及存在问题及改进措施。</w:t>
            </w:r>
          </w:p>
          <w:p>
            <w:pPr>
              <w:rPr>
                <w:rFonts w:hint="eastAsia"/>
                <w:bCs w:val="0"/>
                <w:spacing w:val="0"/>
                <w:sz w:val="21"/>
                <w:szCs w:val="21"/>
              </w:rPr>
            </w:pPr>
            <w:r>
              <w:rPr>
                <w:rFonts w:hint="eastAsia" w:asciiTheme="minorEastAsia" w:hAnsiTheme="minorEastAsia" w:eastAsiaTheme="minorEastAsia"/>
                <w:szCs w:val="21"/>
                <w:highlight w:val="none"/>
              </w:rPr>
              <w:t xml:space="preserve">经评审，文件适合公司情况，目前无需进行修改。评价人员：林娟、胡少聪、毛立荣、翁土梅、华之争、戴樟芽、水永明 </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审核：华之争  20</w:t>
            </w:r>
            <w:r>
              <w:rPr>
                <w:rFonts w:hint="eastAsia" w:asciiTheme="minorEastAsia" w:hAnsiTheme="minorEastAsia" w:eastAsiaTheme="minorEastAsia"/>
                <w:szCs w:val="21"/>
                <w:highlight w:val="none"/>
                <w:lang w:val="en-US" w:eastAsia="zh-CN"/>
              </w:rPr>
              <w:t>21</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w:t>
            </w:r>
            <w:r>
              <w:rPr>
                <w:rFonts w:hint="eastAsia" w:cs="宋体" w:asciiTheme="minorEastAsia" w:hAnsiTheme="minorEastAsia" w:eastAsiaTheme="minorEastAsia"/>
                <w:color w:val="000000"/>
                <w:kern w:val="0"/>
                <w:szCs w:val="21"/>
                <w:highlight w:val="none"/>
                <w:lang w:val="en-US" w:eastAsia="zh-CN"/>
              </w:rPr>
              <w:t>15</w:t>
            </w:r>
            <w:r>
              <w:rPr>
                <w:rFonts w:hint="eastAsia" w:cs="宋体" w:asciiTheme="minorEastAsia" w:hAnsiTheme="minorEastAsia" w:eastAsiaTheme="minorEastAsia"/>
                <w:color w:val="000000"/>
                <w:kern w:val="0"/>
                <w:szCs w:val="21"/>
                <w:highlight w:val="none"/>
              </w:rPr>
              <w:t>日。</w:t>
            </w:r>
          </w:p>
        </w:tc>
        <w:tc>
          <w:tcPr>
            <w:tcW w:w="851" w:type="dxa"/>
            <w:vAlign w:val="top"/>
          </w:tcPr>
          <w:p>
            <w:pPr>
              <w:rPr>
                <w:rFonts w:hint="eastAsia"/>
                <w:b w:val="0"/>
                <w:bCs/>
                <w:szCs w:val="22"/>
                <w:lang w:val="en-US" w:eastAsia="zh-CN"/>
              </w:rPr>
            </w:pPr>
            <w:r>
              <w:rPr>
                <w:rFonts w:hint="eastAsia" w:asciiTheme="minorEastAsia" w:hAnsiTheme="minorEastAsia" w:eastAsiaTheme="minorEastAsia" w:cstheme="minorEastAsia"/>
                <w:szCs w:val="21"/>
                <w:lang w:val="en-US" w:eastAsia="zh-CN"/>
              </w:rPr>
              <w:t>Y</w:t>
            </w:r>
          </w:p>
        </w:tc>
      </w:tr>
    </w:tbl>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5"/>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827D9"/>
    <w:multiLevelType w:val="multilevel"/>
    <w:tmpl w:val="C25827D9"/>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71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7"/>
      <w:suff w:val="nothing"/>
      <w:lvlText w:val="%1.%2.%3.%4.%5　"/>
      <w:lvlJc w:val="left"/>
      <w:pPr>
        <w:ind w:left="0"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7EAE016"/>
    <w:multiLevelType w:val="singleLevel"/>
    <w:tmpl w:val="F7EAE016"/>
    <w:lvl w:ilvl="0" w:tentative="0">
      <w:start w:val="1"/>
      <w:numFmt w:val="decimal"/>
      <w:lvlText w:val="%1."/>
      <w:lvlJc w:val="left"/>
      <w:pPr>
        <w:tabs>
          <w:tab w:val="left" w:pos="312"/>
        </w:tabs>
      </w:pPr>
    </w:lvl>
  </w:abstractNum>
  <w:abstractNum w:abstractNumId="2">
    <w:nsid w:val="742FFDE4"/>
    <w:multiLevelType w:val="multilevel"/>
    <w:tmpl w:val="742FFDE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10795"/>
    <w:rsid w:val="001F0F99"/>
    <w:rsid w:val="08167549"/>
    <w:rsid w:val="232B5307"/>
    <w:rsid w:val="279F68B0"/>
    <w:rsid w:val="2D6F4824"/>
    <w:rsid w:val="2E010795"/>
    <w:rsid w:val="39F420A9"/>
    <w:rsid w:val="3EF86351"/>
    <w:rsid w:val="401C5EA3"/>
    <w:rsid w:val="55AA3867"/>
    <w:rsid w:val="57143874"/>
    <w:rsid w:val="5B977AE5"/>
    <w:rsid w:val="5E311C18"/>
    <w:rsid w:val="6DAE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paragraph" w:customStyle="1" w:styleId="10">
    <w:name w:val="章标题"/>
    <w:qFormat/>
    <w:uiPriority w:val="0"/>
    <w:pPr>
      <w:numPr>
        <w:ilvl w:val="0"/>
        <w:numId w:val="1"/>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11">
    <w:name w:val="一级条标题"/>
    <w:basedOn w:val="1"/>
    <w:qFormat/>
    <w:uiPriority w:val="0"/>
    <w:pPr>
      <w:numPr>
        <w:ilvl w:val="1"/>
        <w:numId w:val="1"/>
      </w:numPr>
      <w:ind w:left="284"/>
    </w:pPr>
  </w:style>
  <w:style w:type="paragraph" w:customStyle="1" w:styleId="12">
    <w:name w:val="二级条标题"/>
    <w:basedOn w:val="11"/>
    <w:link w:val="16"/>
    <w:qFormat/>
    <w:uiPriority w:val="0"/>
    <w:pPr>
      <w:numPr>
        <w:ilvl w:val="2"/>
      </w:numPr>
      <w:spacing w:before="50" w:after="50"/>
      <w:outlineLvl w:val="3"/>
    </w:pPr>
    <w:rPr>
      <w:rFonts w:ascii="黑体" w:hAnsi="黑体" w:eastAsia="黑体"/>
      <w:szCs w:val="21"/>
    </w:rPr>
  </w:style>
  <w:style w:type="paragraph" w:customStyle="1" w:styleId="13">
    <w:name w:val="三级条标题"/>
    <w:basedOn w:val="1"/>
    <w:qFormat/>
    <w:uiPriority w:val="0"/>
    <w:pPr>
      <w:numPr>
        <w:ilvl w:val="3"/>
        <w:numId w:val="1"/>
      </w:numPr>
    </w:pPr>
  </w:style>
  <w:style w:type="paragraph" w:customStyle="1" w:styleId="14">
    <w:name w:val="四级无"/>
    <w:basedOn w:val="1"/>
    <w:qFormat/>
    <w:uiPriority w:val="0"/>
    <w:pPr>
      <w:numPr>
        <w:ilvl w:val="4"/>
        <w:numId w:val="2"/>
      </w:numPr>
    </w:pPr>
  </w:style>
  <w:style w:type="paragraph" w:customStyle="1" w:styleId="15">
    <w:name w:val="五级无"/>
    <w:basedOn w:val="1"/>
    <w:qFormat/>
    <w:uiPriority w:val="0"/>
    <w:pPr>
      <w:numPr>
        <w:ilvl w:val="5"/>
        <w:numId w:val="2"/>
      </w:numPr>
    </w:pPr>
  </w:style>
  <w:style w:type="character" w:customStyle="1" w:styleId="16">
    <w:name w:val="二级条标题 Char"/>
    <w:link w:val="12"/>
    <w:qFormat/>
    <w:locked/>
    <w:uiPriority w:val="0"/>
    <w:rPr>
      <w:rFonts w:ascii="黑体" w:hAnsi="黑体" w:eastAsia="黑体"/>
      <w:sz w:val="21"/>
      <w:szCs w:val="21"/>
    </w:rPr>
  </w:style>
  <w:style w:type="paragraph" w:customStyle="1" w:styleId="17">
    <w:name w:val="四级条标题"/>
    <w:basedOn w:val="1"/>
    <w:qFormat/>
    <w:uiPriority w:val="0"/>
    <w:pPr>
      <w:numPr>
        <w:ilvl w:val="4"/>
        <w:numId w:val="1"/>
      </w:numPr>
    </w:pPr>
  </w:style>
  <w:style w:type="paragraph" w:customStyle="1" w:styleId="18">
    <w:name w:val="五级条标题"/>
    <w:basedOn w:val="1"/>
    <w:qFormat/>
    <w:uiPriority w:val="0"/>
    <w:pPr>
      <w:numPr>
        <w:ilvl w:val="5"/>
        <w:numId w:val="1"/>
      </w:numPr>
    </w:pPr>
  </w:style>
  <w:style w:type="paragraph" w:customStyle="1" w:styleId="19">
    <w:name w:val="表格文字"/>
    <w:basedOn w:val="1"/>
    <w:qFormat/>
    <w:uiPriority w:val="0"/>
    <w:pPr>
      <w:spacing w:before="25" w:after="25"/>
    </w:pPr>
    <w:rPr>
      <w:rFonts w:ascii="Calibri" w:hAnsi="Calibri"/>
      <w:bCs/>
      <w:spacing w:val="10"/>
      <w:sz w:val="24"/>
    </w:rPr>
  </w:style>
  <w:style w:type="paragraph" w:customStyle="1" w:styleId="20">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character" w:customStyle="1" w:styleId="2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8186</Words>
  <Characters>9090</Characters>
  <Lines>0</Lines>
  <Paragraphs>0</Paragraphs>
  <TotalTime>0</TotalTime>
  <ScaleCrop>false</ScaleCrop>
  <LinksUpToDate>false</LinksUpToDate>
  <CharactersWithSpaces>9158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2022-03-09T06:11:00Z</dcterms:created>
  <dc:creator>森林</dc:creator>
  <cp:lastModifiedBy>李凤仪</cp:lastModifiedBy>
  <dcterms:modified xsi:type="dcterms:W3CDTF">2022-04-06T02:29:15Z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E7FEB2CBA31C4CABB91F6DF3DF8662F5</vt:lpwstr>
  </property>
</Properties>
</file>