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天津金顺科技发展股份有限公司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11414-2024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监查1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姜丽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2024-N1MMS-3274284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2025年12月08日下午至2025年12月09日上午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8780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