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路水工程设计咨询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2月03日 下午至2019年12月03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