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bookmarkEnd w:id="0"/>
      <w:r>
        <w:rPr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重庆中正物业管理有限公司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hint="eastAsia"/>
          <w:szCs w:val="44"/>
          <w:u w:val="single"/>
        </w:rPr>
        <w:t>0337-2021-EI</w:t>
      </w:r>
    </w:p>
    <w:tbl>
      <w:tblPr>
        <w:tblStyle w:val="8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bookmarkEnd w:id="2"/>
          <w:p>
            <w:pPr>
              <w:pStyle w:val="4"/>
              <w:spacing w:line="400" w:lineRule="exact"/>
            </w:pPr>
            <w:r>
              <w:rPr>
                <w:rFonts w:hint="eastAsia" w:hAnsi="宋体" w:cs="宋体"/>
                <w:color w:val="000000"/>
                <w:kern w:val="0"/>
              </w:rPr>
              <w:t>EI:园林绿化工程施工；苗木销售；园林绿化养护、许可范围内的环境卫生清洁服务所涉及的相关诚信管理活动</w:t>
            </w:r>
            <w:r>
              <w:rPr>
                <w:rFonts w:hAnsi="宋体" w:cs="宋体"/>
                <w:color w:val="000000"/>
                <w:kern w:val="0"/>
              </w:rPr>
              <w:t>。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</w:rPr>
              <w:t>EI: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园林绿化工程施工；苗木销售；园林绿化养护、许可范围内的环境卫生清洁服务(生活垃圾清扫、收集、运输)所涉及的相关诚信管理活动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人数：38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现有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1．涉及专业代码变化：   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）人日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58420</wp:posOffset>
                  </wp:positionV>
                  <wp:extent cx="384810" cy="41148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2022.3.10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李永忠2022.3.10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Zt5nXAAAACQEAAA8AAAAAAAAAAQAgAAAAIgAAAGRycy9kb3du&#10;cmV2LnhtbFBLAQIUABQAAAAIAIdO4kBiGkK7xwEAAIU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0270D5"/>
    <w:rsid w:val="00053FDE"/>
    <w:rsid w:val="000611BA"/>
    <w:rsid w:val="00194644"/>
    <w:rsid w:val="001F442C"/>
    <w:rsid w:val="001F7D52"/>
    <w:rsid w:val="002578AA"/>
    <w:rsid w:val="002C7993"/>
    <w:rsid w:val="002F33FA"/>
    <w:rsid w:val="0046759D"/>
    <w:rsid w:val="004B3554"/>
    <w:rsid w:val="004C3BD2"/>
    <w:rsid w:val="0052215C"/>
    <w:rsid w:val="006803F4"/>
    <w:rsid w:val="007A10E4"/>
    <w:rsid w:val="00805C38"/>
    <w:rsid w:val="00876BCD"/>
    <w:rsid w:val="008A3D09"/>
    <w:rsid w:val="008C228C"/>
    <w:rsid w:val="00914282"/>
    <w:rsid w:val="00A45AE5"/>
    <w:rsid w:val="00A66DDF"/>
    <w:rsid w:val="00A7551A"/>
    <w:rsid w:val="00A84AB0"/>
    <w:rsid w:val="00AD6122"/>
    <w:rsid w:val="00B43ADA"/>
    <w:rsid w:val="00B62065"/>
    <w:rsid w:val="00C0201B"/>
    <w:rsid w:val="00CA5F3E"/>
    <w:rsid w:val="00D75714"/>
    <w:rsid w:val="00DB62ED"/>
    <w:rsid w:val="00E57672"/>
    <w:rsid w:val="00FD4411"/>
    <w:rsid w:val="010A478A"/>
    <w:rsid w:val="06A50AB1"/>
    <w:rsid w:val="0A3702E6"/>
    <w:rsid w:val="0C2F32F7"/>
    <w:rsid w:val="0E60746C"/>
    <w:rsid w:val="130D6A6B"/>
    <w:rsid w:val="1686445B"/>
    <w:rsid w:val="1C735532"/>
    <w:rsid w:val="34E57425"/>
    <w:rsid w:val="3882287D"/>
    <w:rsid w:val="43A85162"/>
    <w:rsid w:val="46DF2945"/>
    <w:rsid w:val="4766170D"/>
    <w:rsid w:val="4A5303DD"/>
    <w:rsid w:val="4AF21230"/>
    <w:rsid w:val="4C6364BE"/>
    <w:rsid w:val="4CCA439B"/>
    <w:rsid w:val="4DB766CD"/>
    <w:rsid w:val="58E436C1"/>
    <w:rsid w:val="5CD24765"/>
    <w:rsid w:val="5E3736EA"/>
    <w:rsid w:val="61834DEC"/>
    <w:rsid w:val="67202C88"/>
    <w:rsid w:val="6EF56BFD"/>
    <w:rsid w:val="6F767D3E"/>
    <w:rsid w:val="71C41FFC"/>
    <w:rsid w:val="720C498A"/>
    <w:rsid w:val="727736B2"/>
    <w:rsid w:val="74B11819"/>
    <w:rsid w:val="756C1DDF"/>
    <w:rsid w:val="76E75162"/>
    <w:rsid w:val="77664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Plain Text"/>
    <w:basedOn w:val="1"/>
    <w:link w:val="16"/>
    <w:uiPriority w:val="0"/>
    <w:pPr>
      <w:spacing w:after="0" w:line="240" w:lineRule="auto"/>
    </w:pPr>
    <w:rPr>
      <w:rFonts w:ascii="宋体" w:hAnsi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</w:pPr>
    <w:rPr>
      <w:bCs/>
      <w:spacing w:val="10"/>
      <w:sz w:val="24"/>
      <w:szCs w:val="20"/>
    </w:rPr>
  </w:style>
  <w:style w:type="character" w:customStyle="1" w:styleId="15">
    <w:name w:val="纯文本 Char"/>
    <w:basedOn w:val="9"/>
    <w:link w:val="4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1"/>
    <w:link w:val="4"/>
    <w:qFormat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101</Words>
  <Characters>580</Characters>
  <Lines>4</Lines>
  <Paragraphs>1</Paragraphs>
  <TotalTime>18</TotalTime>
  <ScaleCrop>false</ScaleCrop>
  <LinksUpToDate>false</LinksUpToDate>
  <CharactersWithSpaces>680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2021-12-30T05:54:00Z</dcterms:created>
  <dc:creator>番茄花园</dc:creator>
  <cp:lastModifiedBy>静水幽莲</cp:lastModifiedBy>
  <cp:lastPrinted>2016-01-28T05:47:00Z</cp:lastPrinted>
  <dcterms:modified xsi:type="dcterms:W3CDTF">2022-03-10T02:53:38Z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C105757334D645B784A4D4B1D882E3FD</vt:lpwstr>
  </property>
  <property fmtid="{D5CDD505-2E9C-101B-9397-08002B2CF9AE}" pid="4" name="KSOProductBuildVer">
    <vt:lpwstr>2052-11.1.0.11294</vt:lpwstr>
  </property>
</Properties>
</file>