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E3" w:rsidRDefault="001806A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8"/>
        <w:gridCol w:w="944"/>
        <w:gridCol w:w="761"/>
        <w:gridCol w:w="9367"/>
        <w:gridCol w:w="1590"/>
      </w:tblGrid>
      <w:tr w:rsidR="006E55E3">
        <w:trPr>
          <w:trHeight w:val="515"/>
        </w:trPr>
        <w:tc>
          <w:tcPr>
            <w:tcW w:w="2044" w:type="dxa"/>
            <w:vMerge w:val="restart"/>
            <w:vAlign w:val="center"/>
          </w:tcPr>
          <w:p w:rsidR="006E55E3" w:rsidRDefault="001806A8">
            <w:pPr>
              <w:spacing w:before="120"/>
              <w:jc w:val="center"/>
              <w:rPr>
                <w:sz w:val="24"/>
                <w:szCs w:val="24"/>
              </w:rPr>
            </w:pPr>
            <w:bookmarkStart w:id="0" w:name="_GoBack" w:colFirst="4" w:colLast="4"/>
            <w:r>
              <w:rPr>
                <w:rFonts w:hint="eastAsia"/>
                <w:sz w:val="24"/>
                <w:szCs w:val="24"/>
              </w:rPr>
              <w:t>过程与活动、</w:t>
            </w:r>
          </w:p>
          <w:p w:rsidR="006E55E3" w:rsidRDefault="001806A8">
            <w:pPr>
              <w:jc w:val="center"/>
            </w:pPr>
            <w:r>
              <w:rPr>
                <w:rFonts w:hint="eastAsia"/>
                <w:sz w:val="24"/>
                <w:szCs w:val="24"/>
              </w:rPr>
              <w:t>抽样计划</w:t>
            </w:r>
          </w:p>
        </w:tc>
        <w:tc>
          <w:tcPr>
            <w:tcW w:w="952" w:type="dxa"/>
            <w:gridSpan w:val="2"/>
            <w:vMerge w:val="restart"/>
            <w:vAlign w:val="center"/>
          </w:tcPr>
          <w:p w:rsidR="006E55E3" w:rsidRDefault="001806A8">
            <w:pPr>
              <w:rPr>
                <w:sz w:val="24"/>
                <w:szCs w:val="24"/>
              </w:rPr>
            </w:pPr>
            <w:r>
              <w:rPr>
                <w:rFonts w:hint="eastAsia"/>
                <w:sz w:val="24"/>
                <w:szCs w:val="24"/>
              </w:rPr>
              <w:t>涉及</w:t>
            </w:r>
          </w:p>
          <w:p w:rsidR="006E55E3" w:rsidRDefault="001806A8">
            <w:r>
              <w:rPr>
                <w:rFonts w:hint="eastAsia"/>
                <w:sz w:val="24"/>
                <w:szCs w:val="24"/>
              </w:rPr>
              <w:t>条款</w:t>
            </w:r>
          </w:p>
        </w:tc>
        <w:tc>
          <w:tcPr>
            <w:tcW w:w="10128" w:type="dxa"/>
            <w:gridSpan w:val="2"/>
            <w:vAlign w:val="center"/>
          </w:tcPr>
          <w:p w:rsidR="006E55E3" w:rsidRDefault="001806A8">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陪同人员：王艺颔</w:t>
            </w:r>
          </w:p>
        </w:tc>
        <w:tc>
          <w:tcPr>
            <w:tcW w:w="1590" w:type="dxa"/>
            <w:vMerge w:val="restart"/>
            <w:vAlign w:val="center"/>
          </w:tcPr>
          <w:p w:rsidR="006E55E3" w:rsidRDefault="001806A8">
            <w:pPr>
              <w:rPr>
                <w:sz w:val="24"/>
                <w:szCs w:val="24"/>
              </w:rPr>
            </w:pPr>
            <w:r>
              <w:rPr>
                <w:rFonts w:hint="eastAsia"/>
                <w:sz w:val="24"/>
                <w:szCs w:val="24"/>
              </w:rPr>
              <w:t>判定</w:t>
            </w:r>
          </w:p>
        </w:tc>
      </w:tr>
      <w:tr w:rsidR="006E55E3">
        <w:trPr>
          <w:trHeight w:val="403"/>
        </w:trPr>
        <w:tc>
          <w:tcPr>
            <w:tcW w:w="2044" w:type="dxa"/>
            <w:vMerge/>
            <w:vAlign w:val="center"/>
          </w:tcPr>
          <w:p w:rsidR="006E55E3" w:rsidRDefault="006E55E3"/>
        </w:tc>
        <w:tc>
          <w:tcPr>
            <w:tcW w:w="952" w:type="dxa"/>
            <w:gridSpan w:val="2"/>
            <w:vMerge/>
            <w:vAlign w:val="center"/>
          </w:tcPr>
          <w:p w:rsidR="006E55E3" w:rsidRDefault="006E55E3"/>
        </w:tc>
        <w:tc>
          <w:tcPr>
            <w:tcW w:w="10128" w:type="dxa"/>
            <w:gridSpan w:val="2"/>
            <w:vAlign w:val="center"/>
          </w:tcPr>
          <w:p w:rsidR="006E55E3" w:rsidRDefault="001806A8" w:rsidP="0039671F">
            <w:pPr>
              <w:spacing w:before="120"/>
            </w:pPr>
            <w:r>
              <w:rPr>
                <w:rFonts w:hint="eastAsia"/>
                <w:sz w:val="24"/>
                <w:szCs w:val="24"/>
              </w:rPr>
              <w:t>审核员：</w:t>
            </w:r>
            <w:r>
              <w:rPr>
                <w:sz w:val="24"/>
                <w:szCs w:val="24"/>
              </w:rPr>
              <w:t xml:space="preserve"> </w:t>
            </w:r>
            <w:r w:rsidR="0039671F">
              <w:rPr>
                <w:rFonts w:hint="eastAsia"/>
                <w:sz w:val="24"/>
                <w:szCs w:val="24"/>
              </w:rPr>
              <w:t>邝柏臣</w:t>
            </w:r>
            <w:r>
              <w:rPr>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w:t>
            </w:r>
            <w:r w:rsidR="0039671F">
              <w:rPr>
                <w:sz w:val="24"/>
                <w:szCs w:val="24"/>
              </w:rPr>
              <w:t>2</w:t>
            </w:r>
            <w:r w:rsidR="0039671F">
              <w:rPr>
                <w:rFonts w:hint="eastAsia"/>
                <w:sz w:val="24"/>
                <w:szCs w:val="24"/>
              </w:rPr>
              <w:t>-03-14</w:t>
            </w:r>
          </w:p>
        </w:tc>
        <w:tc>
          <w:tcPr>
            <w:tcW w:w="1590" w:type="dxa"/>
            <w:vMerge/>
          </w:tcPr>
          <w:p w:rsidR="006E55E3" w:rsidRDefault="006E55E3"/>
        </w:tc>
      </w:tr>
      <w:tr w:rsidR="006E55E3">
        <w:trPr>
          <w:trHeight w:val="516"/>
        </w:trPr>
        <w:tc>
          <w:tcPr>
            <w:tcW w:w="2044" w:type="dxa"/>
            <w:vMerge/>
            <w:vAlign w:val="center"/>
          </w:tcPr>
          <w:p w:rsidR="006E55E3" w:rsidRDefault="006E55E3"/>
        </w:tc>
        <w:tc>
          <w:tcPr>
            <w:tcW w:w="952" w:type="dxa"/>
            <w:gridSpan w:val="2"/>
            <w:vMerge/>
            <w:vAlign w:val="center"/>
          </w:tcPr>
          <w:p w:rsidR="006E55E3" w:rsidRDefault="006E55E3"/>
        </w:tc>
        <w:tc>
          <w:tcPr>
            <w:tcW w:w="10128" w:type="dxa"/>
            <w:gridSpan w:val="2"/>
            <w:vAlign w:val="center"/>
          </w:tcPr>
          <w:p w:rsidR="006E55E3" w:rsidRDefault="001806A8">
            <w:pPr>
              <w:spacing w:before="120"/>
              <w:rPr>
                <w:sz w:val="24"/>
                <w:szCs w:val="24"/>
              </w:rPr>
            </w:pPr>
            <w:r>
              <w:rPr>
                <w:rFonts w:hint="eastAsia"/>
                <w:sz w:val="24"/>
                <w:szCs w:val="24"/>
              </w:rPr>
              <w:t>审核条款：</w:t>
            </w:r>
            <w:r>
              <w:rPr>
                <w:rFonts w:hint="eastAsia"/>
                <w:sz w:val="24"/>
                <w:szCs w:val="24"/>
              </w:rPr>
              <w:t>FSMS</w:t>
            </w:r>
            <w:r>
              <w:rPr>
                <w:rFonts w:hint="eastAsia"/>
                <w:sz w:val="24"/>
                <w:szCs w:val="24"/>
              </w:rPr>
              <w:t>：</w:t>
            </w:r>
            <w:r>
              <w:rPr>
                <w:rFonts w:hint="eastAsia"/>
                <w:sz w:val="24"/>
                <w:szCs w:val="24"/>
              </w:rPr>
              <w:t>4.1/4.2/4.3/4.4/5.1/5.2/5.3/6.1/6.2/6.3/7.1.1/7.4/9.1.1/9.3/10.2</w:t>
            </w:r>
          </w:p>
          <w:p w:rsidR="006E55E3" w:rsidRDefault="001806A8">
            <w:pPr>
              <w:spacing w:before="120"/>
              <w:ind w:firstLineChars="500" w:firstLine="1200"/>
              <w:rPr>
                <w:sz w:val="24"/>
                <w:szCs w:val="24"/>
              </w:rPr>
            </w:pPr>
            <w:r>
              <w:rPr>
                <w:rFonts w:hint="eastAsia"/>
                <w:sz w:val="24"/>
                <w:szCs w:val="24"/>
              </w:rPr>
              <w:t>H:4.1/4.2.1/4.2.2/5.1/5.2/5.3/5.5</w:t>
            </w:r>
            <w:r>
              <w:rPr>
                <w:rFonts w:hint="eastAsia"/>
                <w:sz w:val="24"/>
                <w:szCs w:val="24"/>
              </w:rPr>
              <w:t>及</w:t>
            </w:r>
            <w:r>
              <w:rPr>
                <w:rFonts w:hint="eastAsia"/>
                <w:sz w:val="24"/>
                <w:szCs w:val="24"/>
              </w:rPr>
              <w:t>GB14881</w:t>
            </w:r>
            <w:r>
              <w:rPr>
                <w:rFonts w:hint="eastAsia"/>
                <w:sz w:val="24"/>
                <w:szCs w:val="24"/>
              </w:rPr>
              <w:t>相关条款内容</w:t>
            </w:r>
          </w:p>
        </w:tc>
        <w:tc>
          <w:tcPr>
            <w:tcW w:w="1590" w:type="dxa"/>
            <w:vMerge/>
          </w:tcPr>
          <w:p w:rsidR="006E55E3" w:rsidRDefault="006E55E3"/>
        </w:tc>
      </w:tr>
      <w:tr w:rsidR="006E55E3">
        <w:trPr>
          <w:trHeight w:val="443"/>
        </w:trPr>
        <w:tc>
          <w:tcPr>
            <w:tcW w:w="2044" w:type="dxa"/>
            <w:vMerge w:val="restart"/>
            <w:shd w:val="clear" w:color="auto" w:fill="auto"/>
          </w:tcPr>
          <w:p w:rsidR="006E55E3" w:rsidRDefault="001806A8">
            <w:r>
              <w:rPr>
                <w:rFonts w:hint="eastAsia"/>
              </w:rPr>
              <w:t>理解组织及其所处的环境</w:t>
            </w:r>
          </w:p>
        </w:tc>
        <w:tc>
          <w:tcPr>
            <w:tcW w:w="952" w:type="dxa"/>
            <w:gridSpan w:val="2"/>
            <w:vMerge w:val="restart"/>
            <w:shd w:val="clear" w:color="auto" w:fill="auto"/>
          </w:tcPr>
          <w:p w:rsidR="006E55E3" w:rsidRDefault="001806A8">
            <w:r>
              <w:rPr>
                <w:rFonts w:hint="eastAsia"/>
              </w:rPr>
              <w:t xml:space="preserve">F4.1 </w:t>
            </w:r>
          </w:p>
        </w:tc>
        <w:tc>
          <w:tcPr>
            <w:tcW w:w="761" w:type="dxa"/>
            <w:shd w:val="clear" w:color="auto" w:fill="auto"/>
          </w:tcPr>
          <w:p w:rsidR="006E55E3" w:rsidRDefault="001806A8">
            <w:r>
              <w:rPr>
                <w:rFonts w:hint="eastAsia"/>
              </w:rPr>
              <w:t>文件名称</w:t>
            </w:r>
          </w:p>
        </w:tc>
        <w:tc>
          <w:tcPr>
            <w:tcW w:w="9367" w:type="dxa"/>
            <w:shd w:val="clear" w:color="auto" w:fill="auto"/>
          </w:tcPr>
          <w:p w:rsidR="006E55E3" w:rsidRDefault="001806A8">
            <w:r>
              <w:rPr>
                <w:rFonts w:hint="eastAsia"/>
              </w:rPr>
              <w:t>如：</w:t>
            </w:r>
            <w:r>
              <w:rPr>
                <w:rFonts w:hint="eastAsia"/>
              </w:rPr>
              <w:sym w:font="Wingdings" w:char="00A8"/>
            </w:r>
            <w:r>
              <w:rPr>
                <w:rFonts w:hint="eastAsia"/>
              </w:rPr>
              <w:t>《组织及其环境控制程序》、☑食品安全管理手册第</w:t>
            </w:r>
            <w:r>
              <w:rPr>
                <w:rFonts w:hint="eastAsia"/>
              </w:rPr>
              <w:t>4.1</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17"/>
        </w:trPr>
        <w:tc>
          <w:tcPr>
            <w:tcW w:w="2044" w:type="dxa"/>
            <w:vMerge/>
            <w:shd w:val="clear" w:color="auto" w:fill="auto"/>
          </w:tcPr>
          <w:p w:rsidR="006E55E3" w:rsidRDefault="006E55E3"/>
        </w:tc>
        <w:tc>
          <w:tcPr>
            <w:tcW w:w="952" w:type="dxa"/>
            <w:gridSpan w:val="2"/>
            <w:vMerge/>
            <w:shd w:val="clear" w:color="auto" w:fill="auto"/>
          </w:tcPr>
          <w:p w:rsidR="006E55E3" w:rsidRDefault="006E55E3"/>
        </w:tc>
        <w:tc>
          <w:tcPr>
            <w:tcW w:w="761" w:type="dxa"/>
            <w:shd w:val="clear" w:color="auto" w:fill="auto"/>
          </w:tcPr>
          <w:p w:rsidR="006E55E3" w:rsidRDefault="001806A8">
            <w:r>
              <w:rPr>
                <w:rFonts w:hint="eastAsia"/>
              </w:rPr>
              <w:t>运行证据</w:t>
            </w:r>
          </w:p>
        </w:tc>
        <w:tc>
          <w:tcPr>
            <w:tcW w:w="9367" w:type="dxa"/>
            <w:shd w:val="clear" w:color="auto" w:fill="auto"/>
          </w:tcPr>
          <w:p w:rsidR="006E55E3" w:rsidRDefault="001806A8">
            <w:pPr>
              <w:rPr>
                <w:color w:val="000000"/>
                <w:szCs w:val="21"/>
              </w:rPr>
            </w:pPr>
            <w:r>
              <w:rPr>
                <w:rFonts w:hint="eastAsia"/>
                <w:color w:val="000000"/>
                <w:szCs w:val="21"/>
              </w:rPr>
              <w:t>与最高管理者沟通：</w:t>
            </w:r>
          </w:p>
          <w:p w:rsidR="006E55E3" w:rsidRDefault="001806A8">
            <w:pPr>
              <w:rPr>
                <w:color w:val="000000"/>
                <w:szCs w:val="21"/>
              </w:rPr>
            </w:pPr>
            <w:r>
              <w:rPr>
                <w:rFonts w:hint="eastAsia"/>
                <w:color w:val="000000"/>
                <w:szCs w:val="21"/>
              </w:rPr>
              <w:t>组织的环境：</w:t>
            </w:r>
          </w:p>
          <w:tbl>
            <w:tblPr>
              <w:tblStyle w:val="aa"/>
              <w:tblW w:w="0" w:type="auto"/>
              <w:tblLayout w:type="fixed"/>
              <w:tblLook w:val="04A0" w:firstRow="1" w:lastRow="0" w:firstColumn="1" w:lastColumn="0" w:noHBand="0" w:noVBand="1"/>
            </w:tblPr>
            <w:tblGrid>
              <w:gridCol w:w="1147"/>
              <w:gridCol w:w="7375"/>
            </w:tblGrid>
            <w:tr w:rsidR="006E55E3">
              <w:tc>
                <w:tcPr>
                  <w:tcW w:w="1147" w:type="dxa"/>
                </w:tcPr>
                <w:p w:rsidR="006E55E3" w:rsidRDefault="001806A8">
                  <w:r>
                    <w:rPr>
                      <w:rFonts w:hint="eastAsia"/>
                    </w:rPr>
                    <w:t>外部环境</w:t>
                  </w:r>
                </w:p>
              </w:tc>
              <w:tc>
                <w:tcPr>
                  <w:tcW w:w="7375" w:type="dxa"/>
                </w:tcPr>
                <w:p w:rsidR="006E55E3" w:rsidRDefault="001806A8">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6E55E3">
              <w:trPr>
                <w:trHeight w:val="649"/>
              </w:trPr>
              <w:tc>
                <w:tcPr>
                  <w:tcW w:w="1147" w:type="dxa"/>
                </w:tcPr>
                <w:p w:rsidR="006E55E3" w:rsidRDefault="001806A8">
                  <w:r>
                    <w:rPr>
                      <w:rFonts w:hint="eastAsia"/>
                    </w:rPr>
                    <w:t>列举主要的内容</w:t>
                  </w:r>
                </w:p>
              </w:tc>
              <w:tc>
                <w:tcPr>
                  <w:tcW w:w="7375" w:type="dxa"/>
                </w:tcPr>
                <w:p w:rsidR="006E55E3" w:rsidRDefault="001806A8">
                  <w:r>
                    <w:rPr>
                      <w:rFonts w:hint="eastAsia"/>
                      <w:color w:val="000000"/>
                      <w:szCs w:val="21"/>
                    </w:rPr>
                    <w:t>厂区位置较优越，是当地的主要经济发展区域</w:t>
                  </w:r>
                </w:p>
              </w:tc>
            </w:tr>
            <w:tr w:rsidR="006E55E3">
              <w:tc>
                <w:tcPr>
                  <w:tcW w:w="1147" w:type="dxa"/>
                </w:tcPr>
                <w:p w:rsidR="006E55E3" w:rsidRDefault="001806A8">
                  <w:r>
                    <w:rPr>
                      <w:rFonts w:hint="eastAsia"/>
                    </w:rPr>
                    <w:t>内部环境</w:t>
                  </w:r>
                </w:p>
              </w:tc>
              <w:tc>
                <w:tcPr>
                  <w:tcW w:w="7375" w:type="dxa"/>
                </w:tcPr>
                <w:p w:rsidR="006E55E3" w:rsidRDefault="001806A8">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t>□工艺</w:t>
                  </w:r>
                  <w:r>
                    <w:rPr>
                      <w:rFonts w:hint="eastAsia"/>
                    </w:rPr>
                    <w:t xml:space="preserve"> </w:t>
                  </w:r>
                  <w:r>
                    <w:rPr>
                      <w:rFonts w:hint="eastAsia"/>
                    </w:rPr>
                    <w:sym w:font="Wingdings 2" w:char="0052"/>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6E55E3">
              <w:tc>
                <w:tcPr>
                  <w:tcW w:w="1147" w:type="dxa"/>
                </w:tcPr>
                <w:p w:rsidR="006E55E3" w:rsidRDefault="001806A8">
                  <w:r>
                    <w:rPr>
                      <w:rFonts w:hint="eastAsia"/>
                    </w:rPr>
                    <w:t>列举主要的内容</w:t>
                  </w:r>
                </w:p>
              </w:tc>
              <w:tc>
                <w:tcPr>
                  <w:tcW w:w="7375" w:type="dxa"/>
                </w:tcPr>
                <w:p w:rsidR="006E55E3" w:rsidRDefault="001806A8">
                  <w:r>
                    <w:rPr>
                      <w:rFonts w:hint="eastAsia"/>
                      <w:color w:val="000000"/>
                      <w:szCs w:val="21"/>
                    </w:rPr>
                    <w:t>各部门人员配置较优，沟通协调控制较好，对干制菌加工过程的食品安全控制较优</w:t>
                  </w:r>
                </w:p>
              </w:tc>
            </w:tr>
            <w:tr w:rsidR="006E55E3">
              <w:trPr>
                <w:trHeight w:val="90"/>
              </w:trPr>
              <w:tc>
                <w:tcPr>
                  <w:tcW w:w="1147" w:type="dxa"/>
                </w:tcPr>
                <w:p w:rsidR="006E55E3" w:rsidRDefault="001806A8">
                  <w:r>
                    <w:rPr>
                      <w:rFonts w:hint="eastAsia"/>
                      <w:color w:val="000000"/>
                      <w:szCs w:val="21"/>
                    </w:rPr>
                    <w:t>组织优势说明</w:t>
                  </w:r>
                </w:p>
              </w:tc>
              <w:tc>
                <w:tcPr>
                  <w:tcW w:w="7375" w:type="dxa"/>
                </w:tcPr>
                <w:p w:rsidR="006E55E3" w:rsidRDefault="001806A8">
                  <w:r>
                    <w:rPr>
                      <w:rFonts w:hint="eastAsia"/>
                    </w:rPr>
                    <w:t>产品质量和食品安全控制比较严格，产品加工过程经过多次筛选，产品包装防护较好，相比同行业控制较优</w:t>
                  </w:r>
                </w:p>
              </w:tc>
            </w:tr>
            <w:tr w:rsidR="006E55E3">
              <w:tc>
                <w:tcPr>
                  <w:tcW w:w="1147" w:type="dxa"/>
                </w:tcPr>
                <w:p w:rsidR="006E55E3" w:rsidRDefault="001806A8">
                  <w:r>
                    <w:rPr>
                      <w:rFonts w:hint="eastAsia"/>
                      <w:color w:val="000000"/>
                      <w:szCs w:val="21"/>
                    </w:rPr>
                    <w:t>组织劣势说明</w:t>
                  </w:r>
                </w:p>
              </w:tc>
              <w:tc>
                <w:tcPr>
                  <w:tcW w:w="7375" w:type="dxa"/>
                </w:tcPr>
                <w:p w:rsidR="006E55E3" w:rsidRDefault="001806A8">
                  <w:r>
                    <w:rPr>
                      <w:rFonts w:hint="eastAsia"/>
                    </w:rPr>
                    <w:t>生产工艺技术要求不高，门槛较低，同行业竞争激烈</w:t>
                  </w:r>
                </w:p>
              </w:tc>
            </w:tr>
            <w:tr w:rsidR="006E55E3">
              <w:tc>
                <w:tcPr>
                  <w:tcW w:w="1147" w:type="dxa"/>
                </w:tcPr>
                <w:p w:rsidR="006E55E3" w:rsidRDefault="001806A8">
                  <w:r>
                    <w:rPr>
                      <w:rFonts w:hint="eastAsia"/>
                      <w:color w:val="000000"/>
                      <w:szCs w:val="21"/>
                    </w:rPr>
                    <w:t>主要风险的说明</w:t>
                  </w:r>
                </w:p>
              </w:tc>
              <w:tc>
                <w:tcPr>
                  <w:tcW w:w="7375" w:type="dxa"/>
                </w:tcPr>
                <w:p w:rsidR="006E55E3" w:rsidRDefault="001806A8">
                  <w:r>
                    <w:rPr>
                      <w:rFonts w:ascii="宋体" w:hAnsi="宋体" w:cs="宋体" w:hint="eastAsia"/>
                      <w:kern w:val="0"/>
                      <w:sz w:val="20"/>
                    </w:rPr>
                    <w:t>物流运输方面的控制不当，野蛮操作，导致产品破损，面临客户投诉</w:t>
                  </w:r>
                </w:p>
              </w:tc>
            </w:tr>
            <w:tr w:rsidR="006E55E3">
              <w:tc>
                <w:tcPr>
                  <w:tcW w:w="1147" w:type="dxa"/>
                </w:tcPr>
                <w:p w:rsidR="006E55E3" w:rsidRDefault="001806A8">
                  <w:r>
                    <w:rPr>
                      <w:rFonts w:hint="eastAsia"/>
                      <w:color w:val="000000"/>
                      <w:szCs w:val="21"/>
                    </w:rPr>
                    <w:t>机遇的说明</w:t>
                  </w:r>
                </w:p>
              </w:tc>
              <w:tc>
                <w:tcPr>
                  <w:tcW w:w="7375" w:type="dxa"/>
                </w:tcPr>
                <w:p w:rsidR="006E55E3" w:rsidRDefault="001806A8">
                  <w:r>
                    <w:rPr>
                      <w:rFonts w:ascii="宋体" w:hAnsi="宋体" w:cs="宋体" w:hint="eastAsia"/>
                      <w:kern w:val="0"/>
                      <w:sz w:val="20"/>
                    </w:rPr>
                    <w:t>菌菇类礼品盒，市场面广，认可度高，中粮OEM客户认可度较高</w:t>
                  </w:r>
                </w:p>
              </w:tc>
            </w:tr>
          </w:tbl>
          <w:p w:rsidR="006E55E3" w:rsidRDefault="006E55E3">
            <w:pPr>
              <w:rPr>
                <w:color w:val="000000"/>
                <w:szCs w:val="21"/>
              </w:rPr>
            </w:pPr>
          </w:p>
          <w:p w:rsidR="006E55E3" w:rsidRDefault="001806A8">
            <w:r>
              <w:rPr>
                <w:rFonts w:hint="eastAsia"/>
                <w:color w:val="000000"/>
                <w:szCs w:val="21"/>
              </w:rPr>
              <w:lastRenderedPageBreak/>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r>
              <w:rPr>
                <w:rFonts w:hint="eastAsia"/>
              </w:rPr>
              <w:t xml:space="preserve"> </w:t>
            </w:r>
            <w:r>
              <w:rPr>
                <w:rFonts w:hint="eastAsia"/>
              </w:rPr>
              <w:sym w:font="Wingdings" w:char="00A8"/>
            </w:r>
            <w:r>
              <w:rPr>
                <w:rFonts w:hint="eastAsia"/>
              </w:rPr>
              <w:t xml:space="preserve"> </w:t>
            </w:r>
            <w:r>
              <w:rPr>
                <w:rFonts w:hint="eastAsia"/>
              </w:rPr>
              <w:t>《风险和机遇评估分析表》</w:t>
            </w:r>
            <w:r>
              <w:rPr>
                <w:rFonts w:hint="eastAsia"/>
              </w:rPr>
              <w:t xml:space="preserve">  </w:t>
            </w:r>
            <w:r>
              <w:rPr>
                <w:rFonts w:hint="eastAsia"/>
              </w:rPr>
              <w:sym w:font="Wingdings" w:char="00FE"/>
            </w:r>
            <w:r>
              <w:rPr>
                <w:rFonts w:hint="eastAsia"/>
              </w:rPr>
              <w:t>组织内外部因素识别评价表</w:t>
            </w:r>
          </w:p>
          <w:p w:rsidR="006E55E3" w:rsidRDefault="006E55E3">
            <w:pPr>
              <w:rPr>
                <w:color w:val="000000"/>
                <w:szCs w:val="21"/>
              </w:rPr>
            </w:pPr>
          </w:p>
        </w:tc>
        <w:tc>
          <w:tcPr>
            <w:tcW w:w="1590" w:type="dxa"/>
            <w:vMerge/>
          </w:tcPr>
          <w:p w:rsidR="006E55E3" w:rsidRDefault="006E55E3"/>
        </w:tc>
      </w:tr>
      <w:tr w:rsidR="006E55E3">
        <w:trPr>
          <w:trHeight w:val="443"/>
        </w:trPr>
        <w:tc>
          <w:tcPr>
            <w:tcW w:w="2044" w:type="dxa"/>
            <w:vMerge w:val="restart"/>
            <w:shd w:val="clear" w:color="auto" w:fill="auto"/>
          </w:tcPr>
          <w:p w:rsidR="006E55E3" w:rsidRDefault="001806A8">
            <w:r>
              <w:rPr>
                <w:rFonts w:hint="eastAsia"/>
              </w:rPr>
              <w:lastRenderedPageBreak/>
              <w:t>理解相关方的需求和期望</w:t>
            </w:r>
          </w:p>
        </w:tc>
        <w:tc>
          <w:tcPr>
            <w:tcW w:w="952" w:type="dxa"/>
            <w:gridSpan w:val="2"/>
            <w:vMerge w:val="restart"/>
            <w:shd w:val="clear" w:color="auto" w:fill="auto"/>
          </w:tcPr>
          <w:p w:rsidR="006E55E3" w:rsidRDefault="001806A8">
            <w:r>
              <w:rPr>
                <w:rFonts w:hint="eastAsia"/>
              </w:rPr>
              <w:t xml:space="preserve">F4.2 </w:t>
            </w:r>
          </w:p>
        </w:tc>
        <w:tc>
          <w:tcPr>
            <w:tcW w:w="761" w:type="dxa"/>
            <w:shd w:val="clear" w:color="auto" w:fill="auto"/>
          </w:tcPr>
          <w:p w:rsidR="006E55E3" w:rsidRDefault="001806A8">
            <w:r>
              <w:rPr>
                <w:rFonts w:hint="eastAsia"/>
              </w:rPr>
              <w:t>文件名称</w:t>
            </w:r>
          </w:p>
        </w:tc>
        <w:tc>
          <w:tcPr>
            <w:tcW w:w="9367" w:type="dxa"/>
            <w:shd w:val="clear" w:color="auto" w:fill="auto"/>
          </w:tcPr>
          <w:p w:rsidR="006E55E3" w:rsidRDefault="001806A8">
            <w:r>
              <w:rPr>
                <w:rFonts w:hint="eastAsia"/>
              </w:rPr>
              <w:t>如：</w:t>
            </w:r>
            <w:r>
              <w:rPr>
                <w:rFonts w:hint="eastAsia"/>
              </w:rPr>
              <w:sym w:font="Wingdings" w:char="00A8"/>
            </w:r>
            <w:r>
              <w:rPr>
                <w:rFonts w:hint="eastAsia"/>
              </w:rPr>
              <w:t>《理解相关方的需求和期望控制程序》</w:t>
            </w:r>
            <w:r>
              <w:rPr>
                <w:rFonts w:hint="eastAsia"/>
              </w:rPr>
              <w:sym w:font="Wingdings" w:char="00FE"/>
            </w:r>
            <w:r>
              <w:rPr>
                <w:rFonts w:hint="eastAsia"/>
              </w:rPr>
              <w:t>食品安全管理手册第</w:t>
            </w:r>
            <w:r>
              <w:rPr>
                <w:rFonts w:hint="eastAsia"/>
              </w:rPr>
              <w:t>4.2</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11"/>
        </w:trPr>
        <w:tc>
          <w:tcPr>
            <w:tcW w:w="2044" w:type="dxa"/>
            <w:vMerge/>
            <w:shd w:val="clear" w:color="auto" w:fill="auto"/>
          </w:tcPr>
          <w:p w:rsidR="006E55E3" w:rsidRDefault="006E55E3"/>
        </w:tc>
        <w:tc>
          <w:tcPr>
            <w:tcW w:w="952" w:type="dxa"/>
            <w:gridSpan w:val="2"/>
            <w:vMerge/>
            <w:shd w:val="clear" w:color="auto" w:fill="auto"/>
          </w:tcPr>
          <w:p w:rsidR="006E55E3" w:rsidRDefault="006E55E3"/>
        </w:tc>
        <w:tc>
          <w:tcPr>
            <w:tcW w:w="761" w:type="dxa"/>
            <w:shd w:val="clear" w:color="auto" w:fill="auto"/>
          </w:tcPr>
          <w:p w:rsidR="006E55E3" w:rsidRDefault="001806A8">
            <w:r>
              <w:rPr>
                <w:rFonts w:hint="eastAsia"/>
              </w:rPr>
              <w:t>运行证据</w:t>
            </w:r>
          </w:p>
        </w:tc>
        <w:tc>
          <w:tcPr>
            <w:tcW w:w="9367" w:type="dxa"/>
            <w:shd w:val="clear" w:color="auto" w:fill="auto"/>
          </w:tcPr>
          <w:p w:rsidR="006E55E3" w:rsidRDefault="001806A8">
            <w:pPr>
              <w:rPr>
                <w:color w:val="000000"/>
                <w:szCs w:val="21"/>
              </w:rPr>
            </w:pPr>
            <w:r>
              <w:rPr>
                <w:rFonts w:hint="eastAsia"/>
                <w:color w:val="000000"/>
                <w:szCs w:val="21"/>
              </w:rPr>
              <w:t xml:space="preserve"> </w:t>
            </w:r>
          </w:p>
          <w:tbl>
            <w:tblPr>
              <w:tblStyle w:val="aa"/>
              <w:tblW w:w="0" w:type="auto"/>
              <w:tblLayout w:type="fixed"/>
              <w:tblLook w:val="04A0" w:firstRow="1" w:lastRow="0" w:firstColumn="1" w:lastColumn="0" w:noHBand="0" w:noVBand="1"/>
            </w:tblPr>
            <w:tblGrid>
              <w:gridCol w:w="1481"/>
              <w:gridCol w:w="2495"/>
              <w:gridCol w:w="3611"/>
              <w:gridCol w:w="1324"/>
            </w:tblGrid>
            <w:tr w:rsidR="006E55E3">
              <w:tc>
                <w:tcPr>
                  <w:tcW w:w="1481" w:type="dxa"/>
                </w:tcPr>
                <w:p w:rsidR="006E55E3" w:rsidRDefault="001806A8">
                  <w:pPr>
                    <w:rPr>
                      <w:highlight w:val="cyan"/>
                    </w:rPr>
                  </w:pPr>
                  <w:r>
                    <w:rPr>
                      <w:rFonts w:hint="eastAsia"/>
                    </w:rPr>
                    <w:t>重要的相关方</w:t>
                  </w:r>
                </w:p>
              </w:tc>
              <w:tc>
                <w:tcPr>
                  <w:tcW w:w="2495" w:type="dxa"/>
                </w:tcPr>
                <w:p w:rsidR="006E55E3" w:rsidRDefault="001806A8">
                  <w:pPr>
                    <w:rPr>
                      <w:highlight w:val="cyan"/>
                    </w:rPr>
                  </w:pPr>
                  <w:r>
                    <w:rPr>
                      <w:rFonts w:hint="eastAsia"/>
                    </w:rPr>
                    <w:t>相关方名称举例</w:t>
                  </w:r>
                </w:p>
              </w:tc>
              <w:tc>
                <w:tcPr>
                  <w:tcW w:w="3611" w:type="dxa"/>
                </w:tcPr>
                <w:p w:rsidR="006E55E3" w:rsidRDefault="001806A8">
                  <w:pPr>
                    <w:rPr>
                      <w:highlight w:val="cyan"/>
                    </w:rPr>
                  </w:pPr>
                  <w:r>
                    <w:rPr>
                      <w:rFonts w:hint="eastAsia"/>
                    </w:rPr>
                    <w:t>重要的相关方需求和希望（不必全选）</w:t>
                  </w:r>
                </w:p>
              </w:tc>
              <w:tc>
                <w:tcPr>
                  <w:tcW w:w="1324" w:type="dxa"/>
                </w:tcPr>
                <w:p w:rsidR="006E55E3" w:rsidRDefault="001806A8">
                  <w:r>
                    <w:rPr>
                      <w:rFonts w:hint="eastAsia"/>
                    </w:rPr>
                    <w:t>成为合规性义务的需求</w:t>
                  </w:r>
                </w:p>
              </w:tc>
            </w:tr>
            <w:tr w:rsidR="006E55E3">
              <w:tc>
                <w:tcPr>
                  <w:tcW w:w="1481" w:type="dxa"/>
                </w:tcPr>
                <w:p w:rsidR="006E55E3" w:rsidRDefault="001806A8">
                  <w:r>
                    <w:rPr>
                      <w:rFonts w:hint="eastAsia"/>
                    </w:rPr>
                    <w:sym w:font="Wingdings 2" w:char="0052"/>
                  </w:r>
                  <w:r>
                    <w:rPr>
                      <w:rFonts w:hint="eastAsia"/>
                    </w:rPr>
                    <w:t>主管部门</w:t>
                  </w:r>
                </w:p>
              </w:tc>
              <w:tc>
                <w:tcPr>
                  <w:tcW w:w="2495" w:type="dxa"/>
                </w:tcPr>
                <w:p w:rsidR="006E55E3" w:rsidRDefault="001806A8">
                  <w:r>
                    <w:rPr>
                      <w:rFonts w:hint="eastAsia"/>
                    </w:rPr>
                    <w:t>随州市曾都区市场监督管理局</w:t>
                  </w:r>
                </w:p>
              </w:tc>
              <w:tc>
                <w:tcPr>
                  <w:tcW w:w="3611" w:type="dxa"/>
                </w:tcPr>
                <w:p w:rsidR="006E55E3" w:rsidRDefault="001806A8">
                  <w:r>
                    <w:rPr>
                      <w:rFonts w:hint="eastAsia"/>
                    </w:rPr>
                    <w:t>☑遵守食品安全相关的法律法规</w:t>
                  </w:r>
                </w:p>
                <w:p w:rsidR="006E55E3" w:rsidRDefault="001806A8">
                  <w:r>
                    <w:rPr>
                      <w:rFonts w:hint="eastAsia"/>
                    </w:rPr>
                    <w:t>□</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sym w:font="Wingdings 2" w:char="0052"/>
                  </w:r>
                  <w:r>
                    <w:rPr>
                      <w:rFonts w:hint="eastAsia"/>
                    </w:rPr>
                    <w:t>供方</w:t>
                  </w:r>
                </w:p>
              </w:tc>
              <w:tc>
                <w:tcPr>
                  <w:tcW w:w="2495" w:type="dxa"/>
                </w:tcPr>
                <w:p w:rsidR="006E55E3" w:rsidRDefault="001806A8">
                  <w:pPr>
                    <w:pStyle w:val="2"/>
                    <w:ind w:left="0" w:firstLineChars="0" w:firstLine="0"/>
                  </w:pPr>
                  <w:r>
                    <w:rPr>
                      <w:rFonts w:hint="eastAsia"/>
                    </w:rPr>
                    <w:t>李恒贵</w:t>
                  </w:r>
                </w:p>
              </w:tc>
              <w:tc>
                <w:tcPr>
                  <w:tcW w:w="3611" w:type="dxa"/>
                </w:tcPr>
                <w:p w:rsidR="006E55E3" w:rsidRDefault="001806A8">
                  <w:r>
                    <w:rPr>
                      <w:rFonts w:hint="eastAsia"/>
                    </w:rPr>
                    <w:sym w:font="Wingdings 2" w:char="0052"/>
                  </w:r>
                  <w:r>
                    <w:rPr>
                      <w:rFonts w:hint="eastAsia"/>
                    </w:rPr>
                    <w:t>组织的持续经营、明示采购的食品安全要求</w:t>
                  </w:r>
                </w:p>
                <w:p w:rsidR="006E55E3" w:rsidRDefault="001806A8">
                  <w:r>
                    <w:rPr>
                      <w:rFonts w:hint="eastAsia"/>
                    </w:rPr>
                    <w:t>□</w:t>
                  </w:r>
                </w:p>
              </w:tc>
              <w:tc>
                <w:tcPr>
                  <w:tcW w:w="1324" w:type="dxa"/>
                </w:tcPr>
                <w:p w:rsidR="006E55E3" w:rsidRDefault="001806A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t>☑顾客</w:t>
                  </w:r>
                </w:p>
              </w:tc>
              <w:tc>
                <w:tcPr>
                  <w:tcW w:w="2495" w:type="dxa"/>
                </w:tcPr>
                <w:p w:rsidR="006E55E3" w:rsidRDefault="001806A8">
                  <w:pPr>
                    <w:rPr>
                      <w:highlight w:val="yellow"/>
                    </w:rPr>
                  </w:pPr>
                  <w:r>
                    <w:rPr>
                      <w:rFonts w:hint="eastAsia"/>
                    </w:rPr>
                    <w:t>中粮山萃天然食品（北京）有限公司</w:t>
                  </w:r>
                </w:p>
              </w:tc>
              <w:tc>
                <w:tcPr>
                  <w:tcW w:w="3611" w:type="dxa"/>
                </w:tcPr>
                <w:p w:rsidR="006E55E3" w:rsidRDefault="001806A8">
                  <w:pPr>
                    <w:ind w:left="210" w:hangingChars="100" w:hanging="210"/>
                  </w:pPr>
                  <w:r>
                    <w:rPr>
                      <w:rFonts w:hint="eastAsia"/>
                    </w:rPr>
                    <w:t>☑不因食品安全问题影响按时按质按量交付产品或服务；</w:t>
                  </w:r>
                </w:p>
                <w:p w:rsidR="006E55E3" w:rsidRDefault="001806A8">
                  <w:r>
                    <w:rPr>
                      <w:rFonts w:hint="eastAsia"/>
                    </w:rPr>
                    <w:t>□</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t>☑消费者</w:t>
                  </w:r>
                </w:p>
              </w:tc>
              <w:tc>
                <w:tcPr>
                  <w:tcW w:w="2495" w:type="dxa"/>
                </w:tcPr>
                <w:p w:rsidR="006E55E3" w:rsidRDefault="001806A8">
                  <w:r>
                    <w:rPr>
                      <w:rFonts w:hint="eastAsia"/>
                    </w:rPr>
                    <w:t>普通人群</w:t>
                  </w:r>
                </w:p>
              </w:tc>
              <w:tc>
                <w:tcPr>
                  <w:tcW w:w="3611" w:type="dxa"/>
                </w:tcPr>
                <w:p w:rsidR="006E55E3" w:rsidRDefault="001806A8">
                  <w:r>
                    <w:rPr>
                      <w:rFonts w:hint="eastAsia"/>
                    </w:rPr>
                    <w:t>☑不因食品安全问题带来健康损害和生命威胁</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pPr>
                    <w:rPr>
                      <w:szCs w:val="24"/>
                    </w:rPr>
                  </w:pPr>
                  <w:r>
                    <w:rPr>
                      <w:rFonts w:hint="eastAsia"/>
                    </w:rPr>
                    <w:sym w:font="Wingdings 2" w:char="0052"/>
                  </w:r>
                  <w:r>
                    <w:rPr>
                      <w:rFonts w:hint="eastAsia"/>
                    </w:rPr>
                    <w:t>员工</w:t>
                  </w:r>
                </w:p>
              </w:tc>
              <w:tc>
                <w:tcPr>
                  <w:tcW w:w="2495" w:type="dxa"/>
                </w:tcPr>
                <w:p w:rsidR="006E55E3" w:rsidRDefault="001806A8">
                  <w:pPr>
                    <w:rPr>
                      <w:szCs w:val="24"/>
                    </w:rPr>
                  </w:pPr>
                  <w:r>
                    <w:rPr>
                      <w:rFonts w:hint="eastAsia"/>
                      <w:szCs w:val="24"/>
                    </w:rPr>
                    <w:t>——</w:t>
                  </w:r>
                </w:p>
              </w:tc>
              <w:tc>
                <w:tcPr>
                  <w:tcW w:w="3611" w:type="dxa"/>
                </w:tcPr>
                <w:p w:rsidR="006E55E3" w:rsidRDefault="001806A8">
                  <w:pPr>
                    <w:rPr>
                      <w:szCs w:val="22"/>
                    </w:rPr>
                  </w:pPr>
                  <w:r>
                    <w:rPr>
                      <w:rFonts w:hint="eastAsia"/>
                      <w:szCs w:val="22"/>
                    </w:rPr>
                    <w:t>☑不因食品安全问题停产，组织持续经营</w:t>
                  </w:r>
                </w:p>
                <w:p w:rsidR="006E55E3" w:rsidRDefault="001806A8">
                  <w:pPr>
                    <w:rPr>
                      <w:szCs w:val="22"/>
                    </w:rPr>
                  </w:pPr>
                  <w:r>
                    <w:rPr>
                      <w:rFonts w:hint="eastAsia"/>
                      <w:szCs w:val="22"/>
                    </w:rPr>
                    <w:sym w:font="Wingdings 2" w:char="0052"/>
                  </w:r>
                  <w:r>
                    <w:rPr>
                      <w:rFonts w:hint="eastAsia"/>
                      <w:szCs w:val="22"/>
                    </w:rPr>
                    <w:t>工资水平逐步增加，职业发展通道畅通</w:t>
                  </w:r>
                </w:p>
                <w:p w:rsidR="006E55E3" w:rsidRDefault="001806A8">
                  <w:r>
                    <w:rPr>
                      <w:rFonts w:hint="eastAsia"/>
                      <w:szCs w:val="22"/>
                    </w:rPr>
                    <w:sym w:font="Wingdings 2" w:char="0052"/>
                  </w:r>
                  <w:r>
                    <w:rPr>
                      <w:rFonts w:hint="eastAsia"/>
                      <w:szCs w:val="22"/>
                    </w:rPr>
                    <w:t>工作环境良好</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t>□投资方</w:t>
                  </w:r>
                </w:p>
              </w:tc>
              <w:tc>
                <w:tcPr>
                  <w:tcW w:w="2495" w:type="dxa"/>
                </w:tcPr>
                <w:p w:rsidR="006E55E3" w:rsidRDefault="001806A8">
                  <w:pPr>
                    <w:tabs>
                      <w:tab w:val="center" w:pos="1139"/>
                    </w:tabs>
                  </w:pPr>
                  <w:r>
                    <w:rPr>
                      <w:rFonts w:hint="eastAsia"/>
                    </w:rPr>
                    <w:t>——</w:t>
                  </w:r>
                </w:p>
              </w:tc>
              <w:tc>
                <w:tcPr>
                  <w:tcW w:w="3611" w:type="dxa"/>
                </w:tcPr>
                <w:p w:rsidR="006E55E3" w:rsidRDefault="001806A8">
                  <w:r>
                    <w:rPr>
                      <w:rFonts w:hint="eastAsia"/>
                    </w:rPr>
                    <w:t>□不因食品安全问题停产，组织持续经营、盈利</w:t>
                  </w:r>
                </w:p>
                <w:p w:rsidR="006E55E3" w:rsidRDefault="001806A8">
                  <w:r>
                    <w:rPr>
                      <w:rFonts w:hint="eastAsia"/>
                    </w:rPr>
                    <w:t>□</w:t>
                  </w:r>
                </w:p>
              </w:tc>
              <w:tc>
                <w:tcPr>
                  <w:tcW w:w="1324" w:type="dxa"/>
                </w:tcPr>
                <w:p w:rsidR="006E55E3" w:rsidRDefault="001806A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t>□社区</w:t>
                  </w:r>
                </w:p>
              </w:tc>
              <w:tc>
                <w:tcPr>
                  <w:tcW w:w="2495" w:type="dxa"/>
                </w:tcPr>
                <w:p w:rsidR="006E55E3" w:rsidRDefault="001806A8">
                  <w:r>
                    <w:rPr>
                      <w:rFonts w:hint="eastAsia"/>
                    </w:rPr>
                    <w:t>——</w:t>
                  </w:r>
                </w:p>
              </w:tc>
              <w:tc>
                <w:tcPr>
                  <w:tcW w:w="3611" w:type="dxa"/>
                </w:tcPr>
                <w:p w:rsidR="006E55E3" w:rsidRDefault="001806A8">
                  <w:r>
                    <w:rPr>
                      <w:rFonts w:hint="eastAsia"/>
                    </w:rPr>
                    <w:t>□不因食品安全问题影响周围人员的就业</w:t>
                  </w:r>
                </w:p>
                <w:p w:rsidR="006E55E3" w:rsidRDefault="001806A8">
                  <w:r>
                    <w:rPr>
                      <w:rFonts w:hint="eastAsia"/>
                    </w:rPr>
                    <w:t>□</w:t>
                  </w:r>
                </w:p>
              </w:tc>
              <w:tc>
                <w:tcPr>
                  <w:tcW w:w="1324" w:type="dxa"/>
                </w:tcPr>
                <w:p w:rsidR="006E55E3" w:rsidRDefault="001806A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E55E3">
              <w:tc>
                <w:tcPr>
                  <w:tcW w:w="1481" w:type="dxa"/>
                </w:tcPr>
                <w:p w:rsidR="006E55E3" w:rsidRDefault="001806A8">
                  <w:r>
                    <w:rPr>
                      <w:rFonts w:hint="eastAsia"/>
                    </w:rPr>
                    <w:sym w:font="Wingdings 2" w:char="0052"/>
                  </w:r>
                  <w:r>
                    <w:rPr>
                      <w:rFonts w:hint="eastAsia"/>
                    </w:rPr>
                    <w:t>其他</w:t>
                  </w:r>
                </w:p>
              </w:tc>
              <w:tc>
                <w:tcPr>
                  <w:tcW w:w="2495" w:type="dxa"/>
                </w:tcPr>
                <w:p w:rsidR="006E55E3" w:rsidRDefault="001806A8">
                  <w:r>
                    <w:rPr>
                      <w:rFonts w:hint="eastAsia"/>
                    </w:rPr>
                    <w:t>审核机构</w:t>
                  </w:r>
                </w:p>
              </w:tc>
              <w:tc>
                <w:tcPr>
                  <w:tcW w:w="3611" w:type="dxa"/>
                </w:tcPr>
                <w:p w:rsidR="006E55E3" w:rsidRDefault="001806A8">
                  <w:r>
                    <w:rPr>
                      <w:rFonts w:hint="eastAsia"/>
                    </w:rPr>
                    <w:t>公司体系运作的有效性、充分性和符合性</w:t>
                  </w:r>
                </w:p>
              </w:tc>
              <w:tc>
                <w:tcPr>
                  <w:tcW w:w="1324" w:type="dxa"/>
                </w:tcPr>
                <w:p w:rsidR="006E55E3" w:rsidRDefault="001806A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bl>
          <w:p w:rsidR="006E55E3" w:rsidRDefault="006E55E3">
            <w:pPr>
              <w:rPr>
                <w:color w:val="000000"/>
                <w:szCs w:val="21"/>
              </w:rPr>
            </w:pPr>
          </w:p>
          <w:p w:rsidR="006E55E3" w:rsidRDefault="001806A8">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rsidR="006E55E3" w:rsidRDefault="006E55E3"/>
        </w:tc>
        <w:tc>
          <w:tcPr>
            <w:tcW w:w="1590" w:type="dxa"/>
            <w:vMerge/>
          </w:tcPr>
          <w:p w:rsidR="006E55E3" w:rsidRDefault="006E55E3"/>
        </w:tc>
      </w:tr>
      <w:tr w:rsidR="006E55E3">
        <w:trPr>
          <w:trHeight w:val="443"/>
        </w:trPr>
        <w:tc>
          <w:tcPr>
            <w:tcW w:w="2044" w:type="dxa"/>
            <w:vMerge w:val="restart"/>
            <w:shd w:val="clear" w:color="auto" w:fill="auto"/>
          </w:tcPr>
          <w:p w:rsidR="006E55E3" w:rsidRDefault="001806A8">
            <w:r>
              <w:rPr>
                <w:rFonts w:hint="eastAsia"/>
              </w:rPr>
              <w:t>确定食品安全管理体系的范围</w:t>
            </w:r>
          </w:p>
        </w:tc>
        <w:tc>
          <w:tcPr>
            <w:tcW w:w="952" w:type="dxa"/>
            <w:gridSpan w:val="2"/>
            <w:vMerge w:val="restart"/>
            <w:shd w:val="clear" w:color="auto" w:fill="auto"/>
          </w:tcPr>
          <w:p w:rsidR="006E55E3" w:rsidRDefault="001806A8">
            <w:r>
              <w:rPr>
                <w:rFonts w:hint="eastAsia"/>
              </w:rPr>
              <w:t>F4.3</w:t>
            </w:r>
          </w:p>
          <w:p w:rsidR="006E55E3" w:rsidRDefault="001806A8">
            <w:r>
              <w:rPr>
                <w:rFonts w:hint="eastAsia"/>
              </w:rPr>
              <w:t>H</w:t>
            </w:r>
            <w:r>
              <w:t>4.1</w:t>
            </w:r>
          </w:p>
        </w:tc>
        <w:tc>
          <w:tcPr>
            <w:tcW w:w="761" w:type="dxa"/>
            <w:shd w:val="clear" w:color="auto" w:fill="auto"/>
          </w:tcPr>
          <w:p w:rsidR="006E55E3" w:rsidRDefault="001806A8">
            <w:r>
              <w:rPr>
                <w:rFonts w:hint="eastAsia"/>
              </w:rPr>
              <w:t>文件名称</w:t>
            </w:r>
          </w:p>
        </w:tc>
        <w:tc>
          <w:tcPr>
            <w:tcW w:w="9367" w:type="dxa"/>
            <w:shd w:val="clear" w:color="auto" w:fill="auto"/>
          </w:tcPr>
          <w:p w:rsidR="006E55E3" w:rsidRDefault="001806A8">
            <w:r>
              <w:rPr>
                <w:rFonts w:hint="eastAsia"/>
              </w:rPr>
              <w:t>如：食品安全管理手册第</w:t>
            </w:r>
            <w:r>
              <w:rPr>
                <w:rFonts w:hint="eastAsia"/>
              </w:rPr>
              <w:t>4.2</w:t>
            </w:r>
            <w:r>
              <w:rPr>
                <w:rFonts w:hint="eastAsia"/>
              </w:rPr>
              <w:t>章和“公司介绍”</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shd w:val="clear" w:color="auto" w:fill="auto"/>
          </w:tcPr>
          <w:p w:rsidR="006E55E3" w:rsidRDefault="006E55E3"/>
        </w:tc>
        <w:tc>
          <w:tcPr>
            <w:tcW w:w="952" w:type="dxa"/>
            <w:gridSpan w:val="2"/>
            <w:vMerge/>
            <w:shd w:val="clear" w:color="auto" w:fill="auto"/>
          </w:tcPr>
          <w:p w:rsidR="006E55E3" w:rsidRDefault="006E55E3"/>
        </w:tc>
        <w:tc>
          <w:tcPr>
            <w:tcW w:w="761" w:type="dxa"/>
            <w:shd w:val="clear" w:color="auto" w:fill="auto"/>
          </w:tcPr>
          <w:p w:rsidR="006E55E3" w:rsidRDefault="001806A8">
            <w:r>
              <w:rPr>
                <w:rFonts w:hint="eastAsia"/>
              </w:rPr>
              <w:t>运行证据</w:t>
            </w:r>
          </w:p>
        </w:tc>
        <w:tc>
          <w:tcPr>
            <w:tcW w:w="9367" w:type="dxa"/>
            <w:shd w:val="clear" w:color="auto" w:fill="auto"/>
          </w:tcPr>
          <w:p w:rsidR="006E55E3" w:rsidRDefault="001806A8">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4117"/>
              <w:gridCol w:w="3015"/>
            </w:tblGrid>
            <w:tr w:rsidR="006E55E3">
              <w:tc>
                <w:tcPr>
                  <w:tcW w:w="1911" w:type="dxa"/>
                </w:tcPr>
                <w:p w:rsidR="006E55E3" w:rsidRDefault="001806A8">
                  <w:r>
                    <w:rPr>
                      <w:rFonts w:hint="eastAsia"/>
                    </w:rPr>
                    <w:t>范围的项目</w:t>
                  </w:r>
                </w:p>
              </w:tc>
              <w:tc>
                <w:tcPr>
                  <w:tcW w:w="4117" w:type="dxa"/>
                </w:tcPr>
                <w:p w:rsidR="006E55E3" w:rsidRDefault="001806A8">
                  <w:r>
                    <w:rPr>
                      <w:rFonts w:hint="eastAsia"/>
                    </w:rPr>
                    <w:t>内容描述</w:t>
                  </w:r>
                </w:p>
              </w:tc>
              <w:tc>
                <w:tcPr>
                  <w:tcW w:w="3015" w:type="dxa"/>
                </w:tcPr>
                <w:p w:rsidR="006E55E3" w:rsidRDefault="001806A8">
                  <w:r>
                    <w:rPr>
                      <w:rFonts w:hint="eastAsia"/>
                    </w:rPr>
                    <w:t>备注</w:t>
                  </w:r>
                </w:p>
              </w:tc>
            </w:tr>
            <w:tr w:rsidR="006E55E3">
              <w:tc>
                <w:tcPr>
                  <w:tcW w:w="1911" w:type="dxa"/>
                </w:tcPr>
                <w:p w:rsidR="006E55E3" w:rsidRDefault="001806A8">
                  <w:r>
                    <w:rPr>
                      <w:rFonts w:hint="eastAsia"/>
                    </w:rPr>
                    <w:t>产品或产品类别</w:t>
                  </w:r>
                  <w:r>
                    <w:rPr>
                      <w:rFonts w:hint="eastAsia"/>
                    </w:rPr>
                    <w:t>/</w:t>
                  </w:r>
                  <w:r>
                    <w:rPr>
                      <w:rFonts w:hint="eastAsia"/>
                    </w:rPr>
                    <w:t>服务的过程</w:t>
                  </w:r>
                </w:p>
              </w:tc>
              <w:tc>
                <w:tcPr>
                  <w:tcW w:w="4117" w:type="dxa"/>
                </w:tcPr>
                <w:p w:rsidR="006E55E3" w:rsidRDefault="001806A8">
                  <w:pPr>
                    <w:rPr>
                      <w:color w:val="000000"/>
                      <w:szCs w:val="21"/>
                    </w:rPr>
                  </w:pPr>
                  <w:bookmarkStart w:id="1" w:name="审核范围"/>
                  <w:r>
                    <w:rPr>
                      <w:color w:val="000000"/>
                      <w:szCs w:val="21"/>
                    </w:rPr>
                    <w:t>F</w:t>
                  </w:r>
                  <w:r>
                    <w:rPr>
                      <w:color w:val="000000"/>
                      <w:szCs w:val="21"/>
                    </w:rPr>
                    <w:t>：</w:t>
                  </w:r>
                  <w:r>
                    <w:rPr>
                      <w:rFonts w:hint="eastAsia"/>
                      <w:color w:val="000000"/>
                      <w:szCs w:val="21"/>
                      <w:u w:val="single"/>
                    </w:rPr>
                    <w:t>位于湖</w:t>
                  </w:r>
                  <w:r>
                    <w:rPr>
                      <w:color w:val="000000"/>
                      <w:szCs w:val="21"/>
                      <w:u w:val="single"/>
                    </w:rPr>
                    <w:t>北省随州市曾都区交通大道</w:t>
                  </w:r>
                  <w:r>
                    <w:rPr>
                      <w:rFonts w:hint="eastAsia"/>
                      <w:color w:val="000000"/>
                      <w:szCs w:val="21"/>
                      <w:u w:val="single"/>
                    </w:rPr>
                    <w:t>1168</w:t>
                  </w:r>
                  <w:r>
                    <w:rPr>
                      <w:rFonts w:hint="eastAsia"/>
                      <w:color w:val="000000"/>
                      <w:szCs w:val="21"/>
                      <w:u w:val="single"/>
                    </w:rPr>
                    <w:t>号干制食用菌</w:t>
                  </w:r>
                  <w:r>
                    <w:rPr>
                      <w:color w:val="000000"/>
                      <w:szCs w:val="21"/>
                      <w:u w:val="single"/>
                    </w:rPr>
                    <w:t>车间的干制食用菌加工</w:t>
                  </w:r>
                  <w:r>
                    <w:rPr>
                      <w:rFonts w:hint="eastAsia"/>
                      <w:color w:val="000000"/>
                      <w:szCs w:val="21"/>
                    </w:rPr>
                    <w:t>;</w:t>
                  </w:r>
                </w:p>
                <w:p w:rsidR="006E55E3" w:rsidRDefault="001806A8">
                  <w:r>
                    <w:rPr>
                      <w:color w:val="000000"/>
                      <w:szCs w:val="21"/>
                    </w:rPr>
                    <w:t>H</w:t>
                  </w:r>
                  <w:r>
                    <w:rPr>
                      <w:color w:val="000000"/>
                      <w:szCs w:val="21"/>
                    </w:rPr>
                    <w:t>：</w:t>
                  </w:r>
                  <w:bookmarkEnd w:id="1"/>
                  <w:r>
                    <w:rPr>
                      <w:rFonts w:hint="eastAsia"/>
                      <w:color w:val="000000"/>
                      <w:szCs w:val="21"/>
                      <w:u w:val="single"/>
                    </w:rPr>
                    <w:t>位于湖</w:t>
                  </w:r>
                  <w:r>
                    <w:rPr>
                      <w:color w:val="000000"/>
                      <w:szCs w:val="21"/>
                      <w:u w:val="single"/>
                    </w:rPr>
                    <w:t>北省随州市曾都区交通大道</w:t>
                  </w:r>
                  <w:r>
                    <w:rPr>
                      <w:rFonts w:hint="eastAsia"/>
                      <w:color w:val="000000"/>
                      <w:szCs w:val="21"/>
                      <w:u w:val="single"/>
                    </w:rPr>
                    <w:t>1168</w:t>
                  </w:r>
                  <w:r>
                    <w:rPr>
                      <w:rFonts w:hint="eastAsia"/>
                      <w:color w:val="000000"/>
                      <w:szCs w:val="21"/>
                      <w:u w:val="single"/>
                    </w:rPr>
                    <w:t>号干制食用菌</w:t>
                  </w:r>
                  <w:r>
                    <w:rPr>
                      <w:color w:val="000000"/>
                      <w:szCs w:val="21"/>
                      <w:u w:val="single"/>
                    </w:rPr>
                    <w:t>车间的干制食用菌加工</w:t>
                  </w:r>
                  <w:r>
                    <w:rPr>
                      <w:rFonts w:hint="eastAsia"/>
                      <w:color w:val="000000"/>
                      <w:szCs w:val="21"/>
                    </w:rPr>
                    <w:t>；</w:t>
                  </w:r>
                </w:p>
              </w:tc>
              <w:tc>
                <w:tcPr>
                  <w:tcW w:w="3015" w:type="dxa"/>
                </w:tcPr>
                <w:p w:rsidR="006E55E3" w:rsidRDefault="006E55E3"/>
              </w:tc>
            </w:tr>
            <w:tr w:rsidR="006E55E3">
              <w:tc>
                <w:tcPr>
                  <w:tcW w:w="1911" w:type="dxa"/>
                </w:tcPr>
                <w:p w:rsidR="006E55E3" w:rsidRDefault="001806A8">
                  <w:r>
                    <w:rPr>
                      <w:rFonts w:hint="eastAsia"/>
                    </w:rPr>
                    <w:t>经营地址（生产</w:t>
                  </w:r>
                  <w:r>
                    <w:rPr>
                      <w:rFonts w:hint="eastAsia"/>
                    </w:rPr>
                    <w:t>/</w:t>
                  </w:r>
                  <w:r>
                    <w:rPr>
                      <w:rFonts w:hint="eastAsia"/>
                    </w:rPr>
                    <w:t>服务场地）</w:t>
                  </w:r>
                </w:p>
              </w:tc>
              <w:tc>
                <w:tcPr>
                  <w:tcW w:w="4117" w:type="dxa"/>
                </w:tcPr>
                <w:p w:rsidR="006E55E3" w:rsidRDefault="001806A8">
                  <w:r>
                    <w:rPr>
                      <w:rFonts w:hint="eastAsia"/>
                      <w:color w:val="000000"/>
                      <w:szCs w:val="21"/>
                    </w:rPr>
                    <w:t>湖</w:t>
                  </w:r>
                  <w:r>
                    <w:rPr>
                      <w:color w:val="000000"/>
                      <w:szCs w:val="21"/>
                    </w:rPr>
                    <w:t>北省随州市曾都区交通大道</w:t>
                  </w:r>
                  <w:r>
                    <w:rPr>
                      <w:rFonts w:hint="eastAsia"/>
                      <w:color w:val="000000"/>
                      <w:szCs w:val="21"/>
                    </w:rPr>
                    <w:t>1168</w:t>
                  </w:r>
                </w:p>
              </w:tc>
              <w:tc>
                <w:tcPr>
                  <w:tcW w:w="3015" w:type="dxa"/>
                </w:tcPr>
                <w:p w:rsidR="006E55E3" w:rsidRDefault="006E55E3"/>
              </w:tc>
            </w:tr>
            <w:tr w:rsidR="006E55E3">
              <w:tc>
                <w:tcPr>
                  <w:tcW w:w="1911" w:type="dxa"/>
                </w:tcPr>
                <w:p w:rsidR="006E55E3" w:rsidRDefault="001806A8">
                  <w:r>
                    <w:rPr>
                      <w:rFonts w:hint="eastAsia"/>
                    </w:rPr>
                    <w:t>临时现场</w:t>
                  </w:r>
                </w:p>
              </w:tc>
              <w:tc>
                <w:tcPr>
                  <w:tcW w:w="4117" w:type="dxa"/>
                </w:tcPr>
                <w:p w:rsidR="006E55E3" w:rsidRDefault="001806A8">
                  <w:r>
                    <w:rPr>
                      <w:rFonts w:hint="eastAsia"/>
                    </w:rPr>
                    <w:t>——</w:t>
                  </w:r>
                </w:p>
              </w:tc>
              <w:tc>
                <w:tcPr>
                  <w:tcW w:w="3015" w:type="dxa"/>
                </w:tcPr>
                <w:p w:rsidR="006E55E3" w:rsidRDefault="006E55E3"/>
              </w:tc>
            </w:tr>
            <w:tr w:rsidR="006E55E3">
              <w:tc>
                <w:tcPr>
                  <w:tcW w:w="1911" w:type="dxa"/>
                </w:tcPr>
                <w:p w:rsidR="006E55E3" w:rsidRDefault="001806A8">
                  <w:r>
                    <w:rPr>
                      <w:rFonts w:hint="eastAsia"/>
                    </w:rPr>
                    <w:t>多场所</w:t>
                  </w:r>
                </w:p>
              </w:tc>
              <w:tc>
                <w:tcPr>
                  <w:tcW w:w="4117" w:type="dxa"/>
                </w:tcPr>
                <w:p w:rsidR="006E55E3" w:rsidRDefault="001806A8">
                  <w:r>
                    <w:rPr>
                      <w:rFonts w:hint="eastAsia"/>
                    </w:rPr>
                    <w:t>——</w:t>
                  </w:r>
                </w:p>
              </w:tc>
              <w:tc>
                <w:tcPr>
                  <w:tcW w:w="3015" w:type="dxa"/>
                </w:tcPr>
                <w:p w:rsidR="006E55E3" w:rsidRDefault="006E55E3"/>
              </w:tc>
            </w:tr>
            <w:tr w:rsidR="006E55E3">
              <w:tc>
                <w:tcPr>
                  <w:tcW w:w="1911" w:type="dxa"/>
                </w:tcPr>
                <w:p w:rsidR="006E55E3" w:rsidRDefault="001806A8">
                  <w:r>
                    <w:rPr>
                      <w:rFonts w:hint="eastAsia"/>
                    </w:rPr>
                    <w:t>组织单元（部门</w:t>
                  </w:r>
                  <w:r>
                    <w:rPr>
                      <w:rFonts w:hint="eastAsia"/>
                    </w:rPr>
                    <w:t>/</w:t>
                  </w:r>
                  <w:r>
                    <w:rPr>
                      <w:rFonts w:hint="eastAsia"/>
                    </w:rPr>
                    <w:t>分支）</w:t>
                  </w:r>
                </w:p>
              </w:tc>
              <w:tc>
                <w:tcPr>
                  <w:tcW w:w="4117" w:type="dxa"/>
                </w:tcPr>
                <w:p w:rsidR="006E55E3" w:rsidRDefault="001806A8">
                  <w:r>
                    <w:rPr>
                      <w:rFonts w:hint="eastAsia"/>
                    </w:rPr>
                    <w:sym w:font="Wingdings" w:char="00FE"/>
                  </w:r>
                  <w:r>
                    <w:rPr>
                      <w:rFonts w:hint="eastAsia"/>
                    </w:rPr>
                    <w:t>与组织结构图一致</w:t>
                  </w:r>
                </w:p>
                <w:p w:rsidR="006E55E3" w:rsidRDefault="001806A8">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6E55E3" w:rsidRDefault="001806A8">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rsidR="006E55E3" w:rsidRDefault="006E55E3"/>
              </w:tc>
            </w:tr>
            <w:tr w:rsidR="006E55E3">
              <w:tc>
                <w:tcPr>
                  <w:tcW w:w="1911" w:type="dxa"/>
                </w:tcPr>
                <w:p w:rsidR="006E55E3" w:rsidRDefault="001806A8">
                  <w:r>
                    <w:rPr>
                      <w:rFonts w:hint="eastAsia"/>
                    </w:rPr>
                    <w:t>时间</w:t>
                  </w:r>
                </w:p>
              </w:tc>
              <w:tc>
                <w:tcPr>
                  <w:tcW w:w="4117" w:type="dxa"/>
                </w:tcPr>
                <w:p w:rsidR="006E55E3" w:rsidRDefault="001806A8">
                  <w:r>
                    <w:rPr>
                      <w:rFonts w:hint="eastAsia"/>
                    </w:rPr>
                    <w:sym w:font="Wingdings" w:char="00FE"/>
                  </w:r>
                  <w:r>
                    <w:rPr>
                      <w:rFonts w:hint="eastAsia"/>
                    </w:rPr>
                    <w:t xml:space="preserve"> </w:t>
                  </w:r>
                  <w:r>
                    <w:rPr>
                      <w:rFonts w:hint="eastAsia"/>
                    </w:rPr>
                    <w:t>体系建立以来：</w:t>
                  </w:r>
                  <w:r>
                    <w:rPr>
                      <w:rFonts w:hint="eastAsia"/>
                    </w:rPr>
                    <w:t>2020-04-04</w:t>
                  </w:r>
                </w:p>
                <w:p w:rsidR="006E55E3" w:rsidRDefault="001806A8">
                  <w:r>
                    <w:rPr>
                      <w:rFonts w:hint="eastAsia"/>
                    </w:rPr>
                    <w:sym w:font="Wingdings" w:char="00A8"/>
                  </w:r>
                </w:p>
              </w:tc>
              <w:tc>
                <w:tcPr>
                  <w:tcW w:w="3015" w:type="dxa"/>
                </w:tcPr>
                <w:p w:rsidR="006E55E3" w:rsidRDefault="006E55E3"/>
              </w:tc>
            </w:tr>
          </w:tbl>
          <w:p w:rsidR="006E55E3" w:rsidRDefault="006E55E3"/>
          <w:p w:rsidR="006E55E3" w:rsidRDefault="001806A8">
            <w:pPr>
              <w:rPr>
                <w:color w:val="000000"/>
                <w:szCs w:val="21"/>
              </w:rPr>
            </w:pPr>
            <w:r>
              <w:rPr>
                <w:rFonts w:hint="eastAsia"/>
                <w:color w:val="000000"/>
                <w:szCs w:val="21"/>
              </w:rPr>
              <w:t>在企业的管理手册中有描述。</w:t>
            </w:r>
          </w:p>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食品安全管理体系</w:t>
            </w:r>
          </w:p>
        </w:tc>
        <w:tc>
          <w:tcPr>
            <w:tcW w:w="952" w:type="dxa"/>
            <w:gridSpan w:val="2"/>
            <w:vMerge w:val="restart"/>
          </w:tcPr>
          <w:p w:rsidR="006E55E3" w:rsidRDefault="001806A8">
            <w:r>
              <w:rPr>
                <w:rFonts w:hint="eastAsia"/>
              </w:rPr>
              <w:t xml:space="preserve">F4.4 </w:t>
            </w:r>
          </w:p>
          <w:p w:rsidR="006E55E3" w:rsidRDefault="001806A8">
            <w:r>
              <w:rPr>
                <w:rFonts w:hint="eastAsia"/>
              </w:rPr>
              <w:t>H</w:t>
            </w:r>
            <w:r>
              <w:t>4.2.1</w:t>
            </w:r>
          </w:p>
          <w:p w:rsidR="006E55E3" w:rsidRDefault="001806A8">
            <w:r>
              <w:rPr>
                <w:rFonts w:hint="eastAsia"/>
              </w:rPr>
              <w:t>H</w:t>
            </w:r>
            <w:r>
              <w:t>4.2.2</w:t>
            </w:r>
          </w:p>
        </w:tc>
        <w:tc>
          <w:tcPr>
            <w:tcW w:w="761" w:type="dxa"/>
          </w:tcPr>
          <w:p w:rsidR="006E55E3" w:rsidRDefault="001806A8">
            <w:r>
              <w:rPr>
                <w:rFonts w:hint="eastAsia"/>
              </w:rPr>
              <w:t>文件名称</w:t>
            </w:r>
          </w:p>
        </w:tc>
        <w:tc>
          <w:tcPr>
            <w:tcW w:w="9367" w:type="dxa"/>
          </w:tcPr>
          <w:p w:rsidR="006E55E3" w:rsidRDefault="001806A8">
            <w:r>
              <w:rPr>
                <w:rFonts w:hint="eastAsia"/>
              </w:rPr>
              <w:t>如：</w:t>
            </w:r>
            <w:r>
              <w:rPr>
                <w:rFonts w:hint="eastAsia"/>
              </w:rPr>
              <w:sym w:font="Wingdings" w:char="00FE"/>
            </w:r>
            <w:r>
              <w:rPr>
                <w:rFonts w:hint="eastAsia"/>
              </w:rPr>
              <w:t>食品安全管理手册第</w:t>
            </w:r>
            <w:r>
              <w:rPr>
                <w:rFonts w:hint="eastAsia"/>
              </w:rPr>
              <w:t>4.4</w:t>
            </w:r>
            <w:r>
              <w:rPr>
                <w:rFonts w:hint="eastAsia"/>
              </w:rPr>
              <w:t>章和《过程清单》</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E55E3" w:rsidRDefault="001806A8">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E55E3" w:rsidRDefault="001806A8">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6E55E3" w:rsidRDefault="001806A8">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rsidR="006E55E3" w:rsidRDefault="006E55E3">
            <w:pPr>
              <w:spacing w:before="40" w:after="40"/>
              <w:rPr>
                <w:b/>
                <w:bCs/>
              </w:rPr>
            </w:pPr>
          </w:p>
          <w:p w:rsidR="006E55E3" w:rsidRDefault="001806A8">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E55E3" w:rsidRDefault="001806A8">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6E55E3" w:rsidRDefault="001806A8">
            <w:pPr>
              <w:spacing w:before="40" w:after="40"/>
              <w:rPr>
                <w:highlight w:val="red"/>
              </w:rPr>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w:t>
            </w:r>
            <w:r>
              <w:rPr>
                <w:rFonts w:hint="eastAsia"/>
                <w:u w:val="single"/>
              </w:rPr>
              <w:t>（虫害控制外包）</w:t>
            </w:r>
            <w:r w:rsidR="00DA1763">
              <w:rPr>
                <w:rFonts w:hint="eastAsia"/>
                <w:u w:val="single"/>
              </w:rPr>
              <w:t>已</w:t>
            </w:r>
            <w:r w:rsidR="00DA1763">
              <w:rPr>
                <w:u w:val="single"/>
              </w:rPr>
              <w:t>提供</w:t>
            </w:r>
            <w:r w:rsidR="00DA1763">
              <w:rPr>
                <w:rFonts w:hint="eastAsia"/>
                <w:u w:val="single"/>
              </w:rPr>
              <w:t>合</w:t>
            </w:r>
            <w:r w:rsidR="00DA1763">
              <w:rPr>
                <w:u w:val="single"/>
              </w:rPr>
              <w:t>作协</w:t>
            </w:r>
            <w:r w:rsidR="00DA1763">
              <w:rPr>
                <w:rFonts w:hint="eastAsia"/>
                <w:u w:val="single"/>
              </w:rPr>
              <w:t>议</w:t>
            </w:r>
            <w:r w:rsidR="00DA1763">
              <w:rPr>
                <w:u w:val="single"/>
              </w:rPr>
              <w:t>（</w:t>
            </w:r>
            <w:r w:rsidR="00DA1763">
              <w:rPr>
                <w:rFonts w:hint="eastAsia"/>
                <w:u w:val="single"/>
              </w:rPr>
              <w:t>2022-.</w:t>
            </w:r>
            <w:r w:rsidR="00DA1763">
              <w:rPr>
                <w:u w:val="single"/>
              </w:rPr>
              <w:t>03.02~2023.3.11</w:t>
            </w:r>
            <w:r w:rsidR="00DA1763">
              <w:rPr>
                <w:rFonts w:hint="eastAsia"/>
                <w:u w:val="single"/>
              </w:rPr>
              <w:t>）</w:t>
            </w:r>
            <w:r>
              <w:rPr>
                <w:rFonts w:hint="eastAsia"/>
                <w:u w:val="single"/>
              </w:rPr>
              <w:t xml:space="preserve"> </w:t>
            </w:r>
            <w:r>
              <w:rPr>
                <w:rFonts w:hint="eastAsia"/>
              </w:rPr>
              <w:t xml:space="preserve"> </w:t>
            </w:r>
          </w:p>
          <w:p w:rsidR="006E55E3" w:rsidRPr="00DA1763" w:rsidRDefault="006E55E3"/>
          <w:p w:rsidR="006E55E3" w:rsidRDefault="001806A8">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领导作用与承诺</w:t>
            </w:r>
          </w:p>
        </w:tc>
        <w:tc>
          <w:tcPr>
            <w:tcW w:w="952" w:type="dxa"/>
            <w:gridSpan w:val="2"/>
            <w:vMerge w:val="restart"/>
          </w:tcPr>
          <w:p w:rsidR="006E55E3" w:rsidRDefault="001806A8">
            <w:r>
              <w:rPr>
                <w:rFonts w:hint="eastAsia"/>
              </w:rPr>
              <w:t>F5.1</w:t>
            </w:r>
          </w:p>
          <w:p w:rsidR="006E55E3" w:rsidRDefault="001806A8">
            <w:r>
              <w:rPr>
                <w:rFonts w:hint="eastAsia"/>
              </w:rPr>
              <w:t>H</w:t>
            </w:r>
            <w:r>
              <w:t>5.1</w:t>
            </w:r>
          </w:p>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食品安全管理手册第</w:t>
            </w:r>
            <w:r>
              <w:rPr>
                <w:rFonts w:hint="eastAsia"/>
              </w:rPr>
              <w:t>5.1</w:t>
            </w:r>
            <w:r>
              <w:rPr>
                <w:rFonts w:hint="eastAsia"/>
              </w:rPr>
              <w:t>章和“总经理岗位职责”</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6E55E3" w:rsidRDefault="001806A8">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6E55E3" w:rsidRDefault="001806A8">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6E55E3" w:rsidRDefault="006E55E3">
            <w:pPr>
              <w:pStyle w:val="2"/>
              <w:ind w:firstLine="422"/>
            </w:pPr>
          </w:p>
          <w:p w:rsidR="006E55E3" w:rsidRDefault="001806A8">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食品安全方针</w:t>
            </w:r>
          </w:p>
        </w:tc>
        <w:tc>
          <w:tcPr>
            <w:tcW w:w="952" w:type="dxa"/>
            <w:gridSpan w:val="2"/>
            <w:vMerge w:val="restart"/>
          </w:tcPr>
          <w:p w:rsidR="006E55E3" w:rsidRDefault="001806A8">
            <w:r>
              <w:rPr>
                <w:rFonts w:hint="eastAsia"/>
              </w:rPr>
              <w:t>F5.2</w:t>
            </w:r>
          </w:p>
          <w:p w:rsidR="006E55E3" w:rsidRDefault="001806A8">
            <w:r>
              <w:rPr>
                <w:rFonts w:hint="eastAsia"/>
              </w:rPr>
              <w:t>H</w:t>
            </w:r>
            <w:r>
              <w:t>5.</w:t>
            </w:r>
            <w:r>
              <w:rPr>
                <w:rFonts w:hint="eastAsia"/>
              </w:rPr>
              <w:t>2</w:t>
            </w:r>
          </w:p>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食品安全管理手册第</w:t>
            </w:r>
            <w:r>
              <w:rPr>
                <w:rFonts w:hint="eastAsia"/>
              </w:rPr>
              <w:t>5.2</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pPr>
              <w:rPr>
                <w:u w:val="single"/>
              </w:rPr>
            </w:pPr>
            <w:r>
              <w:rPr>
                <w:rFonts w:hint="eastAsia"/>
                <w:color w:val="000000"/>
                <w:szCs w:val="21"/>
              </w:rPr>
              <w:t xml:space="preserve"> </w:t>
            </w:r>
            <w:r>
              <w:rPr>
                <w:rFonts w:hint="eastAsia"/>
              </w:rPr>
              <w:t>最高管理者制定了文件化的食品安全体系方针：</w:t>
            </w:r>
          </w:p>
          <w:p w:rsidR="006E55E3" w:rsidRDefault="001806A8">
            <w:pPr>
              <w:snapToGrid w:val="0"/>
              <w:spacing w:line="360" w:lineRule="auto"/>
              <w:ind w:firstLineChars="496" w:firstLine="1046"/>
              <w:rPr>
                <w:rFonts w:ascii="宋体" w:hAnsi="宋体"/>
                <w:b/>
                <w:szCs w:val="21"/>
                <w:u w:val="single"/>
              </w:rPr>
            </w:pPr>
            <w:r>
              <w:rPr>
                <w:rFonts w:ascii="宋体" w:hAnsi="宋体" w:hint="eastAsia"/>
                <w:b/>
                <w:szCs w:val="21"/>
                <w:u w:val="single"/>
              </w:rPr>
              <w:t>质量至先，坚持持续满足食品安全规范，不断满足顾客的要求；</w:t>
            </w:r>
          </w:p>
          <w:p w:rsidR="006E55E3" w:rsidRDefault="001806A8">
            <w:pPr>
              <w:snapToGrid w:val="0"/>
              <w:spacing w:line="360" w:lineRule="auto"/>
              <w:ind w:firstLineChars="496" w:firstLine="1046"/>
              <w:rPr>
                <w:color w:val="000000"/>
                <w:szCs w:val="18"/>
              </w:rPr>
            </w:pPr>
            <w:r>
              <w:rPr>
                <w:rFonts w:ascii="宋体" w:hAnsi="宋体" w:hint="eastAsia"/>
                <w:b/>
                <w:szCs w:val="21"/>
                <w:u w:val="single"/>
              </w:rPr>
              <w:t>遵守法律法规及其他要求，增强全体员工的食品安全意识；</w:t>
            </w:r>
            <w:r>
              <w:rPr>
                <w:rFonts w:hint="eastAsia"/>
                <w:color w:val="000000"/>
                <w:szCs w:val="18"/>
                <w:u w:val="single"/>
              </w:rPr>
              <w:t xml:space="preserve">   </w:t>
            </w:r>
            <w:r>
              <w:rPr>
                <w:rFonts w:hint="eastAsia"/>
                <w:color w:val="000000"/>
                <w:szCs w:val="18"/>
              </w:rPr>
              <w:t xml:space="preserve">   </w:t>
            </w:r>
          </w:p>
          <w:p w:rsidR="006E55E3" w:rsidRDefault="001806A8">
            <w:r>
              <w:rPr>
                <w:rFonts w:hint="eastAsia"/>
              </w:rPr>
              <w:t>☑适应组织的宗旨和所处形势</w:t>
            </w:r>
          </w:p>
          <w:p w:rsidR="006E55E3" w:rsidRDefault="001806A8">
            <w:pPr>
              <w:rPr>
                <w:lang w:val="en-GB"/>
              </w:rPr>
            </w:pPr>
            <w:r>
              <w:rPr>
                <w:rFonts w:hint="eastAsia"/>
              </w:rPr>
              <w:t>☑为制定食品安全目标提供框架</w:t>
            </w:r>
            <w:r>
              <w:rPr>
                <w:rFonts w:hint="eastAsia"/>
                <w:lang w:val="en-GB"/>
              </w:rPr>
              <w:t>。</w:t>
            </w:r>
          </w:p>
          <w:p w:rsidR="006E55E3" w:rsidRDefault="001806A8">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6E55E3" w:rsidRDefault="001806A8">
            <w:r>
              <w:rPr>
                <w:rFonts w:hint="eastAsia"/>
              </w:rPr>
              <w:t>☑应对内部和外部沟通</w:t>
            </w:r>
          </w:p>
          <w:p w:rsidR="006E55E3" w:rsidRDefault="001806A8">
            <w:pPr>
              <w:rPr>
                <w:color w:val="000000"/>
              </w:rPr>
            </w:pPr>
            <w:r>
              <w:rPr>
                <w:rFonts w:hint="eastAsia"/>
              </w:rPr>
              <w:t>☑包括持续改进食品安全管理体系的承诺</w:t>
            </w:r>
          </w:p>
          <w:p w:rsidR="006E55E3" w:rsidRDefault="001806A8">
            <w:pPr>
              <w:rPr>
                <w:color w:val="000000"/>
              </w:rPr>
            </w:pPr>
            <w:r>
              <w:rPr>
                <w:rFonts w:hint="eastAsia"/>
              </w:rPr>
              <w:t>☑解决需求确保食品安全相关的能力</w:t>
            </w:r>
          </w:p>
          <w:p w:rsidR="006E55E3" w:rsidRDefault="006E55E3"/>
          <w:p w:rsidR="006E55E3" w:rsidRDefault="001806A8">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6E55E3" w:rsidRDefault="001806A8">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rsidR="006E55E3" w:rsidRDefault="006E55E3"/>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组织的角色、职责和权限</w:t>
            </w:r>
          </w:p>
          <w:p w:rsidR="006E55E3" w:rsidRDefault="006E55E3"/>
        </w:tc>
        <w:tc>
          <w:tcPr>
            <w:tcW w:w="952" w:type="dxa"/>
            <w:gridSpan w:val="2"/>
            <w:vMerge w:val="restart"/>
          </w:tcPr>
          <w:p w:rsidR="006E55E3" w:rsidRDefault="001806A8">
            <w:r>
              <w:rPr>
                <w:rFonts w:hint="eastAsia"/>
              </w:rPr>
              <w:t>F5.3</w:t>
            </w:r>
          </w:p>
          <w:p w:rsidR="006E55E3" w:rsidRDefault="001806A8">
            <w:r>
              <w:rPr>
                <w:rFonts w:hint="eastAsia"/>
              </w:rPr>
              <w:t>H</w:t>
            </w:r>
            <w:r>
              <w:t>5.3</w:t>
            </w:r>
          </w:p>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食品安全管理手册第</w:t>
            </w:r>
            <w:r>
              <w:rPr>
                <w:rFonts w:hint="eastAsia"/>
              </w:rPr>
              <w:t>5.3</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2900"/>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最高管理者确定了组织架构及相关岗位的职责、权限，并进行了全员的沟通和理解；</w:t>
            </w:r>
          </w:p>
          <w:p w:rsidR="006E55E3" w:rsidRDefault="001806A8">
            <w:r>
              <w:rPr>
                <w:rFonts w:hint="eastAsia"/>
              </w:rPr>
              <w:t>如：</w:t>
            </w:r>
          </w:p>
          <w:tbl>
            <w:tblPr>
              <w:tblStyle w:val="aa"/>
              <w:tblW w:w="9043" w:type="dxa"/>
              <w:tblLayout w:type="fixed"/>
              <w:tblLook w:val="04A0" w:firstRow="1" w:lastRow="0" w:firstColumn="1" w:lastColumn="0" w:noHBand="0" w:noVBand="1"/>
            </w:tblPr>
            <w:tblGrid>
              <w:gridCol w:w="2260"/>
              <w:gridCol w:w="2020"/>
              <w:gridCol w:w="2502"/>
              <w:gridCol w:w="2261"/>
            </w:tblGrid>
            <w:tr w:rsidR="006E55E3">
              <w:tc>
                <w:tcPr>
                  <w:tcW w:w="2260" w:type="dxa"/>
                </w:tcPr>
                <w:p w:rsidR="006E55E3" w:rsidRDefault="001806A8">
                  <w:r>
                    <w:rPr>
                      <w:rFonts w:hint="eastAsia"/>
                    </w:rPr>
                    <w:t>过程过程</w:t>
                  </w:r>
                </w:p>
              </w:tc>
              <w:tc>
                <w:tcPr>
                  <w:tcW w:w="2020" w:type="dxa"/>
                </w:tcPr>
                <w:p w:rsidR="006E55E3" w:rsidRDefault="001806A8">
                  <w:r>
                    <w:rPr>
                      <w:rFonts w:hint="eastAsia"/>
                    </w:rPr>
                    <w:t>主管部门名称</w:t>
                  </w:r>
                </w:p>
              </w:tc>
              <w:tc>
                <w:tcPr>
                  <w:tcW w:w="2502" w:type="dxa"/>
                </w:tcPr>
                <w:p w:rsidR="006E55E3" w:rsidRDefault="001806A8">
                  <w:r>
                    <w:rPr>
                      <w:rFonts w:hint="eastAsia"/>
                    </w:rPr>
                    <w:t>过程名称</w:t>
                  </w:r>
                </w:p>
              </w:tc>
              <w:tc>
                <w:tcPr>
                  <w:tcW w:w="2261" w:type="dxa"/>
                </w:tcPr>
                <w:p w:rsidR="006E55E3" w:rsidRDefault="001806A8">
                  <w:r>
                    <w:rPr>
                      <w:rFonts w:hint="eastAsia"/>
                    </w:rPr>
                    <w:t>主管部门名称</w:t>
                  </w:r>
                </w:p>
              </w:tc>
            </w:tr>
            <w:tr w:rsidR="006E55E3">
              <w:tc>
                <w:tcPr>
                  <w:tcW w:w="2260" w:type="dxa"/>
                </w:tcPr>
                <w:p w:rsidR="006E55E3" w:rsidRDefault="001806A8">
                  <w:r>
                    <w:rPr>
                      <w:rFonts w:hint="eastAsia"/>
                    </w:rPr>
                    <w:t>食品安全管理体系策划和推动</w:t>
                  </w:r>
                </w:p>
              </w:tc>
              <w:tc>
                <w:tcPr>
                  <w:tcW w:w="2020" w:type="dxa"/>
                </w:tcPr>
                <w:p w:rsidR="006E55E3" w:rsidRDefault="001806A8">
                  <w:r>
                    <w:rPr>
                      <w:rFonts w:hint="eastAsia"/>
                    </w:rPr>
                    <w:t>食品安全小组</w:t>
                  </w:r>
                </w:p>
              </w:tc>
              <w:tc>
                <w:tcPr>
                  <w:tcW w:w="2502" w:type="dxa"/>
                </w:tcPr>
                <w:p w:rsidR="006E55E3" w:rsidRDefault="001806A8">
                  <w:r>
                    <w:rPr>
                      <w:rFonts w:hint="eastAsia"/>
                    </w:rPr>
                    <w:t>PRP</w:t>
                  </w:r>
                  <w:r>
                    <w:rPr>
                      <w:rFonts w:hint="eastAsia"/>
                    </w:rPr>
                    <w:t>和</w:t>
                  </w:r>
                  <w:r>
                    <w:rPr>
                      <w:rFonts w:hint="eastAsia"/>
                    </w:rPr>
                    <w:t>HACCP</w:t>
                  </w:r>
                  <w:r>
                    <w:rPr>
                      <w:rFonts w:hint="eastAsia"/>
                    </w:rPr>
                    <w:t>实施</w:t>
                  </w:r>
                </w:p>
              </w:tc>
              <w:tc>
                <w:tcPr>
                  <w:tcW w:w="2261" w:type="dxa"/>
                </w:tcPr>
                <w:p w:rsidR="006E55E3" w:rsidRDefault="001806A8">
                  <w:r>
                    <w:rPr>
                      <w:rFonts w:hint="eastAsia"/>
                    </w:rPr>
                    <w:t>生产部</w:t>
                  </w:r>
                </w:p>
              </w:tc>
            </w:tr>
            <w:tr w:rsidR="006E55E3">
              <w:tc>
                <w:tcPr>
                  <w:tcW w:w="2260" w:type="dxa"/>
                </w:tcPr>
                <w:p w:rsidR="006E55E3" w:rsidRDefault="001806A8">
                  <w:r>
                    <w:rPr>
                      <w:rFonts w:hint="eastAsia"/>
                    </w:rPr>
                    <w:t>采购控制</w:t>
                  </w:r>
                </w:p>
              </w:tc>
              <w:tc>
                <w:tcPr>
                  <w:tcW w:w="2020" w:type="dxa"/>
                </w:tcPr>
                <w:p w:rsidR="006E55E3" w:rsidRDefault="001806A8">
                  <w:r>
                    <w:rPr>
                      <w:rFonts w:hint="eastAsia"/>
                    </w:rPr>
                    <w:t>综合办公室</w:t>
                  </w:r>
                </w:p>
              </w:tc>
              <w:tc>
                <w:tcPr>
                  <w:tcW w:w="2502" w:type="dxa"/>
                </w:tcPr>
                <w:p w:rsidR="006E55E3" w:rsidRDefault="001806A8">
                  <w:r>
                    <w:rPr>
                      <w:rFonts w:hint="eastAsia"/>
                    </w:rPr>
                    <w:t>FSMS</w:t>
                  </w:r>
                  <w:r>
                    <w:rPr>
                      <w:rFonts w:hint="eastAsia"/>
                    </w:rPr>
                    <w:t>验证和确认</w:t>
                  </w:r>
                </w:p>
              </w:tc>
              <w:tc>
                <w:tcPr>
                  <w:tcW w:w="2261" w:type="dxa"/>
                </w:tcPr>
                <w:p w:rsidR="006E55E3" w:rsidRDefault="001806A8">
                  <w:r>
                    <w:rPr>
                      <w:rFonts w:hint="eastAsia"/>
                    </w:rPr>
                    <w:t>食品安全小组</w:t>
                  </w:r>
                </w:p>
              </w:tc>
            </w:tr>
            <w:tr w:rsidR="006E55E3">
              <w:tc>
                <w:tcPr>
                  <w:tcW w:w="2260" w:type="dxa"/>
                </w:tcPr>
                <w:p w:rsidR="006E55E3" w:rsidRDefault="001806A8">
                  <w:r>
                    <w:rPr>
                      <w:rFonts w:hint="eastAsia"/>
                    </w:rPr>
                    <w:t>人员健康</w:t>
                  </w:r>
                </w:p>
              </w:tc>
              <w:tc>
                <w:tcPr>
                  <w:tcW w:w="2020" w:type="dxa"/>
                </w:tcPr>
                <w:p w:rsidR="006E55E3" w:rsidRDefault="001806A8">
                  <w:r>
                    <w:rPr>
                      <w:rFonts w:hint="eastAsia"/>
                    </w:rPr>
                    <w:t>综合办公室</w:t>
                  </w:r>
                </w:p>
              </w:tc>
              <w:tc>
                <w:tcPr>
                  <w:tcW w:w="2502" w:type="dxa"/>
                </w:tcPr>
                <w:p w:rsidR="006E55E3" w:rsidRDefault="001806A8">
                  <w:r>
                    <w:rPr>
                      <w:rFonts w:hint="eastAsia"/>
                    </w:rPr>
                    <w:t>基础设施</w:t>
                  </w:r>
                </w:p>
              </w:tc>
              <w:tc>
                <w:tcPr>
                  <w:tcW w:w="2261" w:type="dxa"/>
                </w:tcPr>
                <w:p w:rsidR="006E55E3" w:rsidRDefault="001806A8">
                  <w:r>
                    <w:rPr>
                      <w:rFonts w:hint="eastAsia"/>
                    </w:rPr>
                    <w:t>生产部</w:t>
                  </w:r>
                </w:p>
              </w:tc>
            </w:tr>
            <w:tr w:rsidR="006E55E3">
              <w:tc>
                <w:tcPr>
                  <w:tcW w:w="2260" w:type="dxa"/>
                </w:tcPr>
                <w:p w:rsidR="006E55E3" w:rsidRDefault="001806A8">
                  <w:r>
                    <w:rPr>
                      <w:rFonts w:hint="eastAsia"/>
                    </w:rPr>
                    <w:t>撤回召回</w:t>
                  </w:r>
                </w:p>
              </w:tc>
              <w:tc>
                <w:tcPr>
                  <w:tcW w:w="2020" w:type="dxa"/>
                </w:tcPr>
                <w:p w:rsidR="006E55E3" w:rsidRDefault="001806A8">
                  <w:r>
                    <w:rPr>
                      <w:rFonts w:hint="eastAsia"/>
                    </w:rPr>
                    <w:t>销售部</w:t>
                  </w:r>
                </w:p>
              </w:tc>
              <w:tc>
                <w:tcPr>
                  <w:tcW w:w="2502" w:type="dxa"/>
                </w:tcPr>
                <w:p w:rsidR="006E55E3" w:rsidRDefault="001806A8">
                  <w:r>
                    <w:rPr>
                      <w:rFonts w:hint="eastAsia"/>
                    </w:rPr>
                    <w:t>潜在部安全产品的处理</w:t>
                  </w:r>
                </w:p>
              </w:tc>
              <w:tc>
                <w:tcPr>
                  <w:tcW w:w="2261" w:type="dxa"/>
                </w:tcPr>
                <w:p w:rsidR="006E55E3" w:rsidRDefault="001806A8">
                  <w:r>
                    <w:rPr>
                      <w:rFonts w:hint="eastAsia"/>
                    </w:rPr>
                    <w:t>质检部</w:t>
                  </w:r>
                </w:p>
              </w:tc>
            </w:tr>
          </w:tbl>
          <w:p w:rsidR="006E55E3" w:rsidRDefault="006E55E3"/>
          <w:p w:rsidR="006E55E3" w:rsidRDefault="001806A8">
            <w:pPr>
              <w:rPr>
                <w:u w:val="single"/>
              </w:rPr>
            </w:pPr>
            <w:r>
              <w:rPr>
                <w:rFonts w:hint="eastAsia"/>
              </w:rPr>
              <w:sym w:font="Wingdings" w:char="00FE"/>
            </w:r>
            <w:r>
              <w:rPr>
                <w:rFonts w:hint="eastAsia"/>
              </w:rPr>
              <w:t>HACCP</w:t>
            </w:r>
            <w:r>
              <w:rPr>
                <w:rFonts w:hint="eastAsia"/>
              </w:rPr>
              <w:t>小组长：</w:t>
            </w:r>
            <w:r>
              <w:rPr>
                <w:rFonts w:hint="eastAsia"/>
                <w:szCs w:val="22"/>
                <w:u w:val="single"/>
              </w:rPr>
              <w:t xml:space="preserve"> </w:t>
            </w:r>
            <w:r>
              <w:rPr>
                <w:rFonts w:hint="eastAsia"/>
                <w:szCs w:val="22"/>
                <w:u w:val="single"/>
              </w:rPr>
              <w:t>王艺颔女士</w:t>
            </w:r>
            <w:r>
              <w:rPr>
                <w:rFonts w:hint="eastAsia"/>
                <w:szCs w:val="22"/>
                <w:u w:val="single"/>
              </w:rPr>
              <w:t xml:space="preserve"> </w:t>
            </w:r>
          </w:p>
          <w:p w:rsidR="006E55E3" w:rsidRDefault="006E55E3"/>
          <w:p w:rsidR="006E55E3" w:rsidRDefault="001806A8">
            <w:r>
              <w:t>食品安全组长负责：</w:t>
            </w:r>
          </w:p>
          <w:p w:rsidR="006E55E3" w:rsidRDefault="001806A8">
            <w:r>
              <w:rPr>
                <w:rFonts w:hint="eastAsia"/>
              </w:rPr>
              <w:sym w:font="Wingdings" w:char="00FE"/>
            </w:r>
            <w:r>
              <w:rPr>
                <w:rFonts w:hint="eastAsia"/>
              </w:rPr>
              <w:t xml:space="preserve">  </w:t>
            </w:r>
            <w:r>
              <w:t>确保</w:t>
            </w:r>
            <w:r>
              <w:t>FSMS</w:t>
            </w:r>
            <w:r>
              <w:t>的建立、实施、维护和更新；</w:t>
            </w:r>
          </w:p>
          <w:p w:rsidR="006E55E3" w:rsidRDefault="001806A8">
            <w:r>
              <w:rPr>
                <w:rFonts w:hint="eastAsia"/>
              </w:rPr>
              <w:sym w:font="Wingdings" w:char="00FE"/>
            </w:r>
            <w:r>
              <w:rPr>
                <w:rFonts w:hint="eastAsia"/>
              </w:rPr>
              <w:t xml:space="preserve">  </w:t>
            </w:r>
            <w:r>
              <w:t>管理和组织食品安全小组的工作；</w:t>
            </w:r>
          </w:p>
          <w:p w:rsidR="006E55E3" w:rsidRDefault="001806A8">
            <w:r>
              <w:rPr>
                <w:rFonts w:hint="eastAsia"/>
              </w:rPr>
              <w:sym w:font="Wingdings" w:char="00FE"/>
            </w:r>
            <w:r>
              <w:rPr>
                <w:rFonts w:hint="eastAsia"/>
              </w:rPr>
              <w:t xml:space="preserve">  </w:t>
            </w:r>
            <w:r>
              <w:t>确保食品安全团队的相关培训和能力；</w:t>
            </w:r>
          </w:p>
          <w:p w:rsidR="006E55E3" w:rsidRDefault="001806A8">
            <w:r>
              <w:rPr>
                <w:rFonts w:hint="eastAsia"/>
              </w:rPr>
              <w:sym w:font="Wingdings" w:char="00FE"/>
            </w:r>
            <w:r>
              <w:rPr>
                <w:rFonts w:hint="eastAsia"/>
              </w:rPr>
              <w:t xml:space="preserve">  </w:t>
            </w:r>
            <w:r>
              <w:t>向最高管理层报告</w:t>
            </w:r>
            <w:r>
              <w:t>FSMS</w:t>
            </w:r>
            <w:r>
              <w:t>的有效性和适宜性。</w:t>
            </w:r>
          </w:p>
          <w:p w:rsidR="006E55E3" w:rsidRDefault="006E55E3"/>
          <w:p w:rsidR="006E55E3" w:rsidRDefault="001806A8">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FE"/>
            </w:r>
            <w:r>
              <w:rPr>
                <w:rFonts w:hint="eastAsia"/>
              </w:rPr>
              <w:t>食品安全小组成员</w:t>
            </w:r>
            <w:r>
              <w:rPr>
                <w:rFonts w:hint="eastAsia"/>
              </w:rPr>
              <w:t xml:space="preserve"> </w:t>
            </w:r>
            <w:r>
              <w:t>报告与</w:t>
            </w:r>
            <w:r>
              <w:t>FSMS</w:t>
            </w:r>
            <w:r>
              <w:t>有关的问题</w:t>
            </w:r>
          </w:p>
        </w:tc>
        <w:tc>
          <w:tcPr>
            <w:tcW w:w="1590" w:type="dxa"/>
            <w:vMerge/>
          </w:tcPr>
          <w:p w:rsidR="006E55E3" w:rsidRDefault="006E55E3"/>
        </w:tc>
      </w:tr>
      <w:tr w:rsidR="006E55E3">
        <w:trPr>
          <w:trHeight w:val="443"/>
        </w:trPr>
        <w:tc>
          <w:tcPr>
            <w:tcW w:w="2044" w:type="dxa"/>
            <w:vMerge w:val="restart"/>
          </w:tcPr>
          <w:p w:rsidR="006E55E3" w:rsidRDefault="001806A8">
            <w:pPr>
              <w:rPr>
                <w:color w:val="000000"/>
                <w:szCs w:val="21"/>
              </w:rPr>
            </w:pPr>
            <w:r>
              <w:rPr>
                <w:rFonts w:hint="eastAsia"/>
                <w:color w:val="000000"/>
                <w:szCs w:val="21"/>
              </w:rPr>
              <w:t>应对风险和机遇的措施</w:t>
            </w:r>
          </w:p>
          <w:p w:rsidR="006E55E3" w:rsidRDefault="006E55E3"/>
        </w:tc>
        <w:tc>
          <w:tcPr>
            <w:tcW w:w="952" w:type="dxa"/>
            <w:gridSpan w:val="2"/>
            <w:vMerge w:val="restart"/>
          </w:tcPr>
          <w:p w:rsidR="006E55E3" w:rsidRDefault="001806A8">
            <w:r>
              <w:rPr>
                <w:rFonts w:hint="eastAsia"/>
                <w:color w:val="000000"/>
                <w:szCs w:val="21"/>
              </w:rPr>
              <w:t>F6.1.</w:t>
            </w:r>
          </w:p>
        </w:tc>
        <w:tc>
          <w:tcPr>
            <w:tcW w:w="761" w:type="dxa"/>
          </w:tcPr>
          <w:p w:rsidR="006E55E3" w:rsidRDefault="001806A8">
            <w:r>
              <w:rPr>
                <w:rFonts w:hint="eastAsia"/>
              </w:rPr>
              <w:t>文件名称</w:t>
            </w:r>
          </w:p>
        </w:tc>
        <w:tc>
          <w:tcPr>
            <w:tcW w:w="9367" w:type="dxa"/>
          </w:tcPr>
          <w:p w:rsidR="006E55E3" w:rsidRDefault="001806A8">
            <w:r>
              <w:rPr>
                <w:rFonts w:hint="eastAsia"/>
              </w:rPr>
              <w:t>如：</w:t>
            </w:r>
            <w:r>
              <w:rPr>
                <w:rFonts w:hint="eastAsia"/>
                <w:color w:val="000000"/>
                <w:szCs w:val="21"/>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食品安全管理手册第</w:t>
            </w:r>
            <w:r>
              <w:rPr>
                <w:rFonts w:hint="eastAsia"/>
              </w:rPr>
              <w:t>6.1</w:t>
            </w:r>
            <w:r>
              <w:rPr>
                <w:rFonts w:hint="eastAsia"/>
              </w:rPr>
              <w:t>条款</w:t>
            </w:r>
          </w:p>
        </w:tc>
        <w:tc>
          <w:tcPr>
            <w:tcW w:w="1590" w:type="dxa"/>
            <w:vMerge w:val="restart"/>
          </w:tcPr>
          <w:p w:rsidR="006E55E3" w:rsidRDefault="006E55E3"/>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443"/>
        </w:trPr>
        <w:tc>
          <w:tcPr>
            <w:tcW w:w="2044" w:type="dxa"/>
            <w:vMerge/>
          </w:tcPr>
          <w:p w:rsidR="006E55E3" w:rsidRDefault="006E55E3"/>
        </w:tc>
        <w:tc>
          <w:tcPr>
            <w:tcW w:w="952" w:type="dxa"/>
            <w:gridSpan w:val="2"/>
            <w:vMerge/>
          </w:tcPr>
          <w:p w:rsidR="006E55E3" w:rsidRDefault="006E55E3">
            <w:pPr>
              <w:rPr>
                <w:color w:val="000000"/>
                <w:szCs w:val="21"/>
              </w:rPr>
            </w:pPr>
          </w:p>
        </w:tc>
        <w:tc>
          <w:tcPr>
            <w:tcW w:w="761" w:type="dxa"/>
          </w:tcPr>
          <w:p w:rsidR="006E55E3" w:rsidRDefault="001806A8">
            <w:r>
              <w:rPr>
                <w:rFonts w:hint="eastAsia"/>
              </w:rPr>
              <w:t>运行证据</w:t>
            </w:r>
          </w:p>
        </w:tc>
        <w:tc>
          <w:tcPr>
            <w:tcW w:w="9367" w:type="dxa"/>
          </w:tcPr>
          <w:p w:rsidR="006E55E3" w:rsidRDefault="001806A8">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6E55E3" w:rsidRDefault="006E55E3"/>
          <w:p w:rsidR="006E55E3" w:rsidRDefault="001806A8">
            <w:r>
              <w:rPr>
                <w:rFonts w:hint="eastAsia"/>
              </w:rPr>
              <w:t>应对风险的措施类型包括：</w:t>
            </w:r>
            <w:r>
              <w:rPr>
                <w:rFonts w:hint="eastAsia"/>
              </w:rPr>
              <w:t xml:space="preserve"> </w:t>
            </w:r>
          </w:p>
          <w:p w:rsidR="006E55E3" w:rsidRDefault="001806A8">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6E55E3" w:rsidRDefault="006E55E3"/>
          <w:p w:rsidR="006E55E3" w:rsidRDefault="001806A8">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080"/>
            </w:tblGrid>
            <w:tr w:rsidR="006E55E3">
              <w:tc>
                <w:tcPr>
                  <w:tcW w:w="3384" w:type="dxa"/>
                </w:tcPr>
                <w:p w:rsidR="006E55E3" w:rsidRDefault="001806A8">
                  <w:r>
                    <w:rPr>
                      <w:rFonts w:hint="eastAsia"/>
                    </w:rPr>
                    <w:t>主要的风险描述</w:t>
                  </w:r>
                </w:p>
              </w:tc>
              <w:tc>
                <w:tcPr>
                  <w:tcW w:w="3421" w:type="dxa"/>
                </w:tcPr>
                <w:p w:rsidR="006E55E3" w:rsidRDefault="001806A8">
                  <w:pPr>
                    <w:rPr>
                      <w:szCs w:val="24"/>
                    </w:rPr>
                  </w:pPr>
                  <w:r>
                    <w:rPr>
                      <w:rFonts w:hint="eastAsia"/>
                    </w:rPr>
                    <w:t>应对措施</w:t>
                  </w:r>
                </w:p>
              </w:tc>
              <w:tc>
                <w:tcPr>
                  <w:tcW w:w="2080" w:type="dxa"/>
                </w:tcPr>
                <w:p w:rsidR="006E55E3" w:rsidRDefault="001806A8">
                  <w:r>
                    <w:rPr>
                      <w:rFonts w:hint="eastAsia"/>
                    </w:rPr>
                    <w:t>措施的有效性</w:t>
                  </w:r>
                </w:p>
              </w:tc>
            </w:tr>
            <w:tr w:rsidR="006E55E3">
              <w:tc>
                <w:tcPr>
                  <w:tcW w:w="3384" w:type="dxa"/>
                  <w:vAlign w:val="center"/>
                </w:tcPr>
                <w:p w:rsidR="006E55E3" w:rsidRDefault="001806A8">
                  <w:pPr>
                    <w:widowControl/>
                    <w:jc w:val="left"/>
                    <w:textAlignment w:val="center"/>
                  </w:pPr>
                  <w:r>
                    <w:rPr>
                      <w:rFonts w:ascii="宋体" w:hAnsi="宋体" w:cs="宋体" w:hint="eastAsia"/>
                      <w:kern w:val="0"/>
                      <w:sz w:val="20"/>
                    </w:rPr>
                    <w:t>销售的产品物流运输过程中，存在已满装卸现象，易造成产品包装破损，产品投诉</w:t>
                  </w:r>
                </w:p>
              </w:tc>
              <w:tc>
                <w:tcPr>
                  <w:tcW w:w="3421" w:type="dxa"/>
                  <w:vAlign w:val="center"/>
                </w:tcPr>
                <w:p w:rsidR="006E55E3" w:rsidRDefault="001806A8">
                  <w:pPr>
                    <w:rPr>
                      <w:rFonts w:ascii="宋体" w:hAnsi="宋体" w:cs="宋体"/>
                      <w:kern w:val="0"/>
                      <w:sz w:val="20"/>
                    </w:rPr>
                  </w:pPr>
                  <w:r>
                    <w:rPr>
                      <w:rFonts w:ascii="宋体" w:hAnsi="宋体" w:cs="宋体" w:hint="eastAsia"/>
                      <w:kern w:val="0"/>
                      <w:sz w:val="20"/>
                    </w:rPr>
                    <w:t>与物流公司签订运输合同，加强运输过程管控；</w:t>
                  </w:r>
                </w:p>
                <w:p w:rsidR="006E55E3" w:rsidRDefault="001806A8">
                  <w:pPr>
                    <w:widowControl/>
                    <w:jc w:val="left"/>
                    <w:textAlignment w:val="center"/>
                  </w:pPr>
                  <w:r>
                    <w:rPr>
                      <w:rFonts w:ascii="宋体" w:hAnsi="宋体" w:cs="宋体" w:hint="eastAsia"/>
                      <w:kern w:val="0"/>
                      <w:sz w:val="20"/>
                    </w:rPr>
                    <w:t>对包装过程加强管控，确保包装完好度</w:t>
                  </w:r>
                </w:p>
              </w:tc>
              <w:tc>
                <w:tcPr>
                  <w:tcW w:w="2080" w:type="dxa"/>
                </w:tcPr>
                <w:p w:rsidR="006E55E3" w:rsidRDefault="001806A8">
                  <w:r>
                    <w:rPr>
                      <w:rFonts w:hint="eastAsia"/>
                    </w:rPr>
                    <w:t>基本有效</w:t>
                  </w:r>
                </w:p>
              </w:tc>
            </w:tr>
          </w:tbl>
          <w:p w:rsidR="006E55E3" w:rsidRDefault="006E55E3"/>
          <w:p w:rsidR="006E55E3" w:rsidRDefault="001806A8">
            <w:r>
              <w:rPr>
                <w:rFonts w:hint="eastAsia"/>
              </w:rPr>
              <w:t>应对机遇的措施类型包括：</w:t>
            </w:r>
            <w:r>
              <w:rPr>
                <w:rFonts w:hint="eastAsia"/>
              </w:rPr>
              <w:t xml:space="preserve"> </w:t>
            </w:r>
          </w:p>
          <w:p w:rsidR="006E55E3" w:rsidRDefault="001806A8">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6E55E3" w:rsidRDefault="006E55E3">
            <w:pPr>
              <w:rPr>
                <w:highlight w:val="yellow"/>
              </w:rPr>
            </w:pPr>
          </w:p>
          <w:p w:rsidR="006E55E3" w:rsidRDefault="001806A8">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0" w:type="auto"/>
              <w:tblLayout w:type="fixed"/>
              <w:tblLook w:val="04A0" w:firstRow="1" w:lastRow="0" w:firstColumn="1" w:lastColumn="0" w:noHBand="0" w:noVBand="1"/>
            </w:tblPr>
            <w:tblGrid>
              <w:gridCol w:w="3995"/>
              <w:gridCol w:w="2810"/>
              <w:gridCol w:w="2071"/>
            </w:tblGrid>
            <w:tr w:rsidR="006E55E3">
              <w:tc>
                <w:tcPr>
                  <w:tcW w:w="3995" w:type="dxa"/>
                </w:tcPr>
                <w:p w:rsidR="006E55E3" w:rsidRDefault="001806A8">
                  <w:r>
                    <w:rPr>
                      <w:rFonts w:hint="eastAsia"/>
                    </w:rPr>
                    <w:t>主要的机遇描述</w:t>
                  </w:r>
                </w:p>
              </w:tc>
              <w:tc>
                <w:tcPr>
                  <w:tcW w:w="2810" w:type="dxa"/>
                </w:tcPr>
                <w:p w:rsidR="006E55E3" w:rsidRDefault="001806A8">
                  <w:pPr>
                    <w:rPr>
                      <w:szCs w:val="24"/>
                    </w:rPr>
                  </w:pPr>
                  <w:r>
                    <w:rPr>
                      <w:rFonts w:hint="eastAsia"/>
                    </w:rPr>
                    <w:t>应对措施</w:t>
                  </w:r>
                </w:p>
              </w:tc>
              <w:tc>
                <w:tcPr>
                  <w:tcW w:w="2071" w:type="dxa"/>
                </w:tcPr>
                <w:p w:rsidR="006E55E3" w:rsidRDefault="001806A8">
                  <w:r>
                    <w:rPr>
                      <w:rFonts w:hint="eastAsia"/>
                    </w:rPr>
                    <w:t>措施的有效性</w:t>
                  </w:r>
                </w:p>
              </w:tc>
            </w:tr>
            <w:tr w:rsidR="006E55E3">
              <w:tc>
                <w:tcPr>
                  <w:tcW w:w="3995" w:type="dxa"/>
                  <w:vAlign w:val="center"/>
                </w:tcPr>
                <w:p w:rsidR="006E55E3" w:rsidRDefault="001806A8">
                  <w:pPr>
                    <w:widowControl/>
                    <w:jc w:val="left"/>
                    <w:rPr>
                      <w:rFonts w:ascii="宋体" w:hAnsi="宋体" w:cs="宋体"/>
                      <w:color w:val="000000"/>
                      <w:sz w:val="20"/>
                    </w:rPr>
                  </w:pPr>
                  <w:r>
                    <w:rPr>
                      <w:rFonts w:ascii="宋体" w:hAnsi="宋体" w:cs="宋体" w:hint="eastAsia"/>
                      <w:color w:val="000000"/>
                      <w:sz w:val="20"/>
                    </w:rPr>
                    <w:t>目前人们对营养、健康关注度高，对食品菌等干制品的认可度提升，产品市场范围广阔</w:t>
                  </w:r>
                </w:p>
              </w:tc>
              <w:tc>
                <w:tcPr>
                  <w:tcW w:w="2810" w:type="dxa"/>
                </w:tcPr>
                <w:p w:rsidR="006E55E3" w:rsidRDefault="001806A8">
                  <w:pPr>
                    <w:numPr>
                      <w:ilvl w:val="0"/>
                      <w:numId w:val="1"/>
                    </w:numPr>
                    <w:spacing w:line="360" w:lineRule="exact"/>
                  </w:pPr>
                  <w:r>
                    <w:rPr>
                      <w:rFonts w:hint="eastAsia"/>
                    </w:rPr>
                    <w:t>加强产品质量及食品安全的监控；</w:t>
                  </w:r>
                </w:p>
                <w:p w:rsidR="006E55E3" w:rsidRDefault="001806A8">
                  <w:pPr>
                    <w:pStyle w:val="2"/>
                    <w:numPr>
                      <w:ilvl w:val="0"/>
                      <w:numId w:val="1"/>
                    </w:numPr>
                    <w:spacing w:line="360" w:lineRule="exact"/>
                    <w:ind w:left="0" w:firstLineChars="0" w:firstLine="0"/>
                  </w:pPr>
                  <w:r>
                    <w:rPr>
                      <w:rFonts w:hint="eastAsia"/>
                      <w:b w:val="0"/>
                      <w:bCs/>
                      <w:kern w:val="2"/>
                      <w:szCs w:val="22"/>
                    </w:rPr>
                    <w:t>加强产品推广，提升市场占有率</w:t>
                  </w:r>
                </w:p>
              </w:tc>
              <w:tc>
                <w:tcPr>
                  <w:tcW w:w="2071" w:type="dxa"/>
                </w:tcPr>
                <w:p w:rsidR="006E55E3" w:rsidRDefault="001806A8">
                  <w:r>
                    <w:rPr>
                      <w:rFonts w:hint="eastAsia"/>
                    </w:rPr>
                    <w:t>基本有效</w:t>
                  </w:r>
                </w:p>
              </w:tc>
            </w:tr>
          </w:tbl>
          <w:p w:rsidR="006E55E3" w:rsidRDefault="006E55E3"/>
          <w:p w:rsidR="006E55E3" w:rsidRDefault="001806A8">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6E55E3" w:rsidRDefault="006E55E3"/>
          <w:p w:rsidR="006E55E3" w:rsidRDefault="001806A8">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停天然气</w:t>
            </w:r>
            <w:r>
              <w:rPr>
                <w:rFonts w:hint="eastAsia"/>
                <w:u w:val="single"/>
              </w:rPr>
              <w:t xml:space="preserve">   </w:t>
            </w:r>
          </w:p>
          <w:p w:rsidR="006E55E3" w:rsidRDefault="001806A8">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A8"/>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停蒸汽</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rsidR="006E55E3" w:rsidRDefault="006E55E3"/>
          <w:p w:rsidR="006E55E3" w:rsidRDefault="001806A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6E55E3" w:rsidRDefault="001806A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6E55E3" w:rsidRDefault="001806A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6E55E3" w:rsidRDefault="001806A8">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90" w:type="dxa"/>
            <w:vMerge/>
          </w:tcPr>
          <w:p w:rsidR="006E55E3" w:rsidRDefault="006E55E3"/>
        </w:tc>
      </w:tr>
      <w:tr w:rsidR="006E55E3">
        <w:trPr>
          <w:trHeight w:val="214"/>
        </w:trPr>
        <w:tc>
          <w:tcPr>
            <w:tcW w:w="2044" w:type="dxa"/>
            <w:vMerge/>
          </w:tcPr>
          <w:p w:rsidR="006E55E3" w:rsidRDefault="006E55E3"/>
        </w:tc>
        <w:tc>
          <w:tcPr>
            <w:tcW w:w="952" w:type="dxa"/>
            <w:gridSpan w:val="2"/>
          </w:tcPr>
          <w:p w:rsidR="006E55E3" w:rsidRDefault="001806A8">
            <w:r>
              <w:rPr>
                <w:rFonts w:hint="eastAsia"/>
                <w:color w:val="000000"/>
                <w:szCs w:val="21"/>
              </w:rPr>
              <w:t>F6.1.2</w:t>
            </w:r>
          </w:p>
        </w:tc>
        <w:tc>
          <w:tcPr>
            <w:tcW w:w="761" w:type="dxa"/>
          </w:tcPr>
          <w:p w:rsidR="006E55E3" w:rsidRDefault="001806A8">
            <w:r>
              <w:rPr>
                <w:rFonts w:hint="eastAsia"/>
              </w:rPr>
              <w:t>运行证据</w:t>
            </w:r>
          </w:p>
        </w:tc>
        <w:tc>
          <w:tcPr>
            <w:tcW w:w="9367" w:type="dxa"/>
          </w:tcPr>
          <w:p w:rsidR="006E55E3" w:rsidRDefault="001806A8">
            <w:pPr>
              <w:rPr>
                <w:rFonts w:ascii="CIDFont+F5" w:eastAsia="CIDFont+F5" w:hAnsi="CIDFont+F5"/>
              </w:rPr>
            </w:pPr>
            <w:r>
              <w:rPr>
                <w:rFonts w:ascii="CIDFont+F5" w:eastAsia="CIDFont+F5" w:hAnsi="CIDFont+F5" w:hint="eastAsia"/>
              </w:rPr>
              <w:t>该组织策划了：</w:t>
            </w:r>
          </w:p>
          <w:p w:rsidR="006E55E3" w:rsidRDefault="001806A8">
            <w:pPr>
              <w:jc w:val="left"/>
              <w:rPr>
                <w:rFonts w:ascii="CIDFont+F5" w:eastAsia="CIDFont+F5" w:hAnsi="CIDFont+F5"/>
              </w:rPr>
            </w:pPr>
            <w:r>
              <w:rPr>
                <w:rFonts w:ascii="CIDFont+F5" w:eastAsia="CIDFont+F5" w:hAnsi="CIDFont+F5" w:hint="eastAsia"/>
              </w:rPr>
              <w:t>a) 解决这些风险和机遇的行动;——企业提供了《风险和</w:t>
            </w:r>
            <w:r>
              <w:rPr>
                <w:rFonts w:ascii="CIDFont+F5" w:eastAsia="CIDFont+F5" w:hAnsi="CIDFont+F5"/>
              </w:rPr>
              <w:t>机遇</w:t>
            </w:r>
            <w:r>
              <w:rPr>
                <w:rFonts w:ascii="CIDFont+F5" w:eastAsia="CIDFont+F5" w:hAnsi="CIDFont+F5" w:hint="eastAsia"/>
              </w:rPr>
              <w:t>评估分析表》</w:t>
            </w:r>
          </w:p>
          <w:p w:rsidR="006E55E3" w:rsidRDefault="001806A8">
            <w:pPr>
              <w:jc w:val="left"/>
              <w:rPr>
                <w:rFonts w:ascii="CIDFont+F5" w:eastAsia="CIDFont+F5" w:hAnsi="CIDFont+F5"/>
              </w:rPr>
            </w:pPr>
            <w:r>
              <w:rPr>
                <w:rFonts w:ascii="CIDFont+F5" w:eastAsia="CIDFont+F5" w:hAnsi="CIDFont+F5" w:hint="eastAsia"/>
              </w:rPr>
              <w:t>b) 并进行了:</w:t>
            </w:r>
          </w:p>
          <w:p w:rsidR="006E55E3" w:rsidRDefault="001806A8">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E55E3" w:rsidRDefault="001806A8">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1540"/>
        </w:trPr>
        <w:tc>
          <w:tcPr>
            <w:tcW w:w="2044" w:type="dxa"/>
            <w:vMerge/>
          </w:tcPr>
          <w:p w:rsidR="006E55E3" w:rsidRDefault="006E55E3"/>
        </w:tc>
        <w:tc>
          <w:tcPr>
            <w:tcW w:w="952" w:type="dxa"/>
            <w:gridSpan w:val="2"/>
          </w:tcPr>
          <w:p w:rsidR="006E55E3" w:rsidRDefault="001806A8">
            <w:r>
              <w:rPr>
                <w:rFonts w:hint="eastAsia"/>
                <w:color w:val="000000"/>
                <w:szCs w:val="21"/>
              </w:rPr>
              <w:t>F6.1.3</w:t>
            </w:r>
          </w:p>
        </w:tc>
        <w:tc>
          <w:tcPr>
            <w:tcW w:w="761" w:type="dxa"/>
          </w:tcPr>
          <w:p w:rsidR="006E55E3" w:rsidRDefault="001806A8">
            <w:r>
              <w:rPr>
                <w:rFonts w:hint="eastAsia"/>
              </w:rPr>
              <w:t>运行证据</w:t>
            </w:r>
          </w:p>
        </w:tc>
        <w:tc>
          <w:tcPr>
            <w:tcW w:w="9367" w:type="dxa"/>
          </w:tcPr>
          <w:p w:rsidR="006E55E3" w:rsidRDefault="001806A8">
            <w:pPr>
              <w:jc w:val="left"/>
              <w:rPr>
                <w:rFonts w:ascii="CIDFont+F5" w:eastAsia="CIDFont+F5" w:hAnsi="CIDFont+F5"/>
              </w:rPr>
            </w:pPr>
            <w:r>
              <w:rPr>
                <w:rFonts w:ascii="CIDFont+F5" w:eastAsia="CIDFont+F5" w:hAnsi="CIDFont+F5" w:hint="eastAsia"/>
              </w:rPr>
              <w:t>该组织为应对风险和机遇而采取的行动与以下方面相称：</w:t>
            </w:r>
          </w:p>
          <w:p w:rsidR="006E55E3" w:rsidRDefault="001806A8">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E55E3" w:rsidRDefault="001806A8">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6E55E3" w:rsidRDefault="001806A8">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443"/>
        </w:trPr>
        <w:tc>
          <w:tcPr>
            <w:tcW w:w="2044" w:type="dxa"/>
            <w:vMerge w:val="restart"/>
          </w:tcPr>
          <w:p w:rsidR="006E55E3" w:rsidRDefault="001806A8">
            <w:r>
              <w:rPr>
                <w:rFonts w:hint="eastAsia"/>
                <w:color w:val="000000"/>
                <w:szCs w:val="21"/>
              </w:rPr>
              <w:t>食品安全管理体系目标及其实现的策划</w:t>
            </w:r>
          </w:p>
        </w:tc>
        <w:tc>
          <w:tcPr>
            <w:tcW w:w="952" w:type="dxa"/>
            <w:gridSpan w:val="2"/>
            <w:vMerge w:val="restart"/>
          </w:tcPr>
          <w:p w:rsidR="006E55E3" w:rsidRDefault="001806A8">
            <w:r>
              <w:rPr>
                <w:rFonts w:hint="eastAsia"/>
                <w:color w:val="000000"/>
                <w:szCs w:val="21"/>
              </w:rPr>
              <w:t>F6.2</w:t>
            </w:r>
          </w:p>
        </w:tc>
        <w:tc>
          <w:tcPr>
            <w:tcW w:w="761" w:type="dxa"/>
          </w:tcPr>
          <w:p w:rsidR="006E55E3" w:rsidRDefault="001806A8">
            <w:r>
              <w:rPr>
                <w:rFonts w:hint="eastAsia"/>
              </w:rPr>
              <w:t>文件名称</w:t>
            </w:r>
          </w:p>
        </w:tc>
        <w:tc>
          <w:tcPr>
            <w:tcW w:w="9367" w:type="dxa"/>
          </w:tcPr>
          <w:p w:rsidR="006E55E3" w:rsidRDefault="001806A8">
            <w:r>
              <w:rPr>
                <w:rFonts w:hint="eastAsia"/>
              </w:rPr>
              <w:t>如：食品</w:t>
            </w:r>
            <w:r>
              <w:t>安全</w:t>
            </w:r>
            <w:r>
              <w:rPr>
                <w:rFonts w:hint="eastAsia"/>
              </w:rPr>
              <w:t>管理手册第</w:t>
            </w:r>
            <w:r>
              <w:rPr>
                <w:rFonts w:hint="eastAsia"/>
              </w:rPr>
              <w:t>6.2</w:t>
            </w:r>
            <w:r>
              <w:rPr>
                <w:rFonts w:hint="eastAsia"/>
              </w:rPr>
              <w:t>条款、《</w:t>
            </w:r>
            <w:r>
              <w:rPr>
                <w:rFonts w:hint="eastAsia"/>
                <w:color w:val="000000"/>
                <w:szCs w:val="21"/>
              </w:rPr>
              <w:t>食品安全目标</w:t>
            </w:r>
            <w:r>
              <w:rPr>
                <w:rFonts w:hint="eastAsia"/>
              </w:rPr>
              <w:t>》、《分解目标》</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组织建立了与方针一致的文件化的管理目标。为实现总食品安全目标而建立的各层级食品安全目标具体、有针对性、可测量并且可实现。</w:t>
            </w:r>
          </w:p>
          <w:p w:rsidR="006E55E3" w:rsidRDefault="001806A8">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1134"/>
              <w:gridCol w:w="2750"/>
              <w:gridCol w:w="2064"/>
            </w:tblGrid>
            <w:tr w:rsidR="006E55E3" w:rsidTr="009A37C0">
              <w:tc>
                <w:tcPr>
                  <w:tcW w:w="2793" w:type="dxa"/>
                  <w:shd w:val="clear" w:color="auto" w:fill="auto"/>
                </w:tcPr>
                <w:p w:rsidR="006E55E3" w:rsidRDefault="001806A8">
                  <w:pPr>
                    <w:rPr>
                      <w:rFonts w:ascii="宋体" w:hAnsi="宋体"/>
                      <w:szCs w:val="24"/>
                    </w:rPr>
                  </w:pPr>
                  <w:r>
                    <w:rPr>
                      <w:rFonts w:hint="eastAsia"/>
                    </w:rPr>
                    <w:t>食品安全</w:t>
                  </w:r>
                  <w:r>
                    <w:rPr>
                      <w:rFonts w:ascii="宋体" w:hAnsi="宋体" w:hint="eastAsia"/>
                      <w:szCs w:val="24"/>
                    </w:rPr>
                    <w:t>目标</w:t>
                  </w:r>
                </w:p>
              </w:tc>
              <w:tc>
                <w:tcPr>
                  <w:tcW w:w="1134" w:type="dxa"/>
                  <w:shd w:val="clear" w:color="auto" w:fill="auto"/>
                </w:tcPr>
                <w:p w:rsidR="006E55E3" w:rsidRDefault="001806A8">
                  <w:pPr>
                    <w:rPr>
                      <w:rFonts w:ascii="宋体" w:hAnsi="宋体"/>
                      <w:szCs w:val="24"/>
                    </w:rPr>
                  </w:pPr>
                  <w:r>
                    <w:rPr>
                      <w:rFonts w:ascii="宋体" w:hAnsi="宋体" w:hint="eastAsia"/>
                      <w:szCs w:val="24"/>
                    </w:rPr>
                    <w:t>考核频次</w:t>
                  </w:r>
                </w:p>
              </w:tc>
              <w:tc>
                <w:tcPr>
                  <w:tcW w:w="2750" w:type="dxa"/>
                  <w:shd w:val="clear" w:color="auto" w:fill="auto"/>
                </w:tcPr>
                <w:p w:rsidR="006E55E3" w:rsidRDefault="001806A8">
                  <w:pPr>
                    <w:rPr>
                      <w:rFonts w:ascii="宋体" w:hAnsi="宋体"/>
                      <w:szCs w:val="24"/>
                    </w:rPr>
                  </w:pPr>
                  <w:r>
                    <w:rPr>
                      <w:rFonts w:hint="eastAsia"/>
                      <w:color w:val="000000"/>
                      <w:szCs w:val="18"/>
                    </w:rPr>
                    <w:t>计算方法</w:t>
                  </w:r>
                </w:p>
              </w:tc>
              <w:tc>
                <w:tcPr>
                  <w:tcW w:w="2064" w:type="dxa"/>
                  <w:shd w:val="clear" w:color="auto" w:fill="auto"/>
                </w:tcPr>
                <w:p w:rsidR="006E55E3" w:rsidRDefault="001806A8">
                  <w:pPr>
                    <w:rPr>
                      <w:rFonts w:ascii="宋体" w:hAnsi="宋体"/>
                      <w:szCs w:val="24"/>
                    </w:rPr>
                  </w:pPr>
                  <w:r>
                    <w:rPr>
                      <w:rFonts w:ascii="宋体" w:hAnsi="宋体" w:hint="eastAsia"/>
                      <w:szCs w:val="24"/>
                    </w:rPr>
                    <w:t>目标实际完成</w:t>
                  </w:r>
                </w:p>
                <w:p w:rsidR="009A37C0" w:rsidRPr="009A37C0" w:rsidRDefault="009A37C0" w:rsidP="009A37C0">
                  <w:pPr>
                    <w:pStyle w:val="2"/>
                    <w:ind w:left="0" w:firstLineChars="0" w:firstLine="0"/>
                  </w:pPr>
                  <w:r>
                    <w:rPr>
                      <w:rFonts w:hint="eastAsia"/>
                    </w:rPr>
                    <w:t>（</w:t>
                  </w:r>
                  <w:r>
                    <w:rPr>
                      <w:rFonts w:hint="eastAsia"/>
                    </w:rPr>
                    <w:t>202</w:t>
                  </w:r>
                  <w:r>
                    <w:t>1</w:t>
                  </w:r>
                  <w:r>
                    <w:rPr>
                      <w:rFonts w:hint="eastAsia"/>
                    </w:rPr>
                    <w:t>年</w:t>
                  </w:r>
                  <w:r>
                    <w:rPr>
                      <w:rFonts w:hint="eastAsia"/>
                    </w:rPr>
                    <w:t>1-12</w:t>
                  </w:r>
                  <w:r>
                    <w:rPr>
                      <w:rFonts w:hint="eastAsia"/>
                    </w:rPr>
                    <w:t>月）</w:t>
                  </w:r>
                </w:p>
              </w:tc>
            </w:tr>
            <w:tr w:rsidR="006E55E3" w:rsidTr="009A37C0">
              <w:tc>
                <w:tcPr>
                  <w:tcW w:w="2793" w:type="dxa"/>
                  <w:shd w:val="clear" w:color="auto" w:fill="auto"/>
                </w:tcPr>
                <w:p w:rsidR="006E55E3" w:rsidRDefault="001806A8">
                  <w:pPr>
                    <w:widowControl/>
                    <w:spacing w:before="40"/>
                    <w:jc w:val="left"/>
                  </w:pPr>
                  <w:r>
                    <w:rPr>
                      <w:rFonts w:hint="eastAsia"/>
                    </w:rPr>
                    <w:t>成品一次交检合格率≥</w:t>
                  </w:r>
                  <w:r>
                    <w:rPr>
                      <w:rFonts w:hint="eastAsia"/>
                    </w:rPr>
                    <w:t>99%</w:t>
                  </w:r>
                </w:p>
              </w:tc>
              <w:tc>
                <w:tcPr>
                  <w:tcW w:w="1134" w:type="dxa"/>
                  <w:shd w:val="clear" w:color="auto" w:fill="auto"/>
                </w:tcPr>
                <w:p w:rsidR="006E55E3" w:rsidRDefault="001806A8">
                  <w:pPr>
                    <w:widowControl/>
                    <w:spacing w:before="40"/>
                    <w:jc w:val="left"/>
                  </w:pPr>
                  <w:r>
                    <w:rPr>
                      <w:rFonts w:hint="eastAsia"/>
                    </w:rPr>
                    <w:t>每年</w:t>
                  </w:r>
                </w:p>
              </w:tc>
              <w:tc>
                <w:tcPr>
                  <w:tcW w:w="2750" w:type="dxa"/>
                  <w:shd w:val="clear" w:color="auto" w:fill="auto"/>
                </w:tcPr>
                <w:p w:rsidR="006E55E3" w:rsidRDefault="001806A8">
                  <w:pPr>
                    <w:widowControl/>
                    <w:spacing w:before="40"/>
                    <w:jc w:val="left"/>
                  </w:pPr>
                  <w:r>
                    <w:rPr>
                      <w:rFonts w:hint="eastAsia"/>
                    </w:rPr>
                    <w:t>合格数</w:t>
                  </w:r>
                  <w:r>
                    <w:rPr>
                      <w:rFonts w:hint="eastAsia"/>
                    </w:rPr>
                    <w:t>/</w:t>
                  </w:r>
                  <w:r>
                    <w:rPr>
                      <w:rFonts w:hint="eastAsia"/>
                    </w:rPr>
                    <w:t>产品总数</w:t>
                  </w:r>
                  <w:r>
                    <w:rPr>
                      <w:rFonts w:hint="eastAsia"/>
                    </w:rPr>
                    <w:t>*100%</w:t>
                  </w:r>
                </w:p>
              </w:tc>
              <w:tc>
                <w:tcPr>
                  <w:tcW w:w="2064" w:type="dxa"/>
                  <w:shd w:val="clear" w:color="auto" w:fill="auto"/>
                </w:tcPr>
                <w:p w:rsidR="006E55E3" w:rsidRDefault="001806A8" w:rsidP="009A37C0">
                  <w:pPr>
                    <w:widowControl/>
                    <w:spacing w:before="40"/>
                    <w:jc w:val="left"/>
                  </w:pPr>
                  <w:r>
                    <w:rPr>
                      <w:rFonts w:hint="eastAsia"/>
                    </w:rPr>
                    <w:t>100%</w:t>
                  </w:r>
                </w:p>
              </w:tc>
            </w:tr>
            <w:tr w:rsidR="006E55E3" w:rsidTr="009A37C0">
              <w:tc>
                <w:tcPr>
                  <w:tcW w:w="2793" w:type="dxa"/>
                  <w:shd w:val="clear" w:color="auto" w:fill="auto"/>
                </w:tcPr>
                <w:p w:rsidR="006E55E3" w:rsidRDefault="001806A8">
                  <w:pPr>
                    <w:widowControl/>
                    <w:spacing w:before="40"/>
                    <w:jc w:val="left"/>
                  </w:pPr>
                  <w:r>
                    <w:rPr>
                      <w:rFonts w:hint="eastAsia"/>
                    </w:rPr>
                    <w:t>国家抽检</w:t>
                  </w:r>
                  <w:r>
                    <w:rPr>
                      <w:rFonts w:hint="eastAsia"/>
                    </w:rPr>
                    <w:t>100%</w:t>
                  </w:r>
                  <w:r>
                    <w:rPr>
                      <w:rFonts w:hint="eastAsia"/>
                    </w:rPr>
                    <w:t>合格</w:t>
                  </w:r>
                </w:p>
              </w:tc>
              <w:tc>
                <w:tcPr>
                  <w:tcW w:w="1134" w:type="dxa"/>
                  <w:shd w:val="clear" w:color="auto" w:fill="auto"/>
                </w:tcPr>
                <w:p w:rsidR="006E55E3" w:rsidRDefault="001806A8">
                  <w:pPr>
                    <w:widowControl/>
                    <w:spacing w:before="40"/>
                    <w:jc w:val="left"/>
                  </w:pPr>
                  <w:r>
                    <w:rPr>
                      <w:rFonts w:hint="eastAsia"/>
                    </w:rPr>
                    <w:t>每年</w:t>
                  </w:r>
                </w:p>
              </w:tc>
              <w:tc>
                <w:tcPr>
                  <w:tcW w:w="2750" w:type="dxa"/>
                  <w:shd w:val="clear" w:color="auto" w:fill="auto"/>
                </w:tcPr>
                <w:p w:rsidR="006E55E3" w:rsidRDefault="001806A8">
                  <w:pPr>
                    <w:widowControl/>
                    <w:spacing w:before="40"/>
                    <w:jc w:val="left"/>
                  </w:pPr>
                  <w:r>
                    <w:rPr>
                      <w:rFonts w:hint="eastAsia"/>
                    </w:rPr>
                    <w:t>抽检及型式检验合格数量</w:t>
                  </w:r>
                  <w:r>
                    <w:rPr>
                      <w:rFonts w:hint="eastAsia"/>
                    </w:rPr>
                    <w:t>/</w:t>
                  </w:r>
                  <w:r>
                    <w:rPr>
                      <w:rFonts w:hint="eastAsia"/>
                    </w:rPr>
                    <w:t>检验总数</w:t>
                  </w:r>
                  <w:r>
                    <w:rPr>
                      <w:rFonts w:hint="eastAsia"/>
                    </w:rPr>
                    <w:t>*100%</w:t>
                  </w:r>
                </w:p>
              </w:tc>
              <w:tc>
                <w:tcPr>
                  <w:tcW w:w="2064" w:type="dxa"/>
                  <w:shd w:val="clear" w:color="auto" w:fill="auto"/>
                </w:tcPr>
                <w:p w:rsidR="006E55E3" w:rsidRDefault="001806A8" w:rsidP="001A7FA4">
                  <w:pPr>
                    <w:widowControl/>
                    <w:spacing w:before="40"/>
                    <w:jc w:val="left"/>
                  </w:pPr>
                  <w:r>
                    <w:rPr>
                      <w:rFonts w:hint="eastAsia"/>
                    </w:rPr>
                    <w:t>100%</w:t>
                  </w:r>
                </w:p>
              </w:tc>
            </w:tr>
          </w:tbl>
          <w:p w:rsidR="006E55E3" w:rsidRDefault="001806A8">
            <w:pPr>
              <w:ind w:firstLineChars="200" w:firstLine="420"/>
              <w:rPr>
                <w:color w:val="0000FF"/>
                <w:u w:val="single"/>
              </w:rPr>
            </w:pPr>
            <w:r>
              <w:rPr>
                <w:rFonts w:hint="eastAsia"/>
                <w:color w:val="0000FF"/>
                <w:u w:val="single"/>
              </w:rPr>
              <w:t>202</w:t>
            </w:r>
            <w:r w:rsidR="00BA4EFE">
              <w:rPr>
                <w:color w:val="0000FF"/>
                <w:u w:val="single"/>
              </w:rPr>
              <w:t>2</w:t>
            </w:r>
            <w:r>
              <w:rPr>
                <w:rFonts w:hint="eastAsia"/>
                <w:color w:val="0000FF"/>
                <w:u w:val="single"/>
              </w:rPr>
              <w:t>年度食品安全目标正在实施中</w:t>
            </w:r>
          </w:p>
          <w:p w:rsidR="006E55E3" w:rsidRDefault="001806A8">
            <w:r>
              <w:rPr>
                <w:rFonts w:hint="eastAsia"/>
              </w:rPr>
              <w:sym w:font="Wingdings" w:char="00FE"/>
            </w:r>
            <w:r>
              <w:rPr>
                <w:rFonts w:hint="eastAsia"/>
              </w:rPr>
              <w:t>目标已实现</w:t>
            </w:r>
          </w:p>
          <w:p w:rsidR="006E55E3" w:rsidRDefault="001806A8">
            <w:r>
              <w:rPr>
                <w:rFonts w:hint="eastAsia"/>
              </w:rPr>
              <w:sym w:font="Wingdings" w:char="00A8"/>
            </w:r>
            <w:r>
              <w:rPr>
                <w:rFonts w:hint="eastAsia"/>
              </w:rPr>
              <w:t>目标没有实现的，组织在内部及时进行原因分析并采取了改进措施。</w:t>
            </w:r>
          </w:p>
        </w:tc>
        <w:tc>
          <w:tcPr>
            <w:tcW w:w="1590" w:type="dxa"/>
            <w:vMerge/>
          </w:tcPr>
          <w:p w:rsidR="006E55E3" w:rsidRDefault="006E55E3"/>
        </w:tc>
      </w:tr>
      <w:tr w:rsidR="006E55E3">
        <w:trPr>
          <w:trHeight w:val="443"/>
        </w:trPr>
        <w:tc>
          <w:tcPr>
            <w:tcW w:w="2044" w:type="dxa"/>
            <w:vMerge w:val="restart"/>
          </w:tcPr>
          <w:p w:rsidR="006E55E3" w:rsidRDefault="001806A8">
            <w:pPr>
              <w:rPr>
                <w:color w:val="000000"/>
                <w:szCs w:val="21"/>
              </w:rPr>
            </w:pPr>
            <w:r>
              <w:rPr>
                <w:rFonts w:hint="eastAsia"/>
                <w:color w:val="000000"/>
                <w:szCs w:val="21"/>
              </w:rPr>
              <w:t>变更的策划</w:t>
            </w:r>
          </w:p>
          <w:p w:rsidR="006E55E3" w:rsidRDefault="006E55E3"/>
        </w:tc>
        <w:tc>
          <w:tcPr>
            <w:tcW w:w="952" w:type="dxa"/>
            <w:gridSpan w:val="2"/>
            <w:vMerge w:val="restart"/>
          </w:tcPr>
          <w:p w:rsidR="006E55E3" w:rsidRDefault="001806A8">
            <w:r>
              <w:rPr>
                <w:rFonts w:hint="eastAsia"/>
                <w:color w:val="000000"/>
                <w:szCs w:val="21"/>
              </w:rPr>
              <w:t>F6.3</w:t>
            </w:r>
          </w:p>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食品</w:t>
            </w:r>
            <w:r>
              <w:t>安全管理</w:t>
            </w:r>
            <w:r>
              <w:rPr>
                <w:rFonts w:hint="eastAsia"/>
              </w:rPr>
              <w:t>手册第</w:t>
            </w:r>
            <w:r>
              <w:rPr>
                <w:rFonts w:hint="eastAsia"/>
              </w:rPr>
              <w:t>6.3</w:t>
            </w:r>
            <w:r>
              <w:rPr>
                <w:rFonts w:hint="eastAsia"/>
              </w:rPr>
              <w:t>条款、</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color w:val="000000"/>
                <w:szCs w:val="21"/>
              </w:rPr>
              <w:t xml:space="preserve"> </w:t>
            </w:r>
            <w:r>
              <w:rPr>
                <w:rFonts w:hint="eastAsia"/>
              </w:rPr>
              <w:t>组织对相关管理体系进行变更时，变更应按所策划的方式实施；审核周期内的重大变更有：</w:t>
            </w:r>
          </w:p>
          <w:p w:rsidR="006E55E3" w:rsidRDefault="001806A8">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E55E3" w:rsidRDefault="001806A8">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6E55E3">
              <w:tc>
                <w:tcPr>
                  <w:tcW w:w="2396" w:type="dxa"/>
                </w:tcPr>
                <w:p w:rsidR="006E55E3" w:rsidRDefault="001806A8">
                  <w:r>
                    <w:rPr>
                      <w:rFonts w:hint="eastAsia"/>
                    </w:rPr>
                    <w:t>体系变更的内容说明</w:t>
                  </w:r>
                </w:p>
              </w:tc>
              <w:tc>
                <w:tcPr>
                  <w:tcW w:w="3632" w:type="dxa"/>
                </w:tcPr>
                <w:p w:rsidR="006E55E3" w:rsidRDefault="006E55E3"/>
              </w:tc>
              <w:tc>
                <w:tcPr>
                  <w:tcW w:w="3015" w:type="dxa"/>
                </w:tcPr>
                <w:p w:rsidR="006E55E3" w:rsidRDefault="006E55E3"/>
              </w:tc>
            </w:tr>
            <w:tr w:rsidR="006E55E3">
              <w:tc>
                <w:tcPr>
                  <w:tcW w:w="2396" w:type="dxa"/>
                </w:tcPr>
                <w:p w:rsidR="006E55E3" w:rsidRDefault="001806A8">
                  <w:r>
                    <w:rPr>
                      <w:rFonts w:hint="eastAsia"/>
                    </w:rPr>
                    <w:t>评价内容</w:t>
                  </w:r>
                </w:p>
              </w:tc>
              <w:tc>
                <w:tcPr>
                  <w:tcW w:w="3632" w:type="dxa"/>
                </w:tcPr>
                <w:p w:rsidR="006E55E3" w:rsidRDefault="001806A8">
                  <w:r>
                    <w:rPr>
                      <w:rFonts w:hint="eastAsia"/>
                    </w:rPr>
                    <w:t>评价具体描述</w:t>
                  </w:r>
                </w:p>
              </w:tc>
              <w:tc>
                <w:tcPr>
                  <w:tcW w:w="3015" w:type="dxa"/>
                </w:tcPr>
                <w:p w:rsidR="006E55E3" w:rsidRDefault="001806A8">
                  <w:r>
                    <w:rPr>
                      <w:rFonts w:hint="eastAsia"/>
                    </w:rPr>
                    <w:t>评价结论</w:t>
                  </w:r>
                </w:p>
              </w:tc>
            </w:tr>
            <w:tr w:rsidR="006E55E3">
              <w:tc>
                <w:tcPr>
                  <w:tcW w:w="2396" w:type="dxa"/>
                </w:tcPr>
                <w:p w:rsidR="006E55E3" w:rsidRDefault="001806A8">
                  <w:r>
                    <w:rPr>
                      <w:rFonts w:hint="eastAsia"/>
                    </w:rPr>
                    <w:t>变更目的</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tc>
                <w:tcPr>
                  <w:tcW w:w="2396" w:type="dxa"/>
                </w:tcPr>
                <w:p w:rsidR="006E55E3" w:rsidRDefault="001806A8">
                  <w:r>
                    <w:rPr>
                      <w:rFonts w:hint="eastAsia"/>
                    </w:rPr>
                    <w:t>其潜在后果</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tc>
                <w:tcPr>
                  <w:tcW w:w="2396" w:type="dxa"/>
                </w:tcPr>
                <w:p w:rsidR="006E55E3" w:rsidRDefault="001806A8">
                  <w:r>
                    <w:rPr>
                      <w:rFonts w:hint="eastAsia"/>
                    </w:rPr>
                    <w:t>食品安全管理体系的完整性</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tc>
                <w:tcPr>
                  <w:tcW w:w="2396" w:type="dxa"/>
                </w:tcPr>
                <w:p w:rsidR="006E55E3" w:rsidRDefault="001806A8">
                  <w:r>
                    <w:rPr>
                      <w:rFonts w:hint="eastAsia"/>
                    </w:rPr>
                    <w:t>资源的可获得性</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6E55E3">
              <w:tc>
                <w:tcPr>
                  <w:tcW w:w="2396" w:type="dxa"/>
                </w:tcPr>
                <w:p w:rsidR="006E55E3" w:rsidRDefault="001806A8">
                  <w:r>
                    <w:rPr>
                      <w:rFonts w:hint="eastAsia"/>
                    </w:rPr>
                    <w:t>职责和权限的分配或再分配</w:t>
                  </w:r>
                </w:p>
              </w:tc>
              <w:tc>
                <w:tcPr>
                  <w:tcW w:w="3632" w:type="dxa"/>
                </w:tcPr>
                <w:p w:rsidR="006E55E3" w:rsidRDefault="006E55E3"/>
              </w:tc>
              <w:tc>
                <w:tcPr>
                  <w:tcW w:w="3015" w:type="dxa"/>
                </w:tcPr>
                <w:p w:rsidR="006E55E3" w:rsidRDefault="001806A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6E55E3" w:rsidRDefault="006E55E3"/>
        </w:tc>
        <w:tc>
          <w:tcPr>
            <w:tcW w:w="1590" w:type="dxa"/>
            <w:vMerge/>
          </w:tcPr>
          <w:p w:rsidR="006E55E3" w:rsidRDefault="006E55E3"/>
        </w:tc>
      </w:tr>
      <w:tr w:rsidR="006E55E3">
        <w:trPr>
          <w:trHeight w:val="443"/>
        </w:trPr>
        <w:tc>
          <w:tcPr>
            <w:tcW w:w="2044" w:type="dxa"/>
            <w:vMerge w:val="restart"/>
          </w:tcPr>
          <w:p w:rsidR="006E55E3" w:rsidRDefault="001806A8">
            <w:r>
              <w:rPr>
                <w:rFonts w:hint="eastAsia"/>
              </w:rPr>
              <w:t>资源（总则）</w:t>
            </w:r>
          </w:p>
        </w:tc>
        <w:tc>
          <w:tcPr>
            <w:tcW w:w="952" w:type="dxa"/>
            <w:gridSpan w:val="2"/>
            <w:vMerge w:val="restart"/>
          </w:tcPr>
          <w:p w:rsidR="006E55E3" w:rsidRDefault="001806A8">
            <w:r>
              <w:rPr>
                <w:rFonts w:hint="eastAsia"/>
                <w:color w:val="000000"/>
                <w:szCs w:val="21"/>
              </w:rPr>
              <w:t>F7.1.1</w:t>
            </w:r>
          </w:p>
        </w:tc>
        <w:tc>
          <w:tcPr>
            <w:tcW w:w="761" w:type="dxa"/>
          </w:tcPr>
          <w:p w:rsidR="006E55E3" w:rsidRDefault="001806A8">
            <w:r>
              <w:rPr>
                <w:rFonts w:hint="eastAsia"/>
              </w:rPr>
              <w:t>文件名称</w:t>
            </w:r>
          </w:p>
        </w:tc>
        <w:tc>
          <w:tcPr>
            <w:tcW w:w="9367" w:type="dxa"/>
          </w:tcPr>
          <w:p w:rsidR="006E55E3" w:rsidRDefault="001806A8">
            <w:r>
              <w:rPr>
                <w:rFonts w:hint="eastAsia"/>
              </w:rPr>
              <w:t>如：食品</w:t>
            </w:r>
            <w:r>
              <w:t>安全管理</w:t>
            </w:r>
            <w:r>
              <w:rPr>
                <w:rFonts w:hint="eastAsia"/>
              </w:rPr>
              <w:t>手册第</w:t>
            </w:r>
            <w:r>
              <w:rPr>
                <w:rFonts w:hint="eastAsia"/>
              </w:rPr>
              <w:t>7.1</w:t>
            </w:r>
            <w:r>
              <w:rPr>
                <w:rFonts w:hint="eastAsia"/>
              </w:rPr>
              <w:t>条款、</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822"/>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6E55E3" w:rsidRDefault="001806A8">
            <w:pPr>
              <w:numPr>
                <w:ilvl w:val="0"/>
                <w:numId w:val="2"/>
              </w:numPr>
              <w:rPr>
                <w:color w:val="000000"/>
                <w:szCs w:val="21"/>
              </w:rPr>
            </w:pPr>
            <w:r>
              <w:rPr>
                <w:rFonts w:hint="eastAsia"/>
                <w:color w:val="000000"/>
                <w:szCs w:val="21"/>
              </w:rPr>
              <w:t>现有内部资源的能力；</w:t>
            </w:r>
          </w:p>
          <w:p w:rsidR="006E55E3" w:rsidRDefault="001806A8">
            <w:r>
              <w:rPr>
                <w:rFonts w:hint="eastAsia"/>
              </w:rPr>
              <w:t>建筑面积</w:t>
            </w:r>
            <w:r>
              <w:rPr>
                <w:rFonts w:hint="eastAsia"/>
                <w:u w:val="single"/>
              </w:rPr>
              <w:t xml:space="preserve">  5600  </w:t>
            </w:r>
            <w:r>
              <w:rPr>
                <w:rFonts w:hint="eastAsia"/>
              </w:rPr>
              <w:t>平方米；加工间</w:t>
            </w:r>
            <w:r>
              <w:rPr>
                <w:rFonts w:hint="eastAsia"/>
              </w:rPr>
              <w:t>/</w:t>
            </w:r>
            <w:r>
              <w:rPr>
                <w:rFonts w:hint="eastAsia"/>
              </w:rPr>
              <w:t>生产车间</w:t>
            </w:r>
            <w:r>
              <w:rPr>
                <w:rFonts w:hint="eastAsia"/>
                <w:u w:val="single"/>
              </w:rPr>
              <w:t xml:space="preserve"> </w:t>
            </w:r>
            <w:r>
              <w:rPr>
                <w:u w:val="single"/>
              </w:rPr>
              <w:t>1</w:t>
            </w:r>
            <w:r w:rsidR="00010161">
              <w:rPr>
                <w:rFonts w:hint="eastAsia"/>
              </w:rPr>
              <w:t>间</w:t>
            </w:r>
            <w:r>
              <w:rPr>
                <w:rFonts w:hint="eastAsia"/>
              </w:rPr>
              <w:t>；库房</w:t>
            </w:r>
            <w:r>
              <w:rPr>
                <w:rFonts w:hint="eastAsia"/>
                <w:u w:val="single"/>
              </w:rPr>
              <w:t xml:space="preserve"> </w:t>
            </w:r>
            <w:r>
              <w:rPr>
                <w:u w:val="single"/>
              </w:rPr>
              <w:t>3</w:t>
            </w:r>
            <w:r>
              <w:rPr>
                <w:rFonts w:hint="eastAsia"/>
                <w:u w:val="single"/>
              </w:rPr>
              <w:t xml:space="preserve">  </w:t>
            </w:r>
            <w:r w:rsidR="00010161">
              <w:rPr>
                <w:rFonts w:hint="eastAsia"/>
              </w:rPr>
              <w:t>间</w:t>
            </w:r>
            <w:r>
              <w:rPr>
                <w:rFonts w:hint="eastAsia"/>
              </w:rPr>
              <w:t>；实验室</w:t>
            </w:r>
            <w:r>
              <w:rPr>
                <w:rFonts w:hint="eastAsia"/>
                <w:u w:val="single"/>
              </w:rPr>
              <w:t xml:space="preserve">  </w:t>
            </w:r>
            <w:r>
              <w:rPr>
                <w:u w:val="single"/>
              </w:rPr>
              <w:t>1</w:t>
            </w:r>
            <w:r>
              <w:rPr>
                <w:rFonts w:hint="eastAsia"/>
                <w:u w:val="single"/>
              </w:rPr>
              <w:t xml:space="preserve"> </w:t>
            </w:r>
            <w:r w:rsidR="00010161">
              <w:rPr>
                <w:rFonts w:hint="eastAsia"/>
              </w:rPr>
              <w:t>间</w:t>
            </w:r>
            <w:r>
              <w:rPr>
                <w:rFonts w:hint="eastAsia"/>
              </w:rPr>
              <w:t>；</w:t>
            </w:r>
          </w:p>
          <w:p w:rsidR="006E55E3" w:rsidRDefault="001806A8">
            <w:pPr>
              <w:widowControl/>
              <w:spacing w:before="40"/>
              <w:jc w:val="left"/>
              <w:rPr>
                <w:color w:val="000000"/>
              </w:rPr>
            </w:pPr>
            <w:r>
              <w:rPr>
                <w:rFonts w:hint="eastAsia"/>
                <w:color w:val="000000"/>
              </w:rPr>
              <w:t>动力设施和辅助设施的状况，存在下列的场所：</w:t>
            </w:r>
          </w:p>
          <w:p w:rsidR="006E55E3" w:rsidRDefault="001806A8">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6E55E3" w:rsidRDefault="001806A8">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rsidR="006E55E3" w:rsidRDefault="006E55E3"/>
          <w:p w:rsidR="006E55E3" w:rsidRDefault="001806A8">
            <w:pPr>
              <w:rPr>
                <w:u w:val="single"/>
              </w:rPr>
            </w:pPr>
            <w:r>
              <w:rPr>
                <w:rFonts w:hint="eastAsia"/>
              </w:rPr>
              <w:t>主要生产设备有：</w:t>
            </w:r>
            <w:r>
              <w:rPr>
                <w:rFonts w:hint="eastAsia"/>
                <w:u w:val="single"/>
              </w:rPr>
              <w:t xml:space="preserve">   </w:t>
            </w:r>
            <w:r>
              <w:rPr>
                <w:rFonts w:ascii="宋体" w:hAnsi="宋体" w:cs="宋体" w:hint="eastAsia"/>
                <w:color w:val="000000"/>
                <w:kern w:val="0"/>
                <w:szCs w:val="21"/>
                <w:u w:val="single"/>
                <w:lang w:bidi="ar"/>
              </w:rPr>
              <w:t>筛菇机</w:t>
            </w:r>
            <w:r>
              <w:rPr>
                <w:rFonts w:hint="eastAsia"/>
                <w:u w:val="single"/>
              </w:rPr>
              <w:t>、</w:t>
            </w:r>
            <w:r>
              <w:rPr>
                <w:rFonts w:ascii="宋体" w:hAnsi="宋体" w:cs="宋体" w:hint="eastAsia"/>
                <w:color w:val="000000"/>
                <w:kern w:val="0"/>
                <w:szCs w:val="21"/>
                <w:u w:val="single"/>
                <w:lang w:bidi="ar"/>
              </w:rPr>
              <w:t>蒸汽抹面机</w:t>
            </w:r>
            <w:r>
              <w:rPr>
                <w:rFonts w:hint="eastAsia"/>
                <w:u w:val="single"/>
              </w:rPr>
              <w:t>、</w:t>
            </w:r>
            <w:r>
              <w:rPr>
                <w:rFonts w:ascii="宋体" w:hAnsi="宋体" w:cs="宋体" w:hint="eastAsia"/>
                <w:color w:val="000000"/>
                <w:kern w:val="0"/>
                <w:szCs w:val="21"/>
                <w:u w:val="single"/>
                <w:lang w:bidi="ar"/>
              </w:rPr>
              <w:t>微波杀菌机</w:t>
            </w:r>
            <w:r>
              <w:rPr>
                <w:rFonts w:hint="eastAsia"/>
                <w:u w:val="single"/>
              </w:rPr>
              <w:t>、</w:t>
            </w:r>
            <w:r>
              <w:rPr>
                <w:rFonts w:ascii="宋体" w:hAnsi="宋体" w:cs="宋体" w:hint="eastAsia"/>
                <w:szCs w:val="21"/>
                <w:u w:val="single"/>
              </w:rPr>
              <w:t>电热恒温干燥箱</w:t>
            </w:r>
            <w:r>
              <w:rPr>
                <w:rFonts w:hint="eastAsia"/>
                <w:u w:val="single"/>
              </w:rPr>
              <w:t>（列举</w:t>
            </w:r>
            <w:r>
              <w:rPr>
                <w:rFonts w:hint="eastAsia"/>
                <w:u w:val="single"/>
              </w:rPr>
              <w:t>2~4</w:t>
            </w:r>
            <w:r>
              <w:rPr>
                <w:rFonts w:hint="eastAsia"/>
                <w:u w:val="single"/>
              </w:rPr>
              <w:t>种）</w:t>
            </w:r>
          </w:p>
          <w:p w:rsidR="006E55E3" w:rsidRDefault="001806A8">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6E55E3" w:rsidRDefault="001806A8">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6E55E3" w:rsidRDefault="006E55E3">
            <w:pPr>
              <w:rPr>
                <w:color w:val="000000"/>
                <w:szCs w:val="21"/>
              </w:rPr>
            </w:pPr>
          </w:p>
          <w:p w:rsidR="006E55E3" w:rsidRDefault="001806A8">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p>
          <w:p w:rsidR="006E55E3" w:rsidRDefault="006E55E3">
            <w:pPr>
              <w:rPr>
                <w:color w:val="000000"/>
                <w:szCs w:val="21"/>
              </w:rPr>
            </w:pPr>
          </w:p>
          <w:p w:rsidR="006E55E3" w:rsidRDefault="001806A8">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虫害控制外包</w:t>
            </w:r>
            <w:r>
              <w:rPr>
                <w:rFonts w:hint="eastAsia"/>
                <w:u w:val="single"/>
              </w:rPr>
              <w:t xml:space="preserve">   </w:t>
            </w:r>
            <w:r>
              <w:rPr>
                <w:rFonts w:hint="eastAsia"/>
              </w:rPr>
              <w:t xml:space="preserve"> </w:t>
            </w:r>
          </w:p>
          <w:p w:rsidR="006E55E3" w:rsidRDefault="001806A8">
            <w:pPr>
              <w:numPr>
                <w:ilvl w:val="0"/>
                <w:numId w:val="2"/>
              </w:numPr>
            </w:pPr>
            <w:r>
              <w:rPr>
                <w:rFonts w:hint="eastAsia"/>
              </w:rPr>
              <w:t xml:space="preserve">         </w:t>
            </w:r>
          </w:p>
        </w:tc>
        <w:tc>
          <w:tcPr>
            <w:tcW w:w="1590" w:type="dxa"/>
            <w:vMerge/>
          </w:tcPr>
          <w:p w:rsidR="006E55E3" w:rsidRDefault="006E55E3"/>
        </w:tc>
      </w:tr>
      <w:tr w:rsidR="006E55E3">
        <w:trPr>
          <w:trHeight w:val="468"/>
        </w:trPr>
        <w:tc>
          <w:tcPr>
            <w:tcW w:w="2044" w:type="dxa"/>
            <w:vMerge w:val="restart"/>
          </w:tcPr>
          <w:p w:rsidR="006E55E3" w:rsidRDefault="001806A8">
            <w:r>
              <w:rPr>
                <w:rFonts w:hint="eastAsia"/>
              </w:rPr>
              <w:t>沟通</w:t>
            </w:r>
            <w:r>
              <w:rPr>
                <w:rFonts w:hint="eastAsia"/>
              </w:rPr>
              <w:t xml:space="preserve">  </w:t>
            </w:r>
          </w:p>
        </w:tc>
        <w:tc>
          <w:tcPr>
            <w:tcW w:w="952" w:type="dxa"/>
            <w:gridSpan w:val="2"/>
            <w:vMerge w:val="restart"/>
          </w:tcPr>
          <w:p w:rsidR="006E55E3" w:rsidRDefault="001806A8">
            <w:r>
              <w:rPr>
                <w:rFonts w:hint="eastAsia"/>
              </w:rPr>
              <w:t>F7.4</w:t>
            </w:r>
          </w:p>
          <w:p w:rsidR="006E55E3" w:rsidRDefault="001806A8">
            <w:r>
              <w:rPr>
                <w:rFonts w:hint="eastAsia"/>
              </w:rPr>
              <w:t xml:space="preserve">H5.3.2  </w:t>
            </w:r>
          </w:p>
        </w:tc>
        <w:tc>
          <w:tcPr>
            <w:tcW w:w="761" w:type="dxa"/>
          </w:tcPr>
          <w:p w:rsidR="006E55E3" w:rsidRDefault="001806A8">
            <w:r>
              <w:rPr>
                <w:rFonts w:hint="eastAsia"/>
              </w:rPr>
              <w:t>文件名称</w:t>
            </w:r>
          </w:p>
        </w:tc>
        <w:tc>
          <w:tcPr>
            <w:tcW w:w="9367" w:type="dxa"/>
          </w:tcPr>
          <w:p w:rsidR="006E55E3" w:rsidRDefault="001806A8">
            <w:r>
              <w:rPr>
                <w:rFonts w:hint="eastAsia"/>
              </w:rPr>
              <w:t>如：《沟通控制程序》</w:t>
            </w:r>
          </w:p>
        </w:tc>
        <w:tc>
          <w:tcPr>
            <w:tcW w:w="1590" w:type="dxa"/>
          </w:tcPr>
          <w:p w:rsidR="006E55E3" w:rsidRDefault="006E55E3"/>
        </w:tc>
      </w:tr>
      <w:tr w:rsidR="006E55E3">
        <w:trPr>
          <w:trHeight w:val="1510"/>
        </w:trPr>
        <w:tc>
          <w:tcPr>
            <w:tcW w:w="2044" w:type="dxa"/>
            <w:vMerge/>
          </w:tcPr>
          <w:p w:rsidR="006E55E3" w:rsidRDefault="006E55E3"/>
        </w:tc>
        <w:tc>
          <w:tcPr>
            <w:tcW w:w="952" w:type="dxa"/>
            <w:gridSpan w:val="2"/>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组织考虑了合规义务，确保食品安全信息与食品安全管理体系形成的信息一致且真实可信。一般由综合办公室负责。</w:t>
            </w:r>
          </w:p>
          <w:p w:rsidR="006E55E3" w:rsidRDefault="001806A8">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p>
          <w:p w:rsidR="006E55E3" w:rsidRDefault="006E55E3"/>
          <w:p w:rsidR="006E55E3" w:rsidRDefault="001806A8">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90" w:type="dxa"/>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409"/>
        </w:trPr>
        <w:tc>
          <w:tcPr>
            <w:tcW w:w="2052" w:type="dxa"/>
            <w:gridSpan w:val="2"/>
            <w:vMerge w:val="restart"/>
          </w:tcPr>
          <w:p w:rsidR="006E55E3" w:rsidRDefault="001806A8">
            <w:r>
              <w:rPr>
                <w:rFonts w:hint="eastAsia"/>
              </w:rPr>
              <w:t>监视、测量、分析和评价</w:t>
            </w:r>
          </w:p>
          <w:p w:rsidR="006E55E3" w:rsidRDefault="006E55E3"/>
        </w:tc>
        <w:tc>
          <w:tcPr>
            <w:tcW w:w="944" w:type="dxa"/>
            <w:vMerge w:val="restart"/>
          </w:tcPr>
          <w:p w:rsidR="006E55E3" w:rsidRDefault="001806A8">
            <w:r>
              <w:rPr>
                <w:rFonts w:hint="eastAsia"/>
              </w:rPr>
              <w:t>F9.1.1</w:t>
            </w:r>
          </w:p>
        </w:tc>
        <w:tc>
          <w:tcPr>
            <w:tcW w:w="761" w:type="dxa"/>
          </w:tcPr>
          <w:p w:rsidR="006E55E3" w:rsidRDefault="001806A8">
            <w:r>
              <w:rPr>
                <w:rFonts w:hint="eastAsia"/>
              </w:rPr>
              <w:t>文件名称</w:t>
            </w:r>
          </w:p>
        </w:tc>
        <w:tc>
          <w:tcPr>
            <w:tcW w:w="9367" w:type="dxa"/>
          </w:tcPr>
          <w:p w:rsidR="006E55E3" w:rsidRDefault="001806A8">
            <w:r>
              <w:rPr>
                <w:rFonts w:hint="eastAsia"/>
              </w:rPr>
              <w:t>如：</w:t>
            </w:r>
            <w:r>
              <w:rPr>
                <w:rFonts w:hint="eastAsia"/>
              </w:rPr>
              <w:sym w:font="Wingdings" w:char="00FE"/>
            </w:r>
            <w:r>
              <w:rPr>
                <w:rFonts w:hint="eastAsia"/>
              </w:rPr>
              <w:t>食品</w:t>
            </w:r>
            <w:r>
              <w:t>安全</w:t>
            </w:r>
            <w:r>
              <w:rPr>
                <w:rFonts w:hint="eastAsia"/>
              </w:rPr>
              <w:t>管理手册</w:t>
            </w:r>
            <w:r>
              <w:rPr>
                <w:rFonts w:hint="eastAsia"/>
              </w:rPr>
              <w:t>9.1.1</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6046"/>
        </w:trPr>
        <w:tc>
          <w:tcPr>
            <w:tcW w:w="2052" w:type="dxa"/>
            <w:gridSpan w:val="2"/>
            <w:vMerge/>
          </w:tcPr>
          <w:p w:rsidR="006E55E3" w:rsidRDefault="006E55E3"/>
        </w:tc>
        <w:tc>
          <w:tcPr>
            <w:tcW w:w="944" w:type="dxa"/>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组织对监视和测量的环境绩效</w:t>
            </w:r>
          </w:p>
          <w:tbl>
            <w:tblPr>
              <w:tblStyle w:val="aa"/>
              <w:tblW w:w="9043" w:type="dxa"/>
              <w:tblLayout w:type="fixed"/>
              <w:tblLook w:val="04A0" w:firstRow="1" w:lastRow="0" w:firstColumn="1" w:lastColumn="0" w:noHBand="0" w:noVBand="1"/>
            </w:tblPr>
            <w:tblGrid>
              <w:gridCol w:w="1105"/>
              <w:gridCol w:w="2031"/>
              <w:gridCol w:w="1986"/>
              <w:gridCol w:w="1887"/>
              <w:gridCol w:w="2034"/>
            </w:tblGrid>
            <w:tr w:rsidR="006E55E3">
              <w:tc>
                <w:tcPr>
                  <w:tcW w:w="1105" w:type="dxa"/>
                </w:tcPr>
                <w:p w:rsidR="006E55E3" w:rsidRDefault="001806A8">
                  <w:r>
                    <w:rPr>
                      <w:rFonts w:hint="eastAsia"/>
                    </w:rPr>
                    <w:t>监视和测量的对象</w:t>
                  </w:r>
                </w:p>
              </w:tc>
              <w:tc>
                <w:tcPr>
                  <w:tcW w:w="2031" w:type="dxa"/>
                </w:tcPr>
                <w:p w:rsidR="006E55E3" w:rsidRDefault="001806A8">
                  <w:r>
                    <w:rPr>
                      <w:rFonts w:hint="eastAsia"/>
                    </w:rPr>
                    <w:t>监视、测量、分析和评价的方法</w:t>
                  </w:r>
                </w:p>
              </w:tc>
              <w:tc>
                <w:tcPr>
                  <w:tcW w:w="1986" w:type="dxa"/>
                </w:tcPr>
                <w:p w:rsidR="006E55E3" w:rsidRDefault="001806A8">
                  <w:r>
                    <w:rPr>
                      <w:rFonts w:hint="eastAsia"/>
                    </w:rPr>
                    <w:t>监视和测量的频次和时机</w:t>
                  </w:r>
                </w:p>
              </w:tc>
              <w:tc>
                <w:tcPr>
                  <w:tcW w:w="1887" w:type="dxa"/>
                </w:tcPr>
                <w:p w:rsidR="006E55E3" w:rsidRDefault="001806A8">
                  <w:r>
                    <w:rPr>
                      <w:rFonts w:hint="eastAsia"/>
                    </w:rPr>
                    <w:t>评价其环境绩效所依据的准则和适当的参数</w:t>
                  </w:r>
                </w:p>
              </w:tc>
              <w:tc>
                <w:tcPr>
                  <w:tcW w:w="2034" w:type="dxa"/>
                </w:tcPr>
                <w:p w:rsidR="006E55E3" w:rsidRDefault="001806A8">
                  <w:r>
                    <w:rPr>
                      <w:rFonts w:hint="eastAsia"/>
                    </w:rPr>
                    <w:t>分析和评价的频次和时机</w:t>
                  </w:r>
                </w:p>
              </w:tc>
            </w:tr>
            <w:tr w:rsidR="006E55E3">
              <w:tc>
                <w:tcPr>
                  <w:tcW w:w="1105" w:type="dxa"/>
                </w:tcPr>
                <w:p w:rsidR="006E55E3" w:rsidRDefault="001806A8">
                  <w:r>
                    <w:rPr>
                      <w:rFonts w:hint="eastAsia"/>
                    </w:rPr>
                    <w:t>水质监测</w:t>
                  </w:r>
                </w:p>
              </w:tc>
              <w:tc>
                <w:tcPr>
                  <w:tcW w:w="2031" w:type="dxa"/>
                </w:tcPr>
                <w:p w:rsidR="006E55E3" w:rsidRDefault="001806A8">
                  <w:r>
                    <w:rPr>
                      <w:rFonts w:hint="eastAsia"/>
                    </w:rPr>
                    <w:t>委托第三方检测</w:t>
                  </w:r>
                </w:p>
              </w:tc>
              <w:tc>
                <w:tcPr>
                  <w:tcW w:w="1986"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☑每半年</w:t>
                  </w:r>
                </w:p>
              </w:tc>
              <w:tc>
                <w:tcPr>
                  <w:tcW w:w="1887" w:type="dxa"/>
                </w:tcPr>
                <w:p w:rsidR="006E55E3" w:rsidRDefault="001806A8">
                  <w:r>
                    <w:rPr>
                      <w:rFonts w:hint="eastAsia"/>
                    </w:rPr>
                    <w:t>GB 5749-2006</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sym w:font="Wingdings 2" w:char="0052"/>
                  </w:r>
                  <w:r>
                    <w:rPr>
                      <w:rFonts w:hint="eastAsia"/>
                      <w:color w:val="000000"/>
                      <w:szCs w:val="21"/>
                    </w:rPr>
                    <w:t>每年</w:t>
                  </w:r>
                  <w:r>
                    <w:rPr>
                      <w:rFonts w:hint="eastAsia"/>
                      <w:color w:val="000000"/>
                      <w:szCs w:val="21"/>
                    </w:rPr>
                    <w:t xml:space="preserve"> </w:t>
                  </w:r>
                  <w:r>
                    <w:rPr>
                      <w:rFonts w:hint="eastAsia"/>
                      <w:color w:val="000000"/>
                      <w:szCs w:val="21"/>
                    </w:rPr>
                    <w:t>□每半年</w:t>
                  </w:r>
                </w:p>
              </w:tc>
            </w:tr>
            <w:tr w:rsidR="006E55E3">
              <w:tc>
                <w:tcPr>
                  <w:tcW w:w="1105" w:type="dxa"/>
                </w:tcPr>
                <w:p w:rsidR="006E55E3" w:rsidRDefault="001806A8">
                  <w:r>
                    <w:rPr>
                      <w:rFonts w:hint="eastAsia"/>
                    </w:rPr>
                    <w:t>原辅料</w:t>
                  </w:r>
                </w:p>
              </w:tc>
              <w:tc>
                <w:tcPr>
                  <w:tcW w:w="2031" w:type="dxa"/>
                </w:tcPr>
                <w:p w:rsidR="006E55E3" w:rsidRDefault="001806A8">
                  <w:r>
                    <w:rPr>
                      <w:rFonts w:hint="eastAsia"/>
                    </w:rPr>
                    <w:t>索证、入厂检验</w:t>
                  </w:r>
                </w:p>
              </w:tc>
              <w:tc>
                <w:tcPr>
                  <w:tcW w:w="1986"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sym w:font="Wingdings 2" w:char="0052"/>
                  </w:r>
                  <w:r>
                    <w:rPr>
                      <w:rFonts w:hint="eastAsia"/>
                    </w:rPr>
                    <w:t>其他——每批</w:t>
                  </w:r>
                </w:p>
              </w:tc>
              <w:tc>
                <w:tcPr>
                  <w:tcW w:w="1887" w:type="dxa"/>
                </w:tcPr>
                <w:p w:rsidR="006E55E3" w:rsidRDefault="001806A8">
                  <w:pPr>
                    <w:rPr>
                      <w:szCs w:val="22"/>
                    </w:rPr>
                  </w:pPr>
                  <w:r>
                    <w:rPr>
                      <w:rFonts w:hint="eastAsia"/>
                    </w:rPr>
                    <w:t>原材料验收标准</w:t>
                  </w:r>
                  <w:r>
                    <w:rPr>
                      <w:rFonts w:hint="eastAsia"/>
                      <w:szCs w:val="22"/>
                    </w:rPr>
                    <w:t>纸箱验收标准</w:t>
                  </w:r>
                </w:p>
                <w:p w:rsidR="006E55E3" w:rsidRDefault="001806A8">
                  <w:r>
                    <w:rPr>
                      <w:rFonts w:hint="eastAsia"/>
                      <w:szCs w:val="22"/>
                    </w:rPr>
                    <w:t>塑料包装袋验收标准</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成品</w:t>
                  </w:r>
                </w:p>
              </w:tc>
              <w:tc>
                <w:tcPr>
                  <w:tcW w:w="2031" w:type="dxa"/>
                </w:tcPr>
                <w:p w:rsidR="006E55E3" w:rsidRDefault="001806A8">
                  <w:r>
                    <w:rPr>
                      <w:rFonts w:hint="eastAsia"/>
                    </w:rPr>
                    <w:t>委托第三方检测</w:t>
                  </w:r>
                </w:p>
                <w:p w:rsidR="006E55E3" w:rsidRDefault="001806A8">
                  <w:r>
                    <w:rPr>
                      <w:rFonts w:hint="eastAsia"/>
                    </w:rPr>
                    <w:t>出厂检验</w:t>
                  </w:r>
                </w:p>
              </w:tc>
              <w:tc>
                <w:tcPr>
                  <w:tcW w:w="1986"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rsidR="006E55E3" w:rsidRDefault="001806A8">
                  <w:r>
                    <w:rPr>
                      <w:rFonts w:hint="eastAsia"/>
                    </w:rPr>
                    <w:t>产品标准</w:t>
                  </w:r>
                </w:p>
                <w:p w:rsidR="006E55E3" w:rsidRDefault="001806A8">
                  <w:r>
                    <w:rPr>
                      <w:rFonts w:hint="eastAsia"/>
                    </w:rPr>
                    <w:t>GB</w:t>
                  </w:r>
                  <w:r>
                    <w:t>7096</w:t>
                  </w:r>
                  <w:r>
                    <w:rPr>
                      <w:rFonts w:hint="eastAsia"/>
                    </w:rPr>
                    <w:t>-2014</w:t>
                  </w:r>
                </w:p>
                <w:p w:rsidR="006E55E3" w:rsidRDefault="001806A8">
                  <w:r>
                    <w:rPr>
                      <w:rFonts w:hint="eastAsia"/>
                      <w:szCs w:val="22"/>
                    </w:rPr>
                    <w:t>成品检验标准</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过程</w:t>
                  </w:r>
                </w:p>
              </w:tc>
              <w:tc>
                <w:tcPr>
                  <w:tcW w:w="2031" w:type="dxa"/>
                </w:tcPr>
                <w:p w:rsidR="006E55E3" w:rsidRDefault="001806A8">
                  <w:r>
                    <w:rPr>
                      <w:rFonts w:hint="eastAsia"/>
                    </w:rPr>
                    <w:t>现场巡视</w:t>
                  </w:r>
                </w:p>
                <w:p w:rsidR="006E55E3" w:rsidRDefault="001806A8">
                  <w:r>
                    <w:rPr>
                      <w:rFonts w:hint="eastAsia"/>
                    </w:rPr>
                    <w:t>抽查记录</w:t>
                  </w:r>
                </w:p>
                <w:p w:rsidR="006E55E3" w:rsidRDefault="001806A8">
                  <w:r>
                    <w:rPr>
                      <w:rFonts w:hint="eastAsia"/>
                    </w:rPr>
                    <w:t>对食品安全目标进行统计</w:t>
                  </w:r>
                </w:p>
              </w:tc>
              <w:tc>
                <w:tcPr>
                  <w:tcW w:w="1986" w:type="dxa"/>
                </w:tcPr>
                <w:p w:rsidR="006E55E3" w:rsidRDefault="001806A8">
                  <w:r>
                    <w:rPr>
                      <w:rFonts w:hint="eastAsia"/>
                      <w:color w:val="000000"/>
                      <w:szCs w:val="21"/>
                    </w:rPr>
                    <w:t>☑</w:t>
                  </w:r>
                  <w:r>
                    <w:rPr>
                      <w:rFonts w:hint="eastAsia"/>
                    </w:rPr>
                    <w:t>定期检查</w:t>
                  </w:r>
                </w:p>
                <w:p w:rsidR="006E55E3" w:rsidRDefault="001806A8">
                  <w:pPr>
                    <w:rPr>
                      <w:sz w:val="24"/>
                      <w:szCs w:val="24"/>
                    </w:rPr>
                  </w:pPr>
                  <w:r>
                    <w:rPr>
                      <w:rFonts w:hint="eastAsia"/>
                      <w:color w:val="000000"/>
                      <w:szCs w:val="21"/>
                    </w:rPr>
                    <w:t>☑</w:t>
                  </w:r>
                  <w:r>
                    <w:rPr>
                      <w:rFonts w:hint="eastAsia"/>
                    </w:rPr>
                    <w:t>抽查</w:t>
                  </w:r>
                </w:p>
              </w:tc>
              <w:tc>
                <w:tcPr>
                  <w:tcW w:w="1887" w:type="dxa"/>
                </w:tcPr>
                <w:p w:rsidR="006E55E3" w:rsidRDefault="001806A8">
                  <w:r>
                    <w:rPr>
                      <w:rFonts w:hint="eastAsia"/>
                    </w:rPr>
                    <w:t>操作规程</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体系</w:t>
                  </w:r>
                </w:p>
              </w:tc>
              <w:tc>
                <w:tcPr>
                  <w:tcW w:w="2031" w:type="dxa"/>
                </w:tcPr>
                <w:p w:rsidR="006E55E3" w:rsidRDefault="001806A8">
                  <w:r>
                    <w:rPr>
                      <w:rFonts w:hint="eastAsia"/>
                    </w:rPr>
                    <w:t>内部审核；对内审不符合项进行分析</w:t>
                  </w:r>
                </w:p>
              </w:tc>
              <w:tc>
                <w:tcPr>
                  <w:tcW w:w="1986" w:type="dxa"/>
                </w:tcPr>
                <w:p w:rsidR="006E55E3" w:rsidRDefault="001806A8">
                  <w:r>
                    <w:rPr>
                      <w:rFonts w:hint="eastAsia"/>
                      <w:color w:val="000000"/>
                      <w:szCs w:val="21"/>
                    </w:rPr>
                    <w:t>☑</w:t>
                  </w:r>
                  <w:r>
                    <w:rPr>
                      <w:rFonts w:hint="eastAsia"/>
                    </w:rPr>
                    <w:t>按年度内审计划</w:t>
                  </w:r>
                </w:p>
                <w:p w:rsidR="006E55E3" w:rsidRDefault="001806A8">
                  <w:r>
                    <w:rPr>
                      <w:rFonts w:hint="eastAsia"/>
                      <w:color w:val="000000"/>
                      <w:szCs w:val="21"/>
                    </w:rPr>
                    <w:t>☑</w:t>
                  </w:r>
                  <w:r>
                    <w:rPr>
                      <w:rFonts w:hint="eastAsia"/>
                    </w:rPr>
                    <w:t>每年一次</w:t>
                  </w:r>
                </w:p>
                <w:p w:rsidR="006E55E3" w:rsidRDefault="001806A8">
                  <w:r>
                    <w:rPr>
                      <w:rFonts w:hint="eastAsia"/>
                      <w:color w:val="000000"/>
                      <w:szCs w:val="21"/>
                    </w:rPr>
                    <w:t>☑特殊情况增加</w:t>
                  </w:r>
                </w:p>
              </w:tc>
              <w:tc>
                <w:tcPr>
                  <w:tcW w:w="1887" w:type="dxa"/>
                </w:tcPr>
                <w:p w:rsidR="006E55E3" w:rsidRDefault="001806A8">
                  <w:r>
                    <w:rPr>
                      <w:rFonts w:hint="eastAsia"/>
                    </w:rPr>
                    <w:t>ISO22000:2018</w:t>
                  </w:r>
                </w:p>
                <w:p w:rsidR="006E55E3" w:rsidRDefault="001806A8">
                  <w:r>
                    <w:rPr>
                      <w:rFonts w:hint="eastAsia"/>
                    </w:rPr>
                    <w:t>GB/T27341-2009</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体系有效性</w:t>
                  </w:r>
                </w:p>
              </w:tc>
              <w:tc>
                <w:tcPr>
                  <w:tcW w:w="2031" w:type="dxa"/>
                </w:tcPr>
                <w:p w:rsidR="006E55E3" w:rsidRDefault="001806A8">
                  <w:r>
                    <w:rPr>
                      <w:rFonts w:hint="eastAsia"/>
                    </w:rPr>
                    <w:t>管理评审，对</w:t>
                  </w:r>
                  <w:r>
                    <w:rPr>
                      <w:rFonts w:hint="eastAsia"/>
                    </w:rPr>
                    <w:t>FSMS/HACCP</w:t>
                  </w:r>
                  <w:r>
                    <w:rPr>
                      <w:rFonts w:hint="eastAsia"/>
                    </w:rPr>
                    <w:t>体系存在的需要问题进行分析</w:t>
                  </w:r>
                </w:p>
              </w:tc>
              <w:tc>
                <w:tcPr>
                  <w:tcW w:w="1986" w:type="dxa"/>
                </w:tcPr>
                <w:p w:rsidR="006E55E3" w:rsidRDefault="001806A8">
                  <w:r>
                    <w:rPr>
                      <w:rFonts w:hint="eastAsia"/>
                      <w:color w:val="000000"/>
                      <w:szCs w:val="21"/>
                    </w:rPr>
                    <w:t>☑</w:t>
                  </w:r>
                  <w:r>
                    <w:rPr>
                      <w:rFonts w:hint="eastAsia"/>
                    </w:rPr>
                    <w:t>每年一次</w:t>
                  </w:r>
                </w:p>
                <w:p w:rsidR="006E55E3" w:rsidRDefault="001806A8">
                  <w:r>
                    <w:rPr>
                      <w:rFonts w:hint="eastAsia"/>
                      <w:color w:val="000000"/>
                      <w:szCs w:val="21"/>
                    </w:rPr>
                    <w:t>☑特殊情况增加</w:t>
                  </w:r>
                </w:p>
              </w:tc>
              <w:tc>
                <w:tcPr>
                  <w:tcW w:w="1887" w:type="dxa"/>
                </w:tcPr>
                <w:p w:rsidR="006E55E3" w:rsidRDefault="001806A8">
                  <w:r>
                    <w:rPr>
                      <w:rFonts w:hint="eastAsia"/>
                    </w:rPr>
                    <w:t>ISO22000:2018</w:t>
                  </w:r>
                </w:p>
                <w:p w:rsidR="006E55E3" w:rsidRDefault="001806A8">
                  <w:r>
                    <w:rPr>
                      <w:rFonts w:hint="eastAsia"/>
                    </w:rPr>
                    <w:t>GB/T27341-2009</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6E55E3">
              <w:tc>
                <w:tcPr>
                  <w:tcW w:w="1105" w:type="dxa"/>
                </w:tcPr>
                <w:p w:rsidR="006E55E3" w:rsidRDefault="001806A8">
                  <w:r>
                    <w:rPr>
                      <w:rFonts w:hint="eastAsia"/>
                    </w:rPr>
                    <w:t>相关方反馈</w:t>
                  </w:r>
                </w:p>
              </w:tc>
              <w:tc>
                <w:tcPr>
                  <w:tcW w:w="2031" w:type="dxa"/>
                </w:tcPr>
                <w:p w:rsidR="006E55E3" w:rsidRDefault="001806A8">
                  <w:r>
                    <w:rPr>
                      <w:rFonts w:hint="eastAsia"/>
                    </w:rPr>
                    <w:t>反馈处理，对问题进行统计</w:t>
                  </w:r>
                </w:p>
              </w:tc>
              <w:tc>
                <w:tcPr>
                  <w:tcW w:w="1986" w:type="dxa"/>
                </w:tcPr>
                <w:p w:rsidR="006E55E3" w:rsidRDefault="001806A8">
                  <w:r>
                    <w:rPr>
                      <w:rFonts w:hint="eastAsia"/>
                      <w:color w:val="000000"/>
                      <w:szCs w:val="21"/>
                    </w:rPr>
                    <w:t>□</w:t>
                  </w:r>
                  <w:r>
                    <w:rPr>
                      <w:rFonts w:hint="eastAsia"/>
                    </w:rPr>
                    <w:t>每年一次</w:t>
                  </w:r>
                </w:p>
                <w:p w:rsidR="006E55E3" w:rsidRDefault="001806A8">
                  <w:r>
                    <w:rPr>
                      <w:rFonts w:hint="eastAsia"/>
                      <w:color w:val="000000"/>
                      <w:szCs w:val="21"/>
                    </w:rPr>
                    <w:t>☑随时</w:t>
                  </w:r>
                </w:p>
              </w:tc>
              <w:tc>
                <w:tcPr>
                  <w:tcW w:w="1887" w:type="dxa"/>
                </w:tcPr>
                <w:p w:rsidR="006E55E3" w:rsidRDefault="001806A8">
                  <w:r>
                    <w:rPr>
                      <w:rFonts w:hint="eastAsia"/>
                    </w:rPr>
                    <w:t>顾客满意度调查表</w:t>
                  </w:r>
                  <w:r>
                    <w:rPr>
                      <w:rFonts w:hint="eastAsia"/>
                    </w:rPr>
                    <w:t>/</w:t>
                  </w:r>
                  <w:r>
                    <w:rPr>
                      <w:rFonts w:hint="eastAsia"/>
                    </w:rPr>
                    <w:t>客诉分析报告</w:t>
                  </w:r>
                </w:p>
              </w:tc>
              <w:tc>
                <w:tcPr>
                  <w:tcW w:w="2034" w:type="dxa"/>
                </w:tcPr>
                <w:p w:rsidR="006E55E3" w:rsidRDefault="001806A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sym w:font="Wingdings 2" w:char="0052"/>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6E55E3" w:rsidRDefault="006E55E3"/>
        </w:tc>
        <w:tc>
          <w:tcPr>
            <w:tcW w:w="1590" w:type="dxa"/>
            <w:vMerge/>
          </w:tcPr>
          <w:p w:rsidR="006E55E3" w:rsidRDefault="006E55E3"/>
        </w:tc>
      </w:tr>
      <w:tr w:rsidR="006E55E3">
        <w:trPr>
          <w:trHeight w:val="680"/>
        </w:trPr>
        <w:tc>
          <w:tcPr>
            <w:tcW w:w="2052" w:type="dxa"/>
            <w:gridSpan w:val="2"/>
            <w:vMerge w:val="restart"/>
          </w:tcPr>
          <w:p w:rsidR="006E55E3" w:rsidRDefault="001806A8">
            <w:r>
              <w:rPr>
                <w:rFonts w:hint="eastAsia"/>
              </w:rPr>
              <w:t>管理评审</w:t>
            </w:r>
          </w:p>
          <w:p w:rsidR="006E55E3" w:rsidRDefault="006E55E3"/>
        </w:tc>
        <w:tc>
          <w:tcPr>
            <w:tcW w:w="944" w:type="dxa"/>
            <w:vMerge w:val="restart"/>
          </w:tcPr>
          <w:p w:rsidR="006E55E3" w:rsidRDefault="001806A8">
            <w:r>
              <w:rPr>
                <w:rFonts w:hint="eastAsia"/>
              </w:rPr>
              <w:t>F9.3</w:t>
            </w:r>
          </w:p>
          <w:p w:rsidR="006E55E3" w:rsidRDefault="001806A8">
            <w:r>
              <w:rPr>
                <w:rFonts w:hint="eastAsia"/>
              </w:rPr>
              <w:t>H</w:t>
            </w:r>
            <w:r>
              <w:t>5.5</w:t>
            </w:r>
          </w:p>
        </w:tc>
        <w:tc>
          <w:tcPr>
            <w:tcW w:w="761" w:type="dxa"/>
          </w:tcPr>
          <w:p w:rsidR="006E55E3" w:rsidRDefault="001806A8">
            <w:r>
              <w:rPr>
                <w:rFonts w:hint="eastAsia"/>
              </w:rPr>
              <w:t>文件名称</w:t>
            </w:r>
          </w:p>
        </w:tc>
        <w:tc>
          <w:tcPr>
            <w:tcW w:w="9367" w:type="dxa"/>
          </w:tcPr>
          <w:p w:rsidR="006E55E3" w:rsidRDefault="001806A8">
            <w:r>
              <w:rPr>
                <w:rFonts w:hint="eastAsia"/>
              </w:rPr>
              <w:t>如：</w:t>
            </w:r>
            <w:r>
              <w:sym w:font="Wingdings" w:char="00FE"/>
            </w:r>
            <w:r>
              <w:rPr>
                <w:rFonts w:hint="eastAsia"/>
              </w:rPr>
              <w:t>《管理评审控制程序》</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488"/>
        </w:trPr>
        <w:tc>
          <w:tcPr>
            <w:tcW w:w="2052" w:type="dxa"/>
            <w:gridSpan w:val="2"/>
            <w:vMerge/>
          </w:tcPr>
          <w:p w:rsidR="006E55E3" w:rsidRDefault="006E55E3"/>
        </w:tc>
        <w:tc>
          <w:tcPr>
            <w:tcW w:w="944" w:type="dxa"/>
            <w:vMerge/>
          </w:tcPr>
          <w:p w:rsidR="006E55E3" w:rsidRDefault="006E55E3"/>
        </w:tc>
        <w:tc>
          <w:tcPr>
            <w:tcW w:w="761" w:type="dxa"/>
          </w:tcPr>
          <w:p w:rsidR="006E55E3" w:rsidRDefault="006E55E3">
            <w:pPr>
              <w:widowControl/>
              <w:spacing w:before="40"/>
              <w:jc w:val="left"/>
              <w:rPr>
                <w:color w:val="000000"/>
                <w:szCs w:val="18"/>
              </w:rPr>
            </w:pPr>
          </w:p>
          <w:p w:rsidR="006E55E3" w:rsidRDefault="001806A8">
            <w:r>
              <w:rPr>
                <w:rFonts w:hint="eastAsia"/>
              </w:rPr>
              <w:t>运行证据</w:t>
            </w:r>
          </w:p>
        </w:tc>
        <w:tc>
          <w:tcPr>
            <w:tcW w:w="9367" w:type="dxa"/>
          </w:tcPr>
          <w:p w:rsidR="006E55E3" w:rsidRDefault="001806A8">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w:t>
            </w:r>
            <w:r w:rsidR="00EA7443">
              <w:rPr>
                <w:color w:val="000000"/>
                <w:szCs w:val="18"/>
                <w:u w:val="single"/>
              </w:rPr>
              <w:t>1</w:t>
            </w:r>
            <w:r>
              <w:rPr>
                <w:color w:val="000000"/>
                <w:szCs w:val="18"/>
                <w:u w:val="single"/>
              </w:rPr>
              <w:t xml:space="preserve"> </w:t>
            </w:r>
            <w:r>
              <w:rPr>
                <w:rFonts w:hint="eastAsia"/>
                <w:color w:val="000000"/>
                <w:szCs w:val="18"/>
              </w:rPr>
              <w:t>年</w:t>
            </w:r>
            <w:r w:rsidR="00EA7443">
              <w:rPr>
                <w:rFonts w:hint="eastAsia"/>
                <w:color w:val="000000"/>
                <w:szCs w:val="18"/>
                <w:u w:val="single"/>
              </w:rPr>
              <w:t xml:space="preserve"> 12</w:t>
            </w:r>
            <w:r>
              <w:rPr>
                <w:color w:val="000000"/>
                <w:szCs w:val="18"/>
                <w:u w:val="single"/>
              </w:rPr>
              <w:t xml:space="preserve">  </w:t>
            </w:r>
            <w:r>
              <w:rPr>
                <w:rFonts w:hint="eastAsia"/>
                <w:color w:val="000000"/>
                <w:szCs w:val="18"/>
              </w:rPr>
              <w:t>月</w:t>
            </w:r>
            <w:r w:rsidR="00EA7443">
              <w:rPr>
                <w:rFonts w:hint="eastAsia"/>
                <w:color w:val="000000"/>
                <w:szCs w:val="18"/>
                <w:u w:val="single"/>
              </w:rPr>
              <w:t>01</w:t>
            </w:r>
            <w:r>
              <w:rPr>
                <w:color w:val="000000"/>
                <w:szCs w:val="18"/>
                <w:u w:val="single"/>
              </w:rPr>
              <w:t xml:space="preserve"> </w:t>
            </w:r>
            <w:r>
              <w:rPr>
                <w:rFonts w:hint="eastAsia"/>
                <w:color w:val="000000"/>
                <w:szCs w:val="18"/>
              </w:rPr>
              <w:t>日实施了管理评审；</w:t>
            </w:r>
          </w:p>
          <w:p w:rsidR="006E55E3" w:rsidRDefault="001806A8">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6E55E3" w:rsidRDefault="006E55E3">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358"/>
              <w:gridCol w:w="1869"/>
              <w:gridCol w:w="2816"/>
            </w:tblGrid>
            <w:tr w:rsidR="006E55E3">
              <w:tc>
                <w:tcPr>
                  <w:tcW w:w="4358" w:type="dxa"/>
                </w:tcPr>
                <w:p w:rsidR="006E55E3" w:rsidRDefault="001806A8">
                  <w:pPr>
                    <w:widowControl/>
                    <w:spacing w:before="40"/>
                    <w:jc w:val="left"/>
                    <w:rPr>
                      <w:color w:val="000000"/>
                      <w:szCs w:val="21"/>
                    </w:rPr>
                  </w:pPr>
                  <w:r>
                    <w:rPr>
                      <w:rFonts w:hint="eastAsia"/>
                      <w:color w:val="000000"/>
                      <w:szCs w:val="21"/>
                    </w:rPr>
                    <w:t>管理评审输入信息</w:t>
                  </w:r>
                </w:p>
              </w:tc>
              <w:tc>
                <w:tcPr>
                  <w:tcW w:w="1869" w:type="dxa"/>
                </w:tcPr>
                <w:p w:rsidR="006E55E3" w:rsidRDefault="001806A8">
                  <w:pPr>
                    <w:widowControl/>
                    <w:spacing w:before="40"/>
                    <w:jc w:val="left"/>
                    <w:rPr>
                      <w:color w:val="000000"/>
                      <w:szCs w:val="21"/>
                    </w:rPr>
                  </w:pPr>
                  <w:r>
                    <w:rPr>
                      <w:rFonts w:hint="eastAsia"/>
                      <w:color w:val="000000"/>
                      <w:szCs w:val="21"/>
                    </w:rPr>
                    <w:t>评价</w:t>
                  </w:r>
                </w:p>
              </w:tc>
              <w:tc>
                <w:tcPr>
                  <w:tcW w:w="2816" w:type="dxa"/>
                </w:tcPr>
                <w:p w:rsidR="006E55E3" w:rsidRDefault="001806A8">
                  <w:pPr>
                    <w:widowControl/>
                    <w:spacing w:before="40"/>
                    <w:jc w:val="left"/>
                    <w:rPr>
                      <w:color w:val="000000"/>
                      <w:szCs w:val="21"/>
                    </w:rPr>
                  </w:pPr>
                  <w:r>
                    <w:rPr>
                      <w:rFonts w:hint="eastAsia"/>
                      <w:color w:val="000000"/>
                      <w:szCs w:val="21"/>
                    </w:rPr>
                    <w:t>问题描述</w:t>
                  </w:r>
                </w:p>
              </w:tc>
            </w:tr>
            <w:tr w:rsidR="006E55E3">
              <w:tc>
                <w:tcPr>
                  <w:tcW w:w="4358" w:type="dxa"/>
                </w:tcPr>
                <w:p w:rsidR="006E55E3" w:rsidRDefault="001806A8">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rsidR="006E55E3" w:rsidRDefault="001806A8">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rFonts w:hint="eastAsia"/>
                    </w:rPr>
                    <w:t>资源的充分性</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r w:rsidR="006E55E3">
              <w:tc>
                <w:tcPr>
                  <w:tcW w:w="4358" w:type="dxa"/>
                </w:tcPr>
                <w:p w:rsidR="006E55E3" w:rsidRDefault="001806A8">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6E55E3" w:rsidRDefault="001806A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6E55E3" w:rsidRDefault="006E55E3">
                  <w:pPr>
                    <w:widowControl/>
                    <w:spacing w:before="40"/>
                    <w:jc w:val="left"/>
                    <w:rPr>
                      <w:color w:val="000000"/>
                      <w:szCs w:val="21"/>
                    </w:rPr>
                  </w:pPr>
                </w:p>
              </w:tc>
            </w:tr>
          </w:tbl>
          <w:p w:rsidR="006E55E3" w:rsidRDefault="006E55E3">
            <w:pPr>
              <w:widowControl/>
              <w:spacing w:before="40"/>
              <w:jc w:val="left"/>
              <w:rPr>
                <w:color w:val="000000"/>
                <w:szCs w:val="21"/>
              </w:rPr>
            </w:pPr>
          </w:p>
          <w:p w:rsidR="006E55E3" w:rsidRDefault="001806A8">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a"/>
              <w:tblW w:w="9043" w:type="dxa"/>
              <w:tblLayout w:type="fixed"/>
              <w:tblLook w:val="04A0" w:firstRow="1" w:lastRow="0" w:firstColumn="1" w:lastColumn="0" w:noHBand="0" w:noVBand="1"/>
            </w:tblPr>
            <w:tblGrid>
              <w:gridCol w:w="2852"/>
              <w:gridCol w:w="3695"/>
              <w:gridCol w:w="2496"/>
            </w:tblGrid>
            <w:tr w:rsidR="006E55E3">
              <w:tc>
                <w:tcPr>
                  <w:tcW w:w="2852" w:type="dxa"/>
                </w:tcPr>
                <w:p w:rsidR="006E55E3" w:rsidRDefault="001806A8">
                  <w:pPr>
                    <w:widowControl/>
                    <w:spacing w:before="40"/>
                    <w:jc w:val="left"/>
                    <w:rPr>
                      <w:color w:val="000000"/>
                      <w:szCs w:val="21"/>
                    </w:rPr>
                  </w:pPr>
                  <w:r>
                    <w:rPr>
                      <w:rFonts w:hint="eastAsia"/>
                      <w:color w:val="000000"/>
                      <w:szCs w:val="18"/>
                    </w:rPr>
                    <w:t>管理评审输出信息（决策）</w:t>
                  </w:r>
                </w:p>
              </w:tc>
              <w:tc>
                <w:tcPr>
                  <w:tcW w:w="3695" w:type="dxa"/>
                </w:tcPr>
                <w:p w:rsidR="006E55E3" w:rsidRDefault="001806A8">
                  <w:pPr>
                    <w:widowControl/>
                    <w:spacing w:before="40"/>
                    <w:jc w:val="left"/>
                    <w:rPr>
                      <w:color w:val="000000"/>
                      <w:szCs w:val="21"/>
                    </w:rPr>
                  </w:pPr>
                  <w:r>
                    <w:rPr>
                      <w:rFonts w:hint="eastAsia"/>
                      <w:color w:val="000000"/>
                      <w:szCs w:val="21"/>
                    </w:rPr>
                    <w:t>措施描述（举例）</w:t>
                  </w:r>
                </w:p>
              </w:tc>
              <w:tc>
                <w:tcPr>
                  <w:tcW w:w="2496" w:type="dxa"/>
                </w:tcPr>
                <w:p w:rsidR="006E55E3" w:rsidRDefault="001806A8">
                  <w:pPr>
                    <w:widowControl/>
                    <w:spacing w:before="40"/>
                    <w:jc w:val="left"/>
                    <w:rPr>
                      <w:color w:val="000000"/>
                      <w:szCs w:val="21"/>
                    </w:rPr>
                  </w:pPr>
                  <w:r>
                    <w:rPr>
                      <w:rFonts w:hint="eastAsia"/>
                    </w:rPr>
                    <w:t>改进措施</w:t>
                  </w:r>
                </w:p>
              </w:tc>
            </w:tr>
            <w:tr w:rsidR="006E55E3">
              <w:tc>
                <w:tcPr>
                  <w:tcW w:w="2852" w:type="dxa"/>
                </w:tcPr>
                <w:p w:rsidR="006E55E3" w:rsidRDefault="001806A8">
                  <w:pPr>
                    <w:widowControl/>
                    <w:spacing w:before="40"/>
                    <w:jc w:val="left"/>
                    <w:rPr>
                      <w:color w:val="000000"/>
                      <w:szCs w:val="21"/>
                    </w:rPr>
                  </w:pPr>
                  <w:r>
                    <w:rPr>
                      <w:rFonts w:hint="eastAsia"/>
                    </w:rPr>
                    <w:t>与持续改进机会相关的决策</w:t>
                  </w:r>
                </w:p>
              </w:tc>
              <w:tc>
                <w:tcPr>
                  <w:tcW w:w="3695" w:type="dxa"/>
                </w:tcPr>
                <w:p w:rsidR="00330E79" w:rsidRDefault="00330E79" w:rsidP="00330E79">
                  <w:pPr>
                    <w:tabs>
                      <w:tab w:val="left" w:pos="900"/>
                    </w:tabs>
                    <w:snapToGrid w:val="0"/>
                    <w:spacing w:line="440" w:lineRule="exact"/>
                    <w:rPr>
                      <w:rFonts w:ascii="宋体" w:hAnsi="宋体" w:cs="宋体"/>
                      <w:kern w:val="0"/>
                      <w:szCs w:val="21"/>
                      <w:lang w:bidi="ar"/>
                    </w:rPr>
                  </w:pPr>
                  <w:r>
                    <w:rPr>
                      <w:rFonts w:ascii="宋体" w:hAnsi="宋体" w:cs="宋体" w:hint="eastAsia"/>
                      <w:kern w:val="0"/>
                      <w:szCs w:val="21"/>
                      <w:lang w:bidi="ar"/>
                    </w:rPr>
                    <w:t>加强新版ISO22000：2018标准及HACCP体系文件的培训，体系运行重要的是以体系文件为依据，各部门应对本部门的员工宣讲公司体系程序文件，确保员工知晓/理解体系文件的内容，使公司的各项HACCP和安全活动做有依据、行有标准，增强全体员工对文件执行的自觉性；</w:t>
                  </w:r>
                </w:p>
                <w:p w:rsidR="006E55E3" w:rsidRPr="00330E79" w:rsidRDefault="006E55E3" w:rsidP="00330E79">
                  <w:pPr>
                    <w:tabs>
                      <w:tab w:val="left" w:pos="900"/>
                    </w:tabs>
                    <w:snapToGrid w:val="0"/>
                    <w:spacing w:line="360" w:lineRule="exact"/>
                    <w:rPr>
                      <w:rFonts w:ascii="宋体" w:hAnsi="宋体" w:cs="宋体"/>
                      <w:kern w:val="0"/>
                      <w:szCs w:val="21"/>
                      <w:lang w:bidi="ar"/>
                    </w:rPr>
                  </w:pPr>
                </w:p>
              </w:tc>
              <w:tc>
                <w:tcPr>
                  <w:tcW w:w="2496" w:type="dxa"/>
                </w:tcPr>
                <w:p w:rsidR="006E55E3" w:rsidRDefault="001806A8">
                  <w:pPr>
                    <w:widowControl/>
                    <w:spacing w:before="40"/>
                    <w:jc w:val="left"/>
                    <w:rPr>
                      <w:color w:val="000000"/>
                      <w:szCs w:val="21"/>
                    </w:rPr>
                  </w:pPr>
                  <w:r>
                    <w:rPr>
                      <w:rFonts w:ascii="Segoe UI Symbol" w:hAnsi="Segoe UI Symbol" w:cs="Segoe UI Symbol"/>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rPr>
                    <w:t>食品安全管理体系所需的变更</w:t>
                  </w:r>
                </w:p>
              </w:tc>
              <w:tc>
                <w:tcPr>
                  <w:tcW w:w="3695" w:type="dxa"/>
                </w:tcPr>
                <w:p w:rsidR="006E55E3" w:rsidRDefault="001806A8">
                  <w:pPr>
                    <w:widowControl/>
                    <w:spacing w:before="40"/>
                    <w:jc w:val="left"/>
                    <w:rPr>
                      <w:color w:val="000000"/>
                      <w:szCs w:val="21"/>
                    </w:rPr>
                  </w:pPr>
                  <w:r>
                    <w:rPr>
                      <w:rFonts w:hint="eastAsia"/>
                      <w:color w:val="000000"/>
                      <w:szCs w:val="21"/>
                    </w:rPr>
                    <w:t>——</w:t>
                  </w:r>
                </w:p>
              </w:tc>
              <w:tc>
                <w:tcPr>
                  <w:tcW w:w="2496" w:type="dxa"/>
                </w:tcPr>
                <w:p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rPr>
                    <w:t>资源需求</w:t>
                  </w:r>
                </w:p>
              </w:tc>
              <w:tc>
                <w:tcPr>
                  <w:tcW w:w="3695" w:type="dxa"/>
                </w:tcPr>
                <w:p w:rsidR="006E55E3" w:rsidRDefault="001806A8">
                  <w:pPr>
                    <w:widowControl/>
                    <w:jc w:val="left"/>
                    <w:rPr>
                      <w:color w:val="000000"/>
                      <w:szCs w:val="21"/>
                    </w:rPr>
                  </w:pPr>
                  <w:r>
                    <w:rPr>
                      <w:rFonts w:ascii="宋体" w:hAnsi="宋体" w:cs="宋体" w:hint="eastAsia"/>
                      <w:color w:val="000000"/>
                      <w:kern w:val="0"/>
                      <w:sz w:val="20"/>
                      <w:lang w:bidi="ar"/>
                    </w:rPr>
                    <w:t>——</w:t>
                  </w:r>
                </w:p>
              </w:tc>
              <w:tc>
                <w:tcPr>
                  <w:tcW w:w="2496" w:type="dxa"/>
                </w:tcPr>
                <w:p w:rsidR="006E55E3" w:rsidRDefault="001806A8">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6E55E3" w:rsidRDefault="001806A8">
                  <w:pPr>
                    <w:widowControl/>
                    <w:spacing w:before="40"/>
                    <w:jc w:val="left"/>
                    <w:rPr>
                      <w:color w:val="000000"/>
                      <w:szCs w:val="21"/>
                    </w:rPr>
                  </w:pPr>
                  <w:r>
                    <w:rPr>
                      <w:rFonts w:hint="eastAsia"/>
                      <w:color w:val="000000"/>
                      <w:szCs w:val="21"/>
                    </w:rPr>
                    <w:t>——</w:t>
                  </w:r>
                </w:p>
              </w:tc>
              <w:tc>
                <w:tcPr>
                  <w:tcW w:w="2496" w:type="dxa"/>
                </w:tcPr>
                <w:p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6E55E3" w:rsidRDefault="001806A8">
                  <w:pPr>
                    <w:widowControl/>
                    <w:spacing w:before="40"/>
                    <w:jc w:val="left"/>
                    <w:rPr>
                      <w:color w:val="000000"/>
                      <w:szCs w:val="21"/>
                    </w:rPr>
                  </w:pPr>
                  <w:r>
                    <w:rPr>
                      <w:rFonts w:hint="eastAsia"/>
                      <w:color w:val="000000"/>
                      <w:szCs w:val="21"/>
                    </w:rPr>
                    <w:t>——</w:t>
                  </w:r>
                </w:p>
              </w:tc>
              <w:tc>
                <w:tcPr>
                  <w:tcW w:w="2496" w:type="dxa"/>
                </w:tcPr>
                <w:p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6E55E3">
              <w:tc>
                <w:tcPr>
                  <w:tcW w:w="2852" w:type="dxa"/>
                </w:tcPr>
                <w:p w:rsidR="006E55E3" w:rsidRDefault="001806A8">
                  <w:pPr>
                    <w:widowControl/>
                    <w:spacing w:before="40"/>
                    <w:jc w:val="left"/>
                    <w:rPr>
                      <w:color w:val="000000"/>
                      <w:szCs w:val="21"/>
                    </w:rPr>
                  </w:pPr>
                  <w:r>
                    <w:rPr>
                      <w:rFonts w:hint="eastAsia"/>
                      <w:color w:val="000000"/>
                      <w:szCs w:val="21"/>
                    </w:rPr>
                    <w:t>任何与组织战略方向相关的结论</w:t>
                  </w:r>
                </w:p>
              </w:tc>
              <w:tc>
                <w:tcPr>
                  <w:tcW w:w="3695" w:type="dxa"/>
                </w:tcPr>
                <w:p w:rsidR="006E55E3" w:rsidRDefault="001806A8">
                  <w:pPr>
                    <w:widowControl/>
                    <w:spacing w:before="40"/>
                    <w:jc w:val="left"/>
                    <w:rPr>
                      <w:color w:val="000000"/>
                      <w:szCs w:val="21"/>
                    </w:rPr>
                  </w:pPr>
                  <w:r>
                    <w:rPr>
                      <w:rFonts w:hint="eastAsia"/>
                      <w:color w:val="000000"/>
                      <w:szCs w:val="21"/>
                    </w:rPr>
                    <w:t>——</w:t>
                  </w:r>
                </w:p>
              </w:tc>
              <w:tc>
                <w:tcPr>
                  <w:tcW w:w="2496" w:type="dxa"/>
                </w:tcPr>
                <w:p w:rsidR="006E55E3" w:rsidRDefault="001806A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6E55E3" w:rsidRDefault="006E55E3"/>
          <w:p w:rsidR="006E55E3" w:rsidRDefault="001806A8">
            <w:r>
              <w:rPr>
                <w:rFonts w:hint="eastAsia"/>
              </w:rPr>
              <w:sym w:font="Wingdings" w:char="00A8"/>
            </w:r>
            <w:r>
              <w:rPr>
                <w:rFonts w:hint="eastAsia"/>
              </w:rPr>
              <w:t>改进措施未落实的原因：</w:t>
            </w:r>
            <w:r>
              <w:rPr>
                <w:rFonts w:hint="eastAsia"/>
                <w:u w:val="single"/>
              </w:rPr>
              <w:t xml:space="preserve">                                         </w:t>
            </w:r>
          </w:p>
        </w:tc>
        <w:tc>
          <w:tcPr>
            <w:tcW w:w="1590" w:type="dxa"/>
            <w:vMerge/>
          </w:tcPr>
          <w:p w:rsidR="006E55E3" w:rsidRDefault="006E55E3"/>
        </w:tc>
      </w:tr>
      <w:tr w:rsidR="006E55E3">
        <w:trPr>
          <w:trHeight w:val="409"/>
        </w:trPr>
        <w:tc>
          <w:tcPr>
            <w:tcW w:w="2052" w:type="dxa"/>
            <w:gridSpan w:val="2"/>
            <w:vMerge w:val="restart"/>
          </w:tcPr>
          <w:p w:rsidR="006E55E3" w:rsidRDefault="001806A8">
            <w:r>
              <w:rPr>
                <w:rFonts w:hint="eastAsia"/>
              </w:rPr>
              <w:t>持续改进</w:t>
            </w:r>
          </w:p>
        </w:tc>
        <w:tc>
          <w:tcPr>
            <w:tcW w:w="944" w:type="dxa"/>
            <w:vMerge w:val="restart"/>
          </w:tcPr>
          <w:p w:rsidR="006E55E3" w:rsidRDefault="001806A8">
            <w:r>
              <w:rPr>
                <w:rFonts w:hint="eastAsia"/>
              </w:rPr>
              <w:t>F10.2</w:t>
            </w:r>
          </w:p>
        </w:tc>
        <w:tc>
          <w:tcPr>
            <w:tcW w:w="761" w:type="dxa"/>
          </w:tcPr>
          <w:p w:rsidR="006E55E3" w:rsidRDefault="001806A8">
            <w:r>
              <w:rPr>
                <w:rFonts w:hint="eastAsia"/>
              </w:rPr>
              <w:t>文件名称</w:t>
            </w:r>
          </w:p>
        </w:tc>
        <w:tc>
          <w:tcPr>
            <w:tcW w:w="9367" w:type="dxa"/>
          </w:tcPr>
          <w:p w:rsidR="006E55E3" w:rsidRDefault="001806A8">
            <w:r>
              <w:rPr>
                <w:rFonts w:hint="eastAsia"/>
              </w:rPr>
              <w:t>如：</w:t>
            </w:r>
            <w:r>
              <w:rPr>
                <w:rFonts w:hint="eastAsia"/>
              </w:rPr>
              <w:sym w:font="Wingdings" w:char="00FE"/>
            </w:r>
            <w:r>
              <w:rPr>
                <w:rFonts w:hint="eastAsia"/>
              </w:rPr>
              <w:t>食品</w:t>
            </w:r>
            <w:r>
              <w:t>安全</w:t>
            </w:r>
            <w:r>
              <w:rPr>
                <w:rFonts w:hint="eastAsia"/>
              </w:rPr>
              <w:t>管理手册</w:t>
            </w:r>
            <w:r>
              <w:rPr>
                <w:rFonts w:hint="eastAsia"/>
              </w:rPr>
              <w:t>10.1</w:t>
            </w:r>
            <w:r>
              <w:rPr>
                <w:rFonts w:hint="eastAsia"/>
              </w:rPr>
              <w:t>章</w:t>
            </w:r>
          </w:p>
        </w:tc>
        <w:tc>
          <w:tcPr>
            <w:tcW w:w="1590" w:type="dxa"/>
            <w:vMerge w:val="restart"/>
          </w:tcPr>
          <w:p w:rsidR="006E55E3" w:rsidRDefault="001806A8">
            <w:r>
              <w:sym w:font="Wingdings" w:char="00FE"/>
            </w:r>
            <w:r>
              <w:rPr>
                <w:rFonts w:hint="eastAsia"/>
              </w:rPr>
              <w:t>符合</w:t>
            </w:r>
          </w:p>
          <w:p w:rsidR="006E55E3" w:rsidRDefault="001806A8">
            <w:r>
              <w:sym w:font="Wingdings" w:char="00A8"/>
            </w:r>
            <w:r>
              <w:rPr>
                <w:rFonts w:hint="eastAsia"/>
              </w:rPr>
              <w:t>不符合</w:t>
            </w:r>
          </w:p>
        </w:tc>
      </w:tr>
      <w:tr w:rsidR="006E55E3">
        <w:trPr>
          <w:trHeight w:val="1191"/>
        </w:trPr>
        <w:tc>
          <w:tcPr>
            <w:tcW w:w="2052" w:type="dxa"/>
            <w:gridSpan w:val="2"/>
            <w:vMerge/>
          </w:tcPr>
          <w:p w:rsidR="006E55E3" w:rsidRDefault="006E55E3"/>
        </w:tc>
        <w:tc>
          <w:tcPr>
            <w:tcW w:w="944" w:type="dxa"/>
            <w:vMerge/>
          </w:tcPr>
          <w:p w:rsidR="006E55E3" w:rsidRDefault="006E55E3"/>
        </w:tc>
        <w:tc>
          <w:tcPr>
            <w:tcW w:w="761" w:type="dxa"/>
          </w:tcPr>
          <w:p w:rsidR="006E55E3" w:rsidRDefault="001806A8">
            <w:r>
              <w:rPr>
                <w:rFonts w:hint="eastAsia"/>
              </w:rPr>
              <w:t>运行证据</w:t>
            </w:r>
          </w:p>
        </w:tc>
        <w:tc>
          <w:tcPr>
            <w:tcW w:w="9367" w:type="dxa"/>
          </w:tcPr>
          <w:p w:rsidR="006E55E3" w:rsidRDefault="001806A8">
            <w:r>
              <w:rPr>
                <w:rFonts w:hint="eastAsia"/>
              </w:rPr>
              <w:t>组织已持续改进食品安全管理体系的适宜性、充分性和有效性，以提升食品安全绩效。</w:t>
            </w:r>
            <w:r>
              <w:rPr>
                <w:rFonts w:hint="eastAsia"/>
              </w:rPr>
              <w:t xml:space="preserve"> </w:t>
            </w:r>
          </w:p>
          <w:p w:rsidR="006E55E3" w:rsidRDefault="001806A8">
            <w:r>
              <w:rPr>
                <w:rFonts w:hint="eastAsia"/>
              </w:rPr>
              <w:t>组织考虑了分析和评价的结果以及管理评审的输出，确定是否存在需求或机遇，这些需求或机遇应作为持续改进的一部分加以应对。</w:t>
            </w:r>
          </w:p>
          <w:p w:rsidR="006E55E3" w:rsidRDefault="006E55E3"/>
          <w:p w:rsidR="006E55E3" w:rsidRDefault="001806A8">
            <w:r>
              <w:rPr>
                <w:rFonts w:hint="eastAsia"/>
              </w:rPr>
              <w:sym w:font="Wingdings" w:char="00FE"/>
            </w:r>
            <w:r>
              <w:rPr>
                <w:rFonts w:hint="eastAsia"/>
              </w:rPr>
              <w:t xml:space="preserve"> </w:t>
            </w:r>
            <w:r>
              <w:rPr>
                <w:rFonts w:hint="eastAsia"/>
              </w:rPr>
              <w:t>改进措施已落实</w:t>
            </w:r>
          </w:p>
          <w:p w:rsidR="006E55E3" w:rsidRDefault="001806A8">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6E55E3" w:rsidRDefault="006E55E3"/>
          <w:p w:rsidR="006E55E3" w:rsidRDefault="001806A8">
            <w:r>
              <w:rPr>
                <w:rFonts w:hint="eastAsia"/>
              </w:rPr>
              <w:t>最高管理者应确保组织通过以下活动，</w:t>
            </w:r>
            <w:r>
              <w:rPr>
                <w:rFonts w:hint="eastAsia"/>
              </w:rPr>
              <w:t xml:space="preserve"> </w:t>
            </w:r>
            <w:r>
              <w:rPr>
                <w:rFonts w:hint="eastAsia"/>
              </w:rPr>
              <w:t>持续改进食品安全管理体系的有效性：</w:t>
            </w:r>
          </w:p>
          <w:p w:rsidR="006E55E3" w:rsidRDefault="001806A8">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6E55E3" w:rsidRDefault="001806A8">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p>
        </w:tc>
        <w:tc>
          <w:tcPr>
            <w:tcW w:w="1590" w:type="dxa"/>
            <w:vMerge/>
          </w:tcPr>
          <w:p w:rsidR="006E55E3" w:rsidRDefault="006E55E3"/>
        </w:tc>
      </w:tr>
      <w:tr w:rsidR="00783474">
        <w:trPr>
          <w:trHeight w:val="1191"/>
        </w:trPr>
        <w:tc>
          <w:tcPr>
            <w:tcW w:w="2052" w:type="dxa"/>
            <w:gridSpan w:val="2"/>
          </w:tcPr>
          <w:p w:rsidR="00783474" w:rsidRDefault="00783474" w:rsidP="00783474">
            <w:r>
              <w:rPr>
                <w:rFonts w:hint="eastAsia"/>
              </w:rPr>
              <w:t>范围的确认、资质的确认、管理体系变化情况、监督抽查情况、顾客投诉、认证证书及标识使用情况。</w:t>
            </w:r>
          </w:p>
          <w:p w:rsidR="00783474" w:rsidRDefault="00783474" w:rsidP="00783474">
            <w:r>
              <w:rPr>
                <w:rFonts w:ascii="宋体" w:hAnsi="宋体" w:cs="宋体" w:hint="eastAsia"/>
                <w:szCs w:val="21"/>
              </w:rPr>
              <w:t>上次不符合的验证</w:t>
            </w:r>
          </w:p>
        </w:tc>
        <w:tc>
          <w:tcPr>
            <w:tcW w:w="944" w:type="dxa"/>
          </w:tcPr>
          <w:p w:rsidR="00783474" w:rsidRDefault="00783474"/>
        </w:tc>
        <w:tc>
          <w:tcPr>
            <w:tcW w:w="761" w:type="dxa"/>
          </w:tcPr>
          <w:p w:rsidR="00783474" w:rsidRDefault="00783474"/>
        </w:tc>
        <w:tc>
          <w:tcPr>
            <w:tcW w:w="9367" w:type="dxa"/>
          </w:tcPr>
          <w:p w:rsidR="00783474" w:rsidRDefault="00783474" w:rsidP="00783474">
            <w:pPr>
              <w:numPr>
                <w:ilvl w:val="0"/>
                <w:numId w:val="3"/>
              </w:numPr>
              <w:spacing w:line="360" w:lineRule="auto"/>
              <w:ind w:firstLineChars="200" w:firstLine="420"/>
              <w:rPr>
                <w:szCs w:val="22"/>
              </w:rPr>
            </w:pPr>
            <w:r>
              <w:rPr>
                <w:rFonts w:hint="eastAsia"/>
                <w:szCs w:val="22"/>
              </w:rPr>
              <w:t>经现</w:t>
            </w:r>
            <w:r>
              <w:rPr>
                <w:szCs w:val="22"/>
              </w:rPr>
              <w:t>场</w:t>
            </w:r>
            <w:r>
              <w:rPr>
                <w:rFonts w:hint="eastAsia"/>
                <w:szCs w:val="22"/>
              </w:rPr>
              <w:t>沟通确认，公司管理体系范围无变化；</w:t>
            </w:r>
          </w:p>
          <w:p w:rsidR="00783474" w:rsidRDefault="00783474" w:rsidP="00783474">
            <w:pPr>
              <w:numPr>
                <w:ilvl w:val="0"/>
                <w:numId w:val="3"/>
              </w:numPr>
              <w:spacing w:line="360" w:lineRule="auto"/>
              <w:ind w:firstLineChars="200" w:firstLine="420"/>
              <w:rPr>
                <w:szCs w:val="22"/>
              </w:rPr>
            </w:pPr>
            <w:r>
              <w:rPr>
                <w:rFonts w:hint="eastAsia"/>
                <w:szCs w:val="22"/>
              </w:rPr>
              <w:t>查核组织营业执照复印件、生</w:t>
            </w:r>
            <w:r>
              <w:rPr>
                <w:szCs w:val="22"/>
              </w:rPr>
              <w:t>产</w:t>
            </w:r>
            <w:r>
              <w:rPr>
                <w:rFonts w:hint="eastAsia"/>
                <w:szCs w:val="22"/>
              </w:rPr>
              <w:t>许可证复印件，均在有效期范围内。</w:t>
            </w:r>
          </w:p>
          <w:p w:rsidR="00783474" w:rsidRDefault="00783474" w:rsidP="00783474">
            <w:pPr>
              <w:numPr>
                <w:ilvl w:val="0"/>
                <w:numId w:val="3"/>
              </w:numPr>
              <w:spacing w:line="360" w:lineRule="auto"/>
              <w:ind w:firstLineChars="200" w:firstLine="420"/>
            </w:pPr>
            <w:r>
              <w:rPr>
                <w:rFonts w:hint="eastAsia"/>
              </w:rPr>
              <w:t>近一年内，公司无重大食品安全投诉，未发生曝光情况。</w:t>
            </w:r>
          </w:p>
          <w:p w:rsidR="00783474" w:rsidRDefault="00783474" w:rsidP="00783474">
            <w:pPr>
              <w:numPr>
                <w:ilvl w:val="0"/>
                <w:numId w:val="3"/>
              </w:numPr>
              <w:spacing w:line="360" w:lineRule="auto"/>
              <w:ind w:firstLineChars="200" w:firstLine="420"/>
            </w:pPr>
            <w:r>
              <w:rPr>
                <w:rFonts w:hint="eastAsia"/>
              </w:rPr>
              <w:t>今年无主管部门监督抽查情况。远程沟通认证证书及标识使用情况，符合要求。</w:t>
            </w:r>
          </w:p>
          <w:p w:rsidR="00783474" w:rsidRDefault="00783474" w:rsidP="00783474">
            <w:r>
              <w:rPr>
                <w:rFonts w:hint="eastAsia"/>
                <w:szCs w:val="22"/>
              </w:rPr>
              <w:t>上次审核项经过验证，均已整改。</w:t>
            </w:r>
          </w:p>
        </w:tc>
        <w:tc>
          <w:tcPr>
            <w:tcW w:w="1590" w:type="dxa"/>
          </w:tcPr>
          <w:p w:rsidR="00836E9A" w:rsidRDefault="00836E9A" w:rsidP="00836E9A">
            <w:r>
              <w:sym w:font="Wingdings" w:char="00FE"/>
            </w:r>
            <w:r>
              <w:rPr>
                <w:rFonts w:hint="eastAsia"/>
              </w:rPr>
              <w:t>符合</w:t>
            </w:r>
          </w:p>
          <w:p w:rsidR="00783474" w:rsidRDefault="00836E9A" w:rsidP="00836E9A">
            <w:r>
              <w:sym w:font="Wingdings" w:char="00A8"/>
            </w:r>
            <w:r>
              <w:rPr>
                <w:rFonts w:hint="eastAsia"/>
              </w:rPr>
              <w:t>不符合</w:t>
            </w:r>
          </w:p>
        </w:tc>
      </w:tr>
      <w:bookmarkEnd w:id="0"/>
    </w:tbl>
    <w:p w:rsidR="006E55E3" w:rsidRDefault="006E55E3"/>
    <w:p w:rsidR="006E55E3" w:rsidRDefault="001806A8">
      <w:pPr>
        <w:pStyle w:val="a6"/>
      </w:pPr>
      <w:r>
        <w:rPr>
          <w:rFonts w:hint="eastAsia"/>
        </w:rPr>
        <w:t>说明：不符合标注</w:t>
      </w:r>
      <w:r>
        <w:rPr>
          <w:rFonts w:hint="eastAsia"/>
        </w:rPr>
        <w:t>N</w:t>
      </w:r>
    </w:p>
    <w:sectPr w:rsidR="006E55E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58C" w:rsidRDefault="00A7658C">
      <w:r>
        <w:separator/>
      </w:r>
    </w:p>
  </w:endnote>
  <w:endnote w:type="continuationSeparator" w:id="0">
    <w:p w:rsidR="00A7658C" w:rsidRDefault="00A7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F5">
    <w:altName w:val="宋体"/>
    <w:charset w:val="86"/>
    <w:family w:val="auto"/>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6E55E3" w:rsidRDefault="001806A8">
            <w:pPr>
              <w:pStyle w:val="a6"/>
              <w:jc w:val="center"/>
            </w:pPr>
            <w:r>
              <w:rPr>
                <w:b/>
                <w:sz w:val="24"/>
                <w:szCs w:val="24"/>
              </w:rPr>
              <w:fldChar w:fldCharType="begin"/>
            </w:r>
            <w:r>
              <w:rPr>
                <w:b/>
              </w:rPr>
              <w:instrText>PAGE</w:instrText>
            </w:r>
            <w:r>
              <w:rPr>
                <w:b/>
                <w:sz w:val="24"/>
                <w:szCs w:val="24"/>
              </w:rPr>
              <w:fldChar w:fldCharType="separate"/>
            </w:r>
            <w:r w:rsidR="00A7658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7658C">
              <w:rPr>
                <w:b/>
                <w:noProof/>
              </w:rPr>
              <w:t>1</w:t>
            </w:r>
            <w:r>
              <w:rPr>
                <w:b/>
                <w:sz w:val="24"/>
                <w:szCs w:val="24"/>
              </w:rPr>
              <w:fldChar w:fldCharType="end"/>
            </w:r>
          </w:p>
        </w:sdtContent>
      </w:sdt>
    </w:sdtContent>
  </w:sdt>
  <w:p w:rsidR="006E55E3" w:rsidRDefault="006E55E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58C" w:rsidRDefault="00A7658C">
      <w:r>
        <w:separator/>
      </w:r>
    </w:p>
  </w:footnote>
  <w:footnote w:type="continuationSeparator" w:id="0">
    <w:p w:rsidR="00A7658C" w:rsidRDefault="00A765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E3" w:rsidRDefault="00A566E0" w:rsidP="00A566E0">
    <w:pPr>
      <w:pStyle w:val="a8"/>
      <w:pBdr>
        <w:bottom w:val="none" w:sz="0" w:space="0" w:color="auto"/>
      </w:pBdr>
      <w:tabs>
        <w:tab w:val="clear" w:pos="4153"/>
        <w:tab w:val="left" w:pos="8910"/>
        <w:tab w:val="left" w:pos="9142"/>
      </w:tabs>
      <w:spacing w:line="320" w:lineRule="exact"/>
      <w:jc w:val="left"/>
      <w:rPr>
        <w:rStyle w:val="CharChar1"/>
        <w:rFonts w:hint="default"/>
      </w:rPr>
    </w:pPr>
    <w:r>
      <w:rPr>
        <w:noProof/>
      </w:rPr>
      <w:drawing>
        <wp:anchor distT="0" distB="0" distL="114300" distR="114300" simplePos="0" relativeHeight="251663360" behindDoc="0" locked="0" layoutInCell="1" allowOverlap="1" wp14:anchorId="5B04472D" wp14:editId="4E2B6BE1">
          <wp:simplePos x="0" y="0"/>
          <wp:positionH relativeFrom="margin">
            <wp:align>left</wp:align>
          </wp:positionH>
          <wp:positionV relativeFrom="paragraph">
            <wp:posOffset>11514</wp:posOffset>
          </wp:positionV>
          <wp:extent cx="485775" cy="485775"/>
          <wp:effectExtent l="0" t="0" r="9525" b="9525"/>
          <wp:wrapSquare wrapText="bothSides"/>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806A8">
      <w:rPr>
        <w:rStyle w:val="CharChar1"/>
        <w:rFonts w:hint="default"/>
      </w:rPr>
      <w:t>北京国标联合认证有限公司</w:t>
    </w:r>
    <w:r w:rsidR="001806A8">
      <w:rPr>
        <w:rStyle w:val="CharChar1"/>
        <w:rFonts w:hint="default"/>
      </w:rPr>
      <w:tab/>
    </w:r>
    <w:r w:rsidR="001806A8">
      <w:rPr>
        <w:rStyle w:val="CharChar1"/>
        <w:rFonts w:hint="default"/>
      </w:rPr>
      <w:tab/>
    </w:r>
    <w:r w:rsidR="001806A8">
      <w:rPr>
        <w:rStyle w:val="CharChar1"/>
        <w:rFonts w:hint="default"/>
      </w:rPr>
      <w:tab/>
    </w:r>
  </w:p>
  <w:p w:rsidR="006E55E3" w:rsidRDefault="001806A8">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06D29945" wp14:editId="584E9BCB">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A566E0" w:rsidRDefault="00A566E0" w:rsidP="00A566E0">
                          <w:pPr>
                            <w:rPr>
                              <w:sz w:val="18"/>
                              <w:szCs w:val="18"/>
                            </w:rPr>
                          </w:pPr>
                          <w:r>
                            <w:rPr>
                              <w:rFonts w:hint="eastAsia"/>
                              <w:sz w:val="18"/>
                              <w:szCs w:val="18"/>
                            </w:rPr>
                            <w:t>ISC-B-II-12(05</w:t>
                          </w:r>
                          <w:r>
                            <w:rPr>
                              <w:rFonts w:hint="eastAsia"/>
                              <w:sz w:val="18"/>
                              <w:szCs w:val="18"/>
                            </w:rPr>
                            <w:t>版）</w:t>
                          </w:r>
                        </w:p>
                        <w:p w:rsidR="006E55E3" w:rsidRDefault="006E55E3"/>
                      </w:txbxContent>
                    </wps:txbx>
                    <wps:bodyPr upright="1"/>
                  </wps:wsp>
                </a:graphicData>
              </a:graphic>
            </wp:anchor>
          </w:drawing>
        </mc:Choice>
        <mc:Fallback>
          <w:pict>
            <v:shapetype w14:anchorId="06D2994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A566E0" w:rsidRDefault="00A566E0" w:rsidP="00A566E0">
                    <w:pPr>
                      <w:rPr>
                        <w:sz w:val="18"/>
                        <w:szCs w:val="18"/>
                      </w:rPr>
                    </w:pPr>
                    <w:r>
                      <w:rPr>
                        <w:rFonts w:hint="eastAsia"/>
                        <w:sz w:val="18"/>
                        <w:szCs w:val="18"/>
                      </w:rPr>
                      <w:t>ISC-B-II-12(05</w:t>
                    </w:r>
                    <w:r>
                      <w:rPr>
                        <w:rFonts w:hint="eastAsia"/>
                        <w:sz w:val="18"/>
                        <w:szCs w:val="18"/>
                      </w:rPr>
                      <w:t>版）</w:t>
                    </w:r>
                  </w:p>
                  <w:p w:rsidR="006E55E3" w:rsidRDefault="006E55E3"/>
                </w:txbxContent>
              </v:textbox>
            </v:shape>
          </w:pict>
        </mc:Fallback>
      </mc:AlternateContent>
    </w:r>
    <w:r>
      <w:rPr>
        <w:rStyle w:val="CharChar1"/>
        <w:rFonts w:hint="default"/>
        <w:w w:val="90"/>
      </w:rPr>
      <w:t>Beijing International Standard united Certification Co.,Ltd.</w:t>
    </w:r>
  </w:p>
  <w:p w:rsidR="006E55E3" w:rsidRDefault="006E55E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ED9E6134"/>
    <w:multiLevelType w:val="singleLevel"/>
    <w:tmpl w:val="ED9E6134"/>
    <w:lvl w:ilvl="0">
      <w:start w:val="1"/>
      <w:numFmt w:val="decimal"/>
      <w:suff w:val="space"/>
      <w:lvlText w:val="%1."/>
      <w:lvlJc w:val="left"/>
    </w:lvl>
  </w:abstractNum>
  <w:abstractNum w:abstractNumId="2" w15:restartNumberingAfterBreak="0">
    <w:nsid w:val="19E194F9"/>
    <w:multiLevelType w:val="singleLevel"/>
    <w:tmpl w:val="19E194F9"/>
    <w:lvl w:ilvl="0">
      <w:start w:val="1"/>
      <w:numFmt w:val="lowerLetter"/>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161"/>
    <w:rsid w:val="000237F6"/>
    <w:rsid w:val="0003373A"/>
    <w:rsid w:val="000400E2"/>
    <w:rsid w:val="00062E46"/>
    <w:rsid w:val="000739FD"/>
    <w:rsid w:val="00096EC1"/>
    <w:rsid w:val="000E6B21"/>
    <w:rsid w:val="001126B5"/>
    <w:rsid w:val="00120E8B"/>
    <w:rsid w:val="0013797E"/>
    <w:rsid w:val="00163BC9"/>
    <w:rsid w:val="00172A27"/>
    <w:rsid w:val="001806A8"/>
    <w:rsid w:val="001A2D7F"/>
    <w:rsid w:val="001A7FA4"/>
    <w:rsid w:val="00202276"/>
    <w:rsid w:val="0020258E"/>
    <w:rsid w:val="002939AD"/>
    <w:rsid w:val="00314AF6"/>
    <w:rsid w:val="00330E79"/>
    <w:rsid w:val="00337922"/>
    <w:rsid w:val="00340867"/>
    <w:rsid w:val="00380837"/>
    <w:rsid w:val="0039671F"/>
    <w:rsid w:val="003A198A"/>
    <w:rsid w:val="003D2EE7"/>
    <w:rsid w:val="003E3B20"/>
    <w:rsid w:val="00410914"/>
    <w:rsid w:val="004177C7"/>
    <w:rsid w:val="004724DC"/>
    <w:rsid w:val="0048201E"/>
    <w:rsid w:val="005158BA"/>
    <w:rsid w:val="00536930"/>
    <w:rsid w:val="00553344"/>
    <w:rsid w:val="00564E53"/>
    <w:rsid w:val="00572483"/>
    <w:rsid w:val="005843F1"/>
    <w:rsid w:val="005D5659"/>
    <w:rsid w:val="00600C20"/>
    <w:rsid w:val="00611C38"/>
    <w:rsid w:val="00644FE2"/>
    <w:rsid w:val="0067640C"/>
    <w:rsid w:val="00684D0C"/>
    <w:rsid w:val="00693B7C"/>
    <w:rsid w:val="006E476A"/>
    <w:rsid w:val="006E55E3"/>
    <w:rsid w:val="006E678B"/>
    <w:rsid w:val="006E7B1D"/>
    <w:rsid w:val="00702A3F"/>
    <w:rsid w:val="00733AF3"/>
    <w:rsid w:val="007757F3"/>
    <w:rsid w:val="00783474"/>
    <w:rsid w:val="007C1B48"/>
    <w:rsid w:val="007C3E7D"/>
    <w:rsid w:val="007E3B15"/>
    <w:rsid w:val="007E6AEB"/>
    <w:rsid w:val="00836E9A"/>
    <w:rsid w:val="008973EE"/>
    <w:rsid w:val="008D2189"/>
    <w:rsid w:val="008D2A3A"/>
    <w:rsid w:val="008E686A"/>
    <w:rsid w:val="008F1BBE"/>
    <w:rsid w:val="00971600"/>
    <w:rsid w:val="009973B4"/>
    <w:rsid w:val="009A37C0"/>
    <w:rsid w:val="009C28C1"/>
    <w:rsid w:val="009F7EED"/>
    <w:rsid w:val="00A21F9F"/>
    <w:rsid w:val="00A30CCE"/>
    <w:rsid w:val="00A566E0"/>
    <w:rsid w:val="00A7658C"/>
    <w:rsid w:val="00A80636"/>
    <w:rsid w:val="00A864D4"/>
    <w:rsid w:val="00AE46F3"/>
    <w:rsid w:val="00AF0AAB"/>
    <w:rsid w:val="00B23E86"/>
    <w:rsid w:val="00BA4EFE"/>
    <w:rsid w:val="00BF597E"/>
    <w:rsid w:val="00C10561"/>
    <w:rsid w:val="00C51A36"/>
    <w:rsid w:val="00C55228"/>
    <w:rsid w:val="00C63768"/>
    <w:rsid w:val="00C77034"/>
    <w:rsid w:val="00C96C18"/>
    <w:rsid w:val="00CE315A"/>
    <w:rsid w:val="00D06F59"/>
    <w:rsid w:val="00D64E7C"/>
    <w:rsid w:val="00D740F4"/>
    <w:rsid w:val="00D8388C"/>
    <w:rsid w:val="00DA1763"/>
    <w:rsid w:val="00DF27E8"/>
    <w:rsid w:val="00E56C12"/>
    <w:rsid w:val="00E6224C"/>
    <w:rsid w:val="00EA37D1"/>
    <w:rsid w:val="00EA7443"/>
    <w:rsid w:val="00EB0164"/>
    <w:rsid w:val="00ED0F62"/>
    <w:rsid w:val="00F01FF1"/>
    <w:rsid w:val="00F23BA3"/>
    <w:rsid w:val="00F51DFC"/>
    <w:rsid w:val="00F62327"/>
    <w:rsid w:val="010338FA"/>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304D20"/>
    <w:rsid w:val="09621B67"/>
    <w:rsid w:val="096333C5"/>
    <w:rsid w:val="0977604F"/>
    <w:rsid w:val="09933EF9"/>
    <w:rsid w:val="099A0260"/>
    <w:rsid w:val="09AA0CA5"/>
    <w:rsid w:val="09DC02FD"/>
    <w:rsid w:val="09FA6045"/>
    <w:rsid w:val="0A0F142E"/>
    <w:rsid w:val="0A1C56C1"/>
    <w:rsid w:val="0A40543F"/>
    <w:rsid w:val="0A793506"/>
    <w:rsid w:val="0A8371C4"/>
    <w:rsid w:val="0A904067"/>
    <w:rsid w:val="0ACA6ED2"/>
    <w:rsid w:val="0AEF4D8D"/>
    <w:rsid w:val="0B0C5CAD"/>
    <w:rsid w:val="0B10795D"/>
    <w:rsid w:val="0B3A4AAA"/>
    <w:rsid w:val="0B4D2BD0"/>
    <w:rsid w:val="0B8E28C6"/>
    <w:rsid w:val="0BC32499"/>
    <w:rsid w:val="0BCE544E"/>
    <w:rsid w:val="0BE64DFF"/>
    <w:rsid w:val="0C376094"/>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1A739B"/>
    <w:rsid w:val="0F473B29"/>
    <w:rsid w:val="0F531F9F"/>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866628"/>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5C0158"/>
    <w:rsid w:val="13641F47"/>
    <w:rsid w:val="13890C2B"/>
    <w:rsid w:val="139E437B"/>
    <w:rsid w:val="13A420AC"/>
    <w:rsid w:val="13BE7E43"/>
    <w:rsid w:val="13C11723"/>
    <w:rsid w:val="13DB5CFA"/>
    <w:rsid w:val="13EB79B2"/>
    <w:rsid w:val="13F05B29"/>
    <w:rsid w:val="13FF2186"/>
    <w:rsid w:val="142B1883"/>
    <w:rsid w:val="145B46D3"/>
    <w:rsid w:val="14642D75"/>
    <w:rsid w:val="14A349D6"/>
    <w:rsid w:val="14C400FD"/>
    <w:rsid w:val="14CC6277"/>
    <w:rsid w:val="14EA0339"/>
    <w:rsid w:val="14F1297E"/>
    <w:rsid w:val="14F26225"/>
    <w:rsid w:val="15023387"/>
    <w:rsid w:val="15051B66"/>
    <w:rsid w:val="1505218A"/>
    <w:rsid w:val="151414F9"/>
    <w:rsid w:val="15160CB2"/>
    <w:rsid w:val="154C7AB0"/>
    <w:rsid w:val="15597511"/>
    <w:rsid w:val="155F4281"/>
    <w:rsid w:val="156F663C"/>
    <w:rsid w:val="15B265C1"/>
    <w:rsid w:val="15B5072B"/>
    <w:rsid w:val="15BC540D"/>
    <w:rsid w:val="160D3D01"/>
    <w:rsid w:val="16210B83"/>
    <w:rsid w:val="16263BE4"/>
    <w:rsid w:val="16583F2B"/>
    <w:rsid w:val="1659703F"/>
    <w:rsid w:val="16AB3CAD"/>
    <w:rsid w:val="16E341B9"/>
    <w:rsid w:val="16F10A78"/>
    <w:rsid w:val="17226BDD"/>
    <w:rsid w:val="17282516"/>
    <w:rsid w:val="17446813"/>
    <w:rsid w:val="177551EA"/>
    <w:rsid w:val="177A1A29"/>
    <w:rsid w:val="178419DC"/>
    <w:rsid w:val="179B1D36"/>
    <w:rsid w:val="17B460AC"/>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C53EB"/>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B906D7"/>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3607E8"/>
    <w:rsid w:val="1F3B052B"/>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D940AD"/>
    <w:rsid w:val="20E1795A"/>
    <w:rsid w:val="20FC30A5"/>
    <w:rsid w:val="213D347D"/>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DF7D2C"/>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AD0569"/>
    <w:rsid w:val="2FC82DC8"/>
    <w:rsid w:val="2FE823A5"/>
    <w:rsid w:val="2FEA1C57"/>
    <w:rsid w:val="30015004"/>
    <w:rsid w:val="300172B8"/>
    <w:rsid w:val="30284CE9"/>
    <w:rsid w:val="30945277"/>
    <w:rsid w:val="30A77AF1"/>
    <w:rsid w:val="30C1548B"/>
    <w:rsid w:val="30C36ECA"/>
    <w:rsid w:val="30C71DD4"/>
    <w:rsid w:val="30D974AD"/>
    <w:rsid w:val="30DC7CB1"/>
    <w:rsid w:val="30ED30CC"/>
    <w:rsid w:val="31064141"/>
    <w:rsid w:val="313D0C51"/>
    <w:rsid w:val="31B477DB"/>
    <w:rsid w:val="31B67BE2"/>
    <w:rsid w:val="31CA71DD"/>
    <w:rsid w:val="31E12C1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3A0218"/>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572E7D"/>
    <w:rsid w:val="3EA34B57"/>
    <w:rsid w:val="3EEF1E6E"/>
    <w:rsid w:val="3F532B3A"/>
    <w:rsid w:val="3F654598"/>
    <w:rsid w:val="3F8E03C8"/>
    <w:rsid w:val="3FC72695"/>
    <w:rsid w:val="3FD70A70"/>
    <w:rsid w:val="3FF87C56"/>
    <w:rsid w:val="403F19EE"/>
    <w:rsid w:val="40571F31"/>
    <w:rsid w:val="40760623"/>
    <w:rsid w:val="408B7234"/>
    <w:rsid w:val="40E27AF7"/>
    <w:rsid w:val="40F80D82"/>
    <w:rsid w:val="410251EC"/>
    <w:rsid w:val="410C3893"/>
    <w:rsid w:val="41342A6B"/>
    <w:rsid w:val="413D2B71"/>
    <w:rsid w:val="414C7183"/>
    <w:rsid w:val="41523250"/>
    <w:rsid w:val="416C418F"/>
    <w:rsid w:val="418D501C"/>
    <w:rsid w:val="41D557CA"/>
    <w:rsid w:val="41DF62BB"/>
    <w:rsid w:val="41E34BB0"/>
    <w:rsid w:val="41E9167B"/>
    <w:rsid w:val="41EE6927"/>
    <w:rsid w:val="41F20911"/>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B516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5C349F"/>
    <w:rsid w:val="4F780CA6"/>
    <w:rsid w:val="4F88590D"/>
    <w:rsid w:val="50317B8A"/>
    <w:rsid w:val="503C3BCC"/>
    <w:rsid w:val="50C41CF1"/>
    <w:rsid w:val="50CE3A3B"/>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4B51A6"/>
    <w:rsid w:val="556B045B"/>
    <w:rsid w:val="557D4E77"/>
    <w:rsid w:val="55C375DD"/>
    <w:rsid w:val="56156439"/>
    <w:rsid w:val="562716F5"/>
    <w:rsid w:val="56643532"/>
    <w:rsid w:val="56865BD8"/>
    <w:rsid w:val="568B5A7B"/>
    <w:rsid w:val="56997281"/>
    <w:rsid w:val="56C41BCC"/>
    <w:rsid w:val="56DE5DB9"/>
    <w:rsid w:val="56EB32DF"/>
    <w:rsid w:val="56FD3813"/>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7D5714"/>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66F97"/>
    <w:rsid w:val="5CB9068F"/>
    <w:rsid w:val="5CE00D30"/>
    <w:rsid w:val="5CEC009B"/>
    <w:rsid w:val="5CED4821"/>
    <w:rsid w:val="5CF21AD5"/>
    <w:rsid w:val="5CF77CCA"/>
    <w:rsid w:val="5D013462"/>
    <w:rsid w:val="5D3351AF"/>
    <w:rsid w:val="5D4644D8"/>
    <w:rsid w:val="5D604E0E"/>
    <w:rsid w:val="5D633362"/>
    <w:rsid w:val="5D656BAA"/>
    <w:rsid w:val="5D6672E4"/>
    <w:rsid w:val="5D6A28B8"/>
    <w:rsid w:val="5D6B7BC6"/>
    <w:rsid w:val="5D6C21B2"/>
    <w:rsid w:val="5D827878"/>
    <w:rsid w:val="5D88228C"/>
    <w:rsid w:val="5DA67CA3"/>
    <w:rsid w:val="5DB038FF"/>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1FD673B"/>
    <w:rsid w:val="62197775"/>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99638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DC4845"/>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675AE"/>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019E9"/>
    <w:rsid w:val="724D262A"/>
    <w:rsid w:val="72702455"/>
    <w:rsid w:val="728F2E47"/>
    <w:rsid w:val="72973011"/>
    <w:rsid w:val="72CD6505"/>
    <w:rsid w:val="72E25592"/>
    <w:rsid w:val="72E42D1B"/>
    <w:rsid w:val="72EA2DD0"/>
    <w:rsid w:val="730C52E1"/>
    <w:rsid w:val="734F0911"/>
    <w:rsid w:val="736054C4"/>
    <w:rsid w:val="736C572D"/>
    <w:rsid w:val="73A37628"/>
    <w:rsid w:val="73A422EB"/>
    <w:rsid w:val="73BD18B3"/>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8A1CF1"/>
    <w:rsid w:val="7692158A"/>
    <w:rsid w:val="76BD747C"/>
    <w:rsid w:val="76CD52EB"/>
    <w:rsid w:val="76FE004A"/>
    <w:rsid w:val="778F0885"/>
    <w:rsid w:val="77A268F6"/>
    <w:rsid w:val="77A519A7"/>
    <w:rsid w:val="77B415CE"/>
    <w:rsid w:val="77CC3658"/>
    <w:rsid w:val="77E26A35"/>
    <w:rsid w:val="780F54C3"/>
    <w:rsid w:val="782C6CF7"/>
    <w:rsid w:val="78557FA3"/>
    <w:rsid w:val="78644FBF"/>
    <w:rsid w:val="78680ECD"/>
    <w:rsid w:val="787F150D"/>
    <w:rsid w:val="787F4828"/>
    <w:rsid w:val="7880670B"/>
    <w:rsid w:val="789B60E9"/>
    <w:rsid w:val="78A6532D"/>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EFA3FE8"/>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1D51A"/>
  <w15:docId w15:val="{C51B5612-8845-44AF-B65B-108DA9FD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adjustRightInd w:val="0"/>
      <w:spacing w:line="360" w:lineRule="atLeast"/>
      <w:ind w:left="1077"/>
      <w:textAlignment w:val="baseline"/>
    </w:pPr>
    <w:rPr>
      <w:b/>
      <w:kern w:val="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ab">
    <w:name w:val="表格文字"/>
    <w:basedOn w:val="a"/>
    <w:qFormat/>
    <w:rsid w:val="00783474"/>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1193</Words>
  <Characters>6801</Characters>
  <Application>Microsoft Office Word</Application>
  <DocSecurity>0</DocSecurity>
  <Lines>56</Lines>
  <Paragraphs>15</Paragraphs>
  <ScaleCrop>false</ScaleCrop>
  <Company>微软中国</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cp:revision>
  <dcterms:created xsi:type="dcterms:W3CDTF">2020-10-18T06:57:00Z</dcterms:created>
  <dcterms:modified xsi:type="dcterms:W3CDTF">2022-03-23T15:03:00Z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