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受审核部门：管理层 办公室 研发部        陪同人员：杜娟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李京田，李雅静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</w:t>
            </w:r>
            <w:r>
              <w:rPr>
                <w:rFonts w:hint="eastAsia"/>
                <w:color w:val="000000"/>
              </w:rPr>
              <w:t>2022年03月04日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>911101153354410003</w:t>
            </w:r>
            <w:r>
              <w:rPr>
                <w:rFonts w:hint="eastAsia"/>
                <w:color w:val="000000"/>
                <w:szCs w:val="21"/>
              </w:rPr>
              <w:t xml:space="preserve"> ； 有效期：</w:t>
            </w:r>
            <w:r>
              <w:rPr>
                <w:rFonts w:hint="eastAsia" w:ascii="宋体" w:hAnsi="宋体" w:cs="宋体"/>
                <w:color w:val="666666"/>
                <w:szCs w:val="21"/>
                <w:shd w:val="clear" w:color="auto" w:fill="FFFFFF"/>
              </w:rPr>
              <w:t>2015年03月10日</w:t>
            </w:r>
            <w:r>
              <w:rPr>
                <w:rFonts w:hint="eastAsia"/>
                <w:color w:val="000000"/>
                <w:szCs w:val="21"/>
              </w:rPr>
              <w:t>~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color w:val="131313"/>
                <w:szCs w:val="21"/>
                <w:shd w:val="clear" w:color="auto" w:fill="FFFFFF"/>
              </w:rPr>
              <w:t>2035年03月09日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生物技术咨询；技术开发；技术服务；技术转让；医学研究与试验发展；经济贸易咨询；会议服务（不含食宿）；健康管理、健康咨询（需经批准的诊疗活动除外）；销售仪器仪表、医疗器械I类、化妆品、工艺品、日用品；货物进出口；技术进出口；代理进出口。（市场主体依法自主选择经营项目，开展经营活动；依法须经批准的项目，经相关部门批准后依批准的内容开展经营活动；不得从事国家和本市产业政策禁止和限制类项目的经营活动。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Q：细胞生物技术研发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E：细胞生物技术研发所涉及场所的相关环境管理活动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O：细胞生物技术研发所涉及场所的相关职业健康安全管理活动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注册地址：北京市大兴区中关村科技园大兴生物医药产业基地华佗路50号院13号楼1F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实现流程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研发流程：客户提要求——客户沟通——立项——需求分析——出具研究方案——客户审核——订合同——下达研发指令——实验——测试——客户确认——交付使用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认证范围内管理体系覆盖的人数（总计38人）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人5人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人33人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人0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人0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季节工人0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管理手册发布的时间：2021年10月25日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</w:rPr>
              <w:t>2021年10月25日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pacing w:val="-2"/>
                <w:szCs w:val="21"/>
              </w:rPr>
              <w:t>守法诚信追求质量，预防污染保护环境；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 xml:space="preserve">                                     关爱员工健康安全，持续改进追求卓越。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贯彻情况：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96"/>
              <w:gridCol w:w="2546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2546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统计数据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96" w:type="dxa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项目</w:t>
                  </w:r>
                  <w:r>
                    <w:rPr>
                      <w:rFonts w:hint="eastAsia" w:ascii="宋体" w:hAnsi="宋体"/>
                    </w:rPr>
                    <w:t>交付合格率100%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  <w:vAlign w:val="center"/>
                </w:tcPr>
                <w:p>
                  <w:pPr>
                    <w:widowControl/>
                    <w:rPr>
                      <w:rFonts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顾客满意率≥95%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96%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  <w:vAlign w:val="center"/>
                </w:tcPr>
                <w:p>
                  <w:pPr>
                    <w:widowControl/>
                    <w:rPr>
                      <w:rFonts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固体废弃物100%分类，合理处理；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  <w:vAlign w:val="center"/>
                </w:tcPr>
                <w:p>
                  <w:pPr>
                    <w:widowControl/>
                    <w:rPr>
                      <w:rFonts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环境污染事故发生率为零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  <w:vAlign w:val="center"/>
                </w:tcPr>
                <w:p>
                  <w:pPr>
                    <w:widowControl/>
                    <w:rPr>
                      <w:rFonts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各类重伤以上事故发生率为零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4" w:hRule="atLeast"/>
              </w:trPr>
              <w:tc>
                <w:tcPr>
                  <w:tcW w:w="3396" w:type="dxa"/>
                  <w:vAlign w:val="center"/>
                </w:tcPr>
                <w:p>
                  <w:pPr>
                    <w:widowControl/>
                    <w:rPr>
                      <w:rFonts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火灾事故发生率为零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  <w:vAlign w:val="center"/>
                </w:tcPr>
                <w:p>
                  <w:pPr>
                    <w:widowControl/>
                    <w:rPr>
                      <w:rFonts w:ascii="宋体" w:hAnsi="宋体"/>
                    </w:rPr>
                  </w:pP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-《管理手册》1份；覆盖了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-文件化的程序；25份；详见《程 序 文 件》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-作业文件；7份；详见《管理文件》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-记录表格；60份；详见《记录清单》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自管理体系建立后，于2022年1月12日实施了内部审核；记录包括：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/>
                <w:szCs w:val="21"/>
              </w:rPr>
              <w:t>2022年1月22日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QMS不适用条款1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设计开发</w:t>
            </w:r>
            <w:r>
              <w:rPr>
                <w:rFonts w:hint="eastAsia"/>
                <w:color w:val="000000"/>
              </w:rPr>
              <w:t>过程       相关控制参数名称：《产品和服务的要求控制程序》；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设计开发</w:t>
            </w:r>
            <w:r>
              <w:rPr>
                <w:rFonts w:hint="eastAsia"/>
                <w:color w:val="000000"/>
              </w:rPr>
              <w:t>过程；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确认的内容：R人员技能、R设备能力、□原料控制、R工艺方法、R工作环境、□破坏性试验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近一年顾客不满意度的情况，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☑办公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 w:ascii="MS Mincho" w:hAnsi="MS Mincho" w:eastAsia="MS Mincho" w:cs="MS Mincho"/>
                <w:color w:val="000000"/>
              </w:rPr>
              <w:t>☑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</w:rPr>
              <w:t>超低温冷冻储存箱、立式压力蒸汽灭菌器、生化培养箱、霉菌培养箱、温湿度计等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超低温冷冻储存箱、立式压力蒸汽灭菌器、生化培养箱、霉菌培养箱、温湿度等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观察使用特种设备的种类并了解定期检测和备案登记情况 </w:t>
            </w:r>
            <w:r>
              <w:rPr>
                <w:rFonts w:hint="eastAsia"/>
                <w:color w:val="000000"/>
                <w:u w:val="single"/>
              </w:rPr>
              <w:t xml:space="preserve"> 不涉及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确认环境影响评价的种类：不适用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    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</w:rPr>
              <w:t xml:space="preserve">      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 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  不适用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</w:t>
            </w:r>
            <w:r>
              <w:rPr>
                <w:rFonts w:hint="eastAsia"/>
                <w:color w:val="000000"/>
              </w:rPr>
              <w:t xml:space="preserve">消防手动报警 消防中控室（如烟感、温感、喷淋）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 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商业区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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bookmarkStart w:id="1" w:name="_GoBack"/>
            <w:bookmarkEnd w:id="1"/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 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    </w:t>
            </w:r>
            <w:r>
              <w:rPr>
                <w:rFonts w:hint="eastAsia"/>
                <w:color w:val="000000"/>
                <w:szCs w:val="18"/>
              </w:rPr>
              <w:t>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 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>2021年12月16日进行了火灾应急演练，22021年11月28日进行了触电事故应急预案模拟演练。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  不适用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 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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其他：墨盒、硒鼓。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6985" b="635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P/7v6XDAQAAe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18"/>
    <w:rsid w:val="000946C8"/>
    <w:rsid w:val="000C78B9"/>
    <w:rsid w:val="0010444D"/>
    <w:rsid w:val="001247E1"/>
    <w:rsid w:val="001668B5"/>
    <w:rsid w:val="002551A1"/>
    <w:rsid w:val="00275672"/>
    <w:rsid w:val="002B5D65"/>
    <w:rsid w:val="0034415A"/>
    <w:rsid w:val="00386897"/>
    <w:rsid w:val="0042057C"/>
    <w:rsid w:val="004610B0"/>
    <w:rsid w:val="004E5A1F"/>
    <w:rsid w:val="004F103C"/>
    <w:rsid w:val="0052770B"/>
    <w:rsid w:val="00531574"/>
    <w:rsid w:val="00547618"/>
    <w:rsid w:val="00681118"/>
    <w:rsid w:val="006C1288"/>
    <w:rsid w:val="006F5662"/>
    <w:rsid w:val="00700750"/>
    <w:rsid w:val="00780DC3"/>
    <w:rsid w:val="008557DA"/>
    <w:rsid w:val="00923EE5"/>
    <w:rsid w:val="009642EC"/>
    <w:rsid w:val="00982C98"/>
    <w:rsid w:val="009B629E"/>
    <w:rsid w:val="009C38D0"/>
    <w:rsid w:val="009D5D30"/>
    <w:rsid w:val="00A238E6"/>
    <w:rsid w:val="00AF750D"/>
    <w:rsid w:val="00B00F94"/>
    <w:rsid w:val="00B4583F"/>
    <w:rsid w:val="00B543D0"/>
    <w:rsid w:val="00BB380F"/>
    <w:rsid w:val="00BC1514"/>
    <w:rsid w:val="00BF6B0E"/>
    <w:rsid w:val="00C13766"/>
    <w:rsid w:val="00C73D0D"/>
    <w:rsid w:val="00C81EBA"/>
    <w:rsid w:val="00C849D1"/>
    <w:rsid w:val="00D409A3"/>
    <w:rsid w:val="00DC4DCA"/>
    <w:rsid w:val="00E33581"/>
    <w:rsid w:val="00E97288"/>
    <w:rsid w:val="00EF3695"/>
    <w:rsid w:val="00F53338"/>
    <w:rsid w:val="00FA1B57"/>
    <w:rsid w:val="00FF6D2B"/>
    <w:rsid w:val="042C1950"/>
    <w:rsid w:val="1CEF6A52"/>
    <w:rsid w:val="260F58DD"/>
    <w:rsid w:val="2862751E"/>
    <w:rsid w:val="28E5410B"/>
    <w:rsid w:val="35817154"/>
    <w:rsid w:val="3CC52142"/>
    <w:rsid w:val="4B406720"/>
    <w:rsid w:val="61D6469D"/>
    <w:rsid w:val="7A00562A"/>
    <w:rsid w:val="7E8D5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1326</Words>
  <Characters>7563</Characters>
  <Lines>63</Lines>
  <Paragraphs>17</Paragraphs>
  <TotalTime>2</TotalTime>
  <ScaleCrop>false</ScaleCrop>
  <LinksUpToDate>false</LinksUpToDate>
  <CharactersWithSpaces>8872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2022-02-28T02:34:00Z</dcterms:created>
  <dc:creator>微软用户</dc:creator>
  <cp:lastModifiedBy>叶子</cp:lastModifiedBy>
  <dcterms:modified xsi:type="dcterms:W3CDTF">2022-03-13T03:45:35Z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3709D26BD9654B7984E85E5A6D01B453</vt:lpwstr>
  </property>
  <property fmtid="{D5CDD505-2E9C-101B-9397-08002B2CF9AE}" pid="3" name="KSOProductBuildVer">
    <vt:lpwstr>2052-11.1.0.11365</vt:lpwstr>
  </property>
</Properties>
</file>