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北京景达生物科技有限公司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北京市大兴区中关村科技园大兴生物医药产业基地华佗路50号院13号楼1F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北京市大兴区中关村科技园大兴生物医药产业基地华佗路50号院13号楼1F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0135-2022-QEO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武文君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13651308250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info@jingdabio.com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武文君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Q：细胞生物技术研发</w:t>
            </w:r>
          </w:p>
          <w:p>
            <w:r>
              <w:t>E：细胞生物技术研发所涉及场所的相关环境管理活动</w:t>
            </w:r>
          </w:p>
          <w:p>
            <w:r>
              <w:t>O：细胞生物技术研发所涉及场所的相关职业健康安全管理活动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Q：34.03.01</w:t>
            </w:r>
          </w:p>
          <w:p>
            <w:r>
              <w:t>E：34.03.01</w:t>
            </w:r>
          </w:p>
          <w:p>
            <w:r>
              <w:t>O：34.03.01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2022年03月04日 上午至2022年03月04日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2020-N1OHSMS-3014142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O:34.03.01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  <w:bookmarkStart w:id="29" w:name="_GoBack"/>
            <w:bookmarkEnd w:id="29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AF7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2022-03-04T01:41:41Z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