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11326-2024-Q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320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石家庄博尔机械设备有限公司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49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2025年11月01日下午至2025年11月02日下午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Q:通用机械零部件的加工与生产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河北省石家庄市赞皇县经济开发区红旗大街与高赞路交口北行80米路东</w:t>
      </w:r>
    </w:p>
    <w:p w:rsidR="001F0A49">
      <w:pPr>
        <w:spacing w:line="360" w:lineRule="auto"/>
        <w:ind w:firstLine="420" w:firstLineChars="200"/>
      </w:pPr>
      <w:r>
        <w:rPr>
          <w:rFonts w:hint="eastAsia"/>
        </w:rPr>
        <w:t>办公地址：</w:t>
      </w:r>
      <w:r>
        <w:rPr>
          <w:rFonts w:hint="eastAsia"/>
        </w:rPr>
        <w:t>河北省石家庄市赞皇县经济开发区红旗大街与高赞路交口北行80米路东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河北省石家庄市赞皇县经济开发区红旗大街与高赞路交口北行80米路东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石家庄博尔机械设备有限公司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30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