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重庆天乙环境污染治理有限公司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龙亚红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技术部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2022.3.2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查看危废（药剂空瓶）管理，在危废库房，有几十个杀虫剂空瓶存放，不能提供入库登记记录。不符合GB/T24001-2016的8.1“</w:t>
            </w:r>
            <w:r>
              <w:rPr>
                <w:rFonts w:ascii="宋体" w:hAnsi="宋体"/>
                <w:b/>
                <w:sz w:val="22"/>
                <w:szCs w:val="22"/>
              </w:rPr>
              <w:t>按照运行准则实施过程控制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”。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上述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事实</w:t>
            </w:r>
            <w:r>
              <w:rPr>
                <w:rFonts w:ascii="宋体" w:hAnsi="宋体"/>
                <w:b/>
                <w:sz w:val="22"/>
                <w:szCs w:val="22"/>
              </w:rPr>
              <w:t>不符合：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bookmarkStart w:id="14" w:name="_GoBack"/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2022年02月28日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2022年02月28日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2022年02月28日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5A12"/>
    <w:rsid w:val="004F0F4B"/>
    <w:rsid w:val="0075494D"/>
    <w:rsid w:val="00825A12"/>
    <w:rsid w:val="3D496391"/>
    <w:rsid w:val="43DD49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122</Words>
  <Characters>696</Characters>
  <Lines>5</Lines>
  <Paragraphs>1</Paragraphs>
  <TotalTime>0</TotalTime>
  <ScaleCrop>false</ScaleCrop>
  <LinksUpToDate>false</LinksUpToDate>
  <CharactersWithSpaces>817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2022-02-28T07:52:25Z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