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0114-2022-QEOF</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安徽桢源纸塑包装有限公司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2022年03月04日 上午至2022年03月04日 下午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肖新龙</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2020-N1QMS-1232380</w:t>
            </w:r>
          </w:p>
          <w:p w:rsidR="00C66AE4">
            <w:pPr>
              <w:spacing w:line="240" w:lineRule="exact"/>
              <w:jc w:val="center"/>
              <w:rPr>
                <w:b/>
                <w:color w:val="000000"/>
                <w:szCs w:val="21"/>
              </w:rPr>
            </w:pPr>
            <w:r>
              <w:rPr>
                <w:b/>
                <w:color w:val="000000"/>
                <w:szCs w:val="21"/>
              </w:rPr>
              <w:t>2021-N1EMS-1232380</w:t>
            </w:r>
          </w:p>
          <w:p w:rsidR="00C66AE4">
            <w:pPr>
              <w:spacing w:line="240" w:lineRule="exact"/>
              <w:jc w:val="center"/>
              <w:rPr>
                <w:b/>
                <w:color w:val="000000"/>
                <w:szCs w:val="21"/>
              </w:rPr>
            </w:pPr>
            <w:r>
              <w:rPr>
                <w:b/>
                <w:color w:val="000000"/>
                <w:szCs w:val="21"/>
              </w:rPr>
              <w:t>2021-N1OHSMS-1232380</w:t>
            </w:r>
          </w:p>
          <w:p w:rsidR="00C66AE4">
            <w:pPr>
              <w:spacing w:line="240" w:lineRule="exact"/>
              <w:jc w:val="center"/>
              <w:rPr>
                <w:b/>
                <w:color w:val="000000"/>
                <w:szCs w:val="21"/>
              </w:rPr>
            </w:pPr>
            <w:r>
              <w:rPr>
                <w:b/>
                <w:color w:val="000000"/>
                <w:szCs w:val="21"/>
              </w:rPr>
              <w:t>2020-N1FSMS-1232380</w:t>
            </w:r>
          </w:p>
        </w:tc>
        <w:tc>
          <w:tcPr>
            <w:tcW w:w="1140" w:type="dxa"/>
            <w:vAlign w:val="center"/>
          </w:tcPr>
          <w:p w:rsidR="00C66AE4">
            <w:pPr>
              <w:spacing w:line="240" w:lineRule="exact"/>
              <w:jc w:val="center"/>
              <w:rPr>
                <w:b/>
                <w:color w:val="000000"/>
                <w:szCs w:val="21"/>
              </w:rPr>
            </w:pPr>
            <w:r>
              <w:rPr>
                <w:b/>
                <w:color w:val="000000"/>
                <w:szCs w:val="21"/>
              </w:rPr>
              <w:t>Q:07.02.01,14.02.02</w:t>
            </w:r>
          </w:p>
          <w:p w:rsidR="00C66AE4">
            <w:pPr>
              <w:spacing w:line="240" w:lineRule="exact"/>
              <w:jc w:val="center"/>
              <w:rPr>
                <w:b/>
                <w:color w:val="000000"/>
                <w:szCs w:val="21"/>
              </w:rPr>
            </w:pPr>
            <w:r>
              <w:rPr>
                <w:b/>
                <w:color w:val="000000"/>
                <w:szCs w:val="21"/>
              </w:rPr>
              <w:t>E:07.02.01,14.02.02</w:t>
            </w:r>
          </w:p>
          <w:p w:rsidR="00C66AE4">
            <w:pPr>
              <w:spacing w:line="240" w:lineRule="exact"/>
              <w:jc w:val="center"/>
              <w:rPr>
                <w:b/>
                <w:color w:val="000000"/>
                <w:szCs w:val="21"/>
              </w:rPr>
            </w:pPr>
            <w:r>
              <w:rPr>
                <w:b/>
                <w:color w:val="000000"/>
                <w:szCs w:val="21"/>
              </w:rPr>
              <w:t>O:07.02.01,14.02.02</w:t>
            </w:r>
          </w:p>
          <w:p w:rsidR="00C66AE4">
            <w:pPr>
              <w:spacing w:line="240" w:lineRule="exact"/>
              <w:jc w:val="center"/>
              <w:rPr>
                <w:b/>
                <w:color w:val="000000"/>
                <w:szCs w:val="21"/>
              </w:rPr>
            </w:pPr>
            <w:r>
              <w:rPr>
                <w:b/>
                <w:color w:val="000000"/>
                <w:szCs w:val="21"/>
              </w:rPr>
              <w:t>F:I</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任泽华</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2019-N1QMS-3059498</w:t>
            </w:r>
          </w:p>
          <w:p w:rsidR="00C66AE4">
            <w:pPr>
              <w:spacing w:line="240" w:lineRule="exact"/>
              <w:jc w:val="center"/>
              <w:rPr>
                <w:b/>
                <w:color w:val="000000"/>
                <w:szCs w:val="21"/>
              </w:rPr>
            </w:pPr>
            <w:r>
              <w:rPr>
                <w:b/>
                <w:color w:val="000000"/>
                <w:szCs w:val="21"/>
              </w:rPr>
              <w:t>2021-N1EMS-3059498</w:t>
            </w:r>
          </w:p>
          <w:p w:rsidR="00C66AE4">
            <w:pPr>
              <w:spacing w:line="240" w:lineRule="exact"/>
              <w:jc w:val="center"/>
              <w:rPr>
                <w:b/>
                <w:color w:val="000000"/>
                <w:szCs w:val="21"/>
              </w:rPr>
            </w:pPr>
            <w:r>
              <w:rPr>
                <w:b/>
                <w:color w:val="000000"/>
                <w:szCs w:val="21"/>
              </w:rPr>
              <w:t>2020-N1FSMS-3059498</w:t>
            </w:r>
          </w:p>
        </w:tc>
        <w:tc>
          <w:tcPr>
            <w:tcW w:w="1140" w:type="dxa"/>
            <w:vAlign w:val="center"/>
          </w:tcPr>
          <w:p w:rsidR="00C66AE4">
            <w:pPr>
              <w:spacing w:line="240" w:lineRule="exact"/>
              <w:jc w:val="center"/>
              <w:rPr>
                <w:b/>
                <w:color w:val="000000"/>
                <w:szCs w:val="21"/>
              </w:rPr>
            </w:pPr>
            <w:r>
              <w:rPr>
                <w:b/>
                <w:color w:val="000000"/>
                <w:szCs w:val="21"/>
              </w:rPr>
              <w:t>E:14.02.02</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安徽桢源纸塑包装有限公司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桐城市双新经济开发区松鹤大道与纬九路交叉口二号厂房</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231470</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桐城市双新经济开发区松鹤大道与纬九路交叉口二号厂房</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231470</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周康程</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18913553584</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黄小精</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周康程</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2022-03-04</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