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7"/>
        <w:gridCol w:w="968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3"/>
            <w:vAlign w:val="center"/>
          </w:tcPr>
          <w:p>
            <w:pPr>
              <w:rPr>
                <w:rFonts w:hint="default" w:eastAsia="宋体"/>
                <w:sz w:val="24"/>
                <w:szCs w:val="24"/>
                <w:lang w:val="en-US" w:eastAsia="zh-CN"/>
              </w:rPr>
            </w:pPr>
            <w:r>
              <w:rPr>
                <w:rFonts w:hint="eastAsia"/>
                <w:sz w:val="24"/>
                <w:szCs w:val="24"/>
              </w:rPr>
              <w:t>受审核部门：综合</w:t>
            </w:r>
            <w:r>
              <w:rPr>
                <w:rFonts w:hint="eastAsia"/>
                <w:sz w:val="24"/>
                <w:szCs w:val="24"/>
                <w:lang w:val="en-US" w:eastAsia="zh-CN"/>
              </w:rPr>
              <w:t>部</w:t>
            </w:r>
            <w:r>
              <w:rPr>
                <w:sz w:val="24"/>
                <w:szCs w:val="24"/>
              </w:rPr>
              <w:t xml:space="preserve">   </w:t>
            </w:r>
            <w:r>
              <w:rPr>
                <w:rFonts w:hint="eastAsia"/>
                <w:sz w:val="24"/>
                <w:szCs w:val="24"/>
              </w:rPr>
              <w:t>负责人：</w:t>
            </w:r>
            <w:r>
              <w:rPr>
                <w:rFonts w:hint="eastAsia"/>
                <w:sz w:val="24"/>
                <w:szCs w:val="24"/>
                <w:lang w:val="en-US" w:eastAsia="zh-CN"/>
              </w:rPr>
              <w:t>汪蕾</w:t>
            </w:r>
            <w:r>
              <w:rPr>
                <w:rFonts w:hint="eastAsia"/>
                <w:sz w:val="24"/>
                <w:szCs w:val="24"/>
              </w:rPr>
              <w:t xml:space="preserve">    陪同人员：</w:t>
            </w:r>
            <w:r>
              <w:rPr>
                <w:rFonts w:hint="eastAsia"/>
                <w:sz w:val="24"/>
                <w:szCs w:val="24"/>
                <w:lang w:val="en-US" w:eastAsia="zh-CN"/>
              </w:rPr>
              <w:t>章毅娴</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3"/>
            <w:vAlign w:val="center"/>
          </w:tcPr>
          <w:p>
            <w:pPr>
              <w:tabs>
                <w:tab w:val="center" w:pos="4894"/>
              </w:tabs>
              <w:spacing w:before="120"/>
              <w:rPr>
                <w:sz w:val="24"/>
              </w:rPr>
            </w:pPr>
            <w:r>
              <w:rPr>
                <w:rFonts w:hint="eastAsia"/>
                <w:sz w:val="24"/>
                <w:szCs w:val="24"/>
              </w:rPr>
              <w:t>审核员：</w:t>
            </w:r>
            <w:r>
              <w:rPr>
                <w:rFonts w:hint="eastAsia"/>
                <w:sz w:val="24"/>
                <w:szCs w:val="24"/>
                <w:lang w:val="en-US" w:eastAsia="zh-CN"/>
              </w:rPr>
              <w:t xml:space="preserve">任泽华 </w:t>
            </w:r>
            <w:r>
              <w:rPr>
                <w:rFonts w:hint="eastAsia"/>
                <w:sz w:val="24"/>
                <w:szCs w:val="24"/>
              </w:rPr>
              <w:t xml:space="preserve">   审核日期：2</w:t>
            </w:r>
            <w:r>
              <w:rPr>
                <w:sz w:val="24"/>
                <w:szCs w:val="24"/>
              </w:rPr>
              <w:t>02</w:t>
            </w:r>
            <w:r>
              <w:rPr>
                <w:rFonts w:hint="eastAsia"/>
                <w:sz w:val="24"/>
                <w:szCs w:val="24"/>
              </w:rPr>
              <w:t>2-</w:t>
            </w:r>
            <w:r>
              <w:rPr>
                <w:rFonts w:hint="eastAsia"/>
                <w:sz w:val="24"/>
                <w:szCs w:val="24"/>
                <w:lang w:val="en-US" w:eastAsia="zh-CN"/>
              </w:rPr>
              <w:t>03-03下午</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tc>
        <w:tc>
          <w:tcPr>
            <w:tcW w:w="1239" w:type="dxa"/>
            <w:vMerge w:val="continue"/>
            <w:vAlign w:val="center"/>
          </w:tcPr>
          <w:p/>
        </w:tc>
        <w:tc>
          <w:tcPr>
            <w:tcW w:w="10440" w:type="dxa"/>
            <w:gridSpan w:val="3"/>
            <w:vAlign w:val="center"/>
          </w:tcPr>
          <w:p>
            <w:pPr>
              <w:pStyle w:val="19"/>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cs="Arial" w:asciiTheme="minorEastAsia" w:hAnsiTheme="minorEastAsia" w:eastAsiaTheme="minorEastAsia"/>
                <w:bCs/>
                <w:szCs w:val="21"/>
              </w:rPr>
            </w:pPr>
            <w:r>
              <w:rPr>
                <w:rFonts w:hint="eastAsia" w:cs="Arial" w:asciiTheme="minorEastAsia" w:hAnsiTheme="minorEastAsia" w:eastAsiaTheme="minorEastAsia"/>
                <w:bCs/>
                <w:szCs w:val="21"/>
              </w:rPr>
              <w:t>Q：</w:t>
            </w:r>
            <w:r>
              <w:rPr>
                <w:rFonts w:hint="eastAsia" w:asciiTheme="minorEastAsia" w:hAnsiTheme="minorEastAsia" w:eastAsiaTheme="minorEastAsia"/>
                <w:szCs w:val="21"/>
              </w:rPr>
              <w:t>5</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6.2/</w:t>
            </w:r>
            <w:r>
              <w:rPr>
                <w:rFonts w:hint="eastAsia" w:asciiTheme="minorEastAsia" w:hAnsiTheme="minorEastAsia" w:eastAsiaTheme="minorEastAsia"/>
                <w:color w:val="000000"/>
                <w:szCs w:val="21"/>
              </w:rPr>
              <w:t>7.1.2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7.1.6/</w:t>
            </w:r>
            <w:r>
              <w:rPr>
                <w:rFonts w:asciiTheme="minorEastAsia" w:hAnsiTheme="minorEastAsia" w:eastAsiaTheme="minorEastAsia"/>
                <w:szCs w:val="21"/>
              </w:rPr>
              <w:t>7.2/7.3/7.4/7.5</w:t>
            </w:r>
          </w:p>
          <w:p>
            <w:pPr>
              <w:rPr>
                <w:rFonts w:asciiTheme="minorEastAsia" w:hAnsiTheme="minorEastAsia" w:eastAsiaTheme="minorEastAsia"/>
                <w:sz w:val="21"/>
                <w:szCs w:val="21"/>
                <w:lang w:val="en-US" w:eastAsia="zh-CN"/>
              </w:rPr>
            </w:pPr>
            <w:r>
              <w:rPr>
                <w:rFonts w:cs="Arial" w:asciiTheme="minorEastAsia" w:hAnsiTheme="minorEastAsia" w:eastAsiaTheme="minorEastAsia"/>
                <w:bCs/>
                <w:szCs w:val="21"/>
              </w:rPr>
              <w:t>F</w:t>
            </w:r>
            <w:r>
              <w:rPr>
                <w:rFonts w:hint="eastAsia" w:cs="Arial" w:asciiTheme="minorEastAsia" w:hAnsiTheme="minorEastAsia" w:eastAsiaTheme="minorEastAsia"/>
                <w:bCs/>
                <w:szCs w:val="21"/>
              </w:rPr>
              <w:t>：</w:t>
            </w:r>
            <w:r>
              <w:rPr>
                <w:rFonts w:hint="eastAsia" w:asciiTheme="minorEastAsia" w:hAnsiTheme="minorEastAsia" w:eastAsiaTheme="minorEastAsia"/>
                <w:szCs w:val="21"/>
              </w:rPr>
              <w:t>5</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6.2/</w:t>
            </w:r>
            <w:r>
              <w:rPr>
                <w:rFonts w:hint="eastAsia" w:asciiTheme="minorEastAsia" w:hAnsiTheme="minorEastAsia" w:eastAsiaTheme="minorEastAsia"/>
                <w:color w:val="000000"/>
                <w:szCs w:val="21"/>
              </w:rPr>
              <w:t>7.1.2</w:t>
            </w:r>
            <w:r>
              <w:rPr>
                <w:rFonts w:asciiTheme="minorEastAsia" w:hAnsiTheme="minorEastAsia" w:eastAsiaTheme="minorEastAsia"/>
                <w:color w:val="000000"/>
                <w:szCs w:val="21"/>
              </w:rPr>
              <w:t>/</w:t>
            </w:r>
            <w:r>
              <w:rPr>
                <w:rFonts w:asciiTheme="minorEastAsia" w:hAnsiTheme="minorEastAsia" w:eastAsiaTheme="minorEastAsia"/>
                <w:szCs w:val="21"/>
              </w:rPr>
              <w:t>7.2/7.3/7.4/</w:t>
            </w:r>
            <w:bookmarkStart w:id="0" w:name="_GoBack"/>
            <w:bookmarkEnd w:id="0"/>
            <w:r>
              <w:rPr>
                <w:rFonts w:hint="eastAsia" w:asciiTheme="minorEastAsia" w:hAnsiTheme="minorEastAsia" w:eastAsiaTheme="minorEastAsia"/>
                <w:szCs w:val="21"/>
              </w:rPr>
              <w:t>7.5</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9" w:type="dxa"/>
          </w:tcPr>
          <w:p>
            <w:r>
              <w:rPr>
                <w:rFonts w:hint="eastAsia"/>
              </w:rPr>
              <w:t>文件名称</w:t>
            </w:r>
          </w:p>
        </w:tc>
        <w:tc>
          <w:tcPr>
            <w:tcW w:w="9691" w:type="dxa"/>
            <w:gridSpan w:val="2"/>
          </w:tcPr>
          <w:p>
            <w:r>
              <w:rPr/>
              <w:sym w:font="Wingdings" w:char="00FE"/>
            </w:r>
            <w:r>
              <w:rPr>
                <w:rFonts w:hint="eastAsia"/>
              </w:rPr>
              <w:t>《管理手册》第5.3条款</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pPr>
              <w:spacing w:line="360" w:lineRule="auto"/>
              <w:ind w:firstLine="210" w:firstLineChars="100"/>
              <w:rPr>
                <w:rFonts w:hint="default" w:eastAsia="宋体"/>
                <w:lang w:val="en-US" w:eastAsia="zh-CN"/>
              </w:rPr>
            </w:pPr>
            <w:r>
              <w:rPr>
                <w:rFonts w:hint="eastAsia"/>
              </w:rPr>
              <w:t>负责公司人力管理、</w:t>
            </w:r>
            <w:r>
              <w:rPr>
                <w:rFonts w:hint="eastAsia"/>
                <w:lang w:val="en-US" w:eastAsia="zh-CN"/>
              </w:rPr>
              <w:t>组织制定</w:t>
            </w:r>
            <w:r>
              <w:rPr>
                <w:rFonts w:hint="eastAsia"/>
              </w:rPr>
              <w:t>年度培训计划并组织</w:t>
            </w:r>
            <w:r>
              <w:rPr>
                <w:rFonts w:hint="eastAsia"/>
                <w:lang w:val="en-US" w:eastAsia="zh-CN"/>
              </w:rPr>
              <w:t>开展各项</w:t>
            </w:r>
            <w:r>
              <w:rPr>
                <w:rFonts w:hint="eastAsia"/>
              </w:rPr>
              <w:t>培训、</w:t>
            </w:r>
            <w:r>
              <w:rPr>
                <w:rFonts w:hint="eastAsia"/>
                <w:lang w:val="en-US" w:eastAsia="zh-CN"/>
              </w:rPr>
              <w:t>对</w:t>
            </w:r>
            <w:r>
              <w:rPr>
                <w:rFonts w:hint="eastAsia"/>
              </w:rPr>
              <w:t>持证上岗人员</w:t>
            </w:r>
            <w:r>
              <w:rPr>
                <w:rFonts w:hint="eastAsia"/>
                <w:lang w:val="en-US" w:eastAsia="zh-CN"/>
              </w:rPr>
              <w:t>进行管理，包括健康证、叉车工证等，负责</w:t>
            </w:r>
            <w:r>
              <w:rPr>
                <w:rFonts w:hint="eastAsia"/>
              </w:rPr>
              <w:t>体系文件和记录管理、协助完成内审工作，协助领导完成管评</w:t>
            </w:r>
            <w:r>
              <w:rPr>
                <w:rFonts w:hint="eastAsia"/>
                <w:lang w:val="en-US" w:eastAsia="zh-CN"/>
              </w:rPr>
              <w:t>工作，参与目标的考核及实施等工作。</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9" w:type="dxa"/>
            <w:shd w:val="clear" w:color="auto" w:fill="auto"/>
          </w:tcPr>
          <w:p>
            <w:r>
              <w:rPr>
                <w:rFonts w:hint="eastAsia"/>
              </w:rPr>
              <w:t>文件名称</w:t>
            </w:r>
          </w:p>
        </w:tc>
        <w:tc>
          <w:tcPr>
            <w:tcW w:w="9691" w:type="dxa"/>
            <w:gridSpan w:val="2"/>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3624"/>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rPr>
                    <w:t>食品安全目标</w:t>
                  </w:r>
                </w:p>
              </w:tc>
              <w:tc>
                <w:tcPr>
                  <w:tcW w:w="3624" w:type="dxa"/>
                  <w:shd w:val="clear" w:color="auto" w:fill="auto"/>
                </w:tcPr>
                <w:p>
                  <w:pPr>
                    <w:rPr>
                      <w:szCs w:val="22"/>
                    </w:rPr>
                  </w:pPr>
                  <w:r>
                    <w:rPr>
                      <w:rFonts w:hint="eastAsia"/>
                      <w:szCs w:val="22"/>
                    </w:rPr>
                    <w:t>考核情况</w:t>
                  </w:r>
                </w:p>
              </w:tc>
              <w:tc>
                <w:tcPr>
                  <w:tcW w:w="2388" w:type="dxa"/>
                  <w:shd w:val="clear" w:color="auto" w:fill="auto"/>
                </w:tcPr>
                <w:p>
                  <w:pPr>
                    <w:rPr>
                      <w:szCs w:val="22"/>
                    </w:rPr>
                  </w:pPr>
                  <w:r>
                    <w:rPr>
                      <w:rFonts w:hint="eastAsia"/>
                      <w:szCs w:val="22"/>
                    </w:rPr>
                    <w:t>目标实际完成（2021.</w:t>
                  </w:r>
                  <w:r>
                    <w:rPr>
                      <w:rFonts w:hint="eastAsia"/>
                      <w:szCs w:val="22"/>
                      <w:lang w:val="en-US" w:eastAsia="zh-CN"/>
                    </w:rPr>
                    <w:t>08</w:t>
                  </w:r>
                  <w:r>
                    <w:rPr>
                      <w:rFonts w:hint="eastAsia"/>
                      <w:szCs w:val="22"/>
                    </w:rPr>
                    <w:t>-2022.01）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pStyle w:val="4"/>
                    <w:spacing w:line="240" w:lineRule="auto"/>
                    <w:jc w:val="both"/>
                    <w:rPr>
                      <w:rFonts w:ascii="宋体" w:hAnsi="宋体"/>
                      <w:szCs w:val="21"/>
                    </w:rPr>
                  </w:pPr>
                  <w:r>
                    <w:rPr>
                      <w:rFonts w:hint="eastAsia" w:ascii="宋体" w:hAnsi="宋体" w:eastAsia="宋体" w:cs="宋体"/>
                      <w:kern w:val="2"/>
                      <w:sz w:val="18"/>
                      <w:szCs w:val="18"/>
                      <w:lang w:val="en-US" w:eastAsia="zh-CN" w:bidi="ar-SA"/>
                    </w:rPr>
                    <w:t>人员培训上岗率100%；</w:t>
                  </w:r>
                </w:p>
              </w:tc>
              <w:tc>
                <w:tcPr>
                  <w:tcW w:w="3624" w:type="dxa"/>
                  <w:shd w:val="clear" w:color="auto" w:fill="auto"/>
                  <w:vAlign w:val="center"/>
                </w:tcPr>
                <w:p>
                  <w:pPr>
                    <w:pStyle w:val="23"/>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rPr>
                    <w:t>培训完成次数÷培训计划总数x100%</w:t>
                  </w:r>
                  <w:r>
                    <w:rPr>
                      <w:rFonts w:hint="eastAsia" w:ascii="宋体" w:hAnsi="宋体" w:cs="宋体"/>
                      <w:sz w:val="18"/>
                      <w:szCs w:val="18"/>
                      <w:lang w:eastAsia="zh-CN"/>
                    </w:rPr>
                    <w:t>，</w:t>
                  </w:r>
                  <w:r>
                    <w:rPr>
                      <w:rFonts w:hint="eastAsia" w:ascii="宋体" w:hAnsi="宋体" w:eastAsia="宋体" w:cs="宋体"/>
                      <w:sz w:val="18"/>
                      <w:szCs w:val="18"/>
                    </w:rPr>
                    <w:t>每</w:t>
                  </w:r>
                  <w:r>
                    <w:rPr>
                      <w:rFonts w:hint="eastAsia" w:ascii="宋体" w:hAnsi="宋体" w:eastAsia="宋体" w:cs="宋体"/>
                      <w:sz w:val="18"/>
                      <w:szCs w:val="18"/>
                      <w:lang w:val="en-US" w:eastAsia="zh-CN"/>
                    </w:rPr>
                    <w:t>月</w:t>
                  </w:r>
                  <w:r>
                    <w:rPr>
                      <w:rFonts w:hint="eastAsia" w:ascii="宋体" w:hAnsi="宋体" w:eastAsia="宋体" w:cs="宋体"/>
                      <w:sz w:val="18"/>
                      <w:szCs w:val="18"/>
                    </w:rPr>
                    <w:t>统计</w:t>
                  </w:r>
                </w:p>
              </w:tc>
              <w:tc>
                <w:tcPr>
                  <w:tcW w:w="2388" w:type="dxa"/>
                  <w:shd w:val="clear" w:color="auto" w:fill="auto"/>
                  <w:vAlign w:val="center"/>
                </w:tcPr>
                <w:p>
                  <w:pPr>
                    <w:pStyle w:val="23"/>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rPr>
                      <w:rFonts w:hint="eastAsia" w:ascii="宋体" w:hAnsi="宋体"/>
                      <w:szCs w:val="21"/>
                    </w:rPr>
                  </w:pPr>
                  <w:r>
                    <w:rPr>
                      <w:rFonts w:hint="eastAsia" w:ascii="宋体" w:hAnsi="宋体" w:eastAsia="宋体" w:cs="宋体"/>
                      <w:kern w:val="2"/>
                      <w:sz w:val="18"/>
                      <w:szCs w:val="18"/>
                      <w:lang w:val="en-US" w:eastAsia="zh-CN" w:bidi="ar-SA"/>
                    </w:rPr>
                    <w:t>重大食品安全事故为0</w:t>
                  </w:r>
                </w:p>
              </w:tc>
              <w:tc>
                <w:tcPr>
                  <w:tcW w:w="3624" w:type="dxa"/>
                  <w:shd w:val="clear" w:color="auto" w:fill="auto"/>
                  <w:vAlign w:val="center"/>
                </w:tcPr>
                <w:p>
                  <w:pPr>
                    <w:pStyle w:val="23"/>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r>
                    <w:rPr>
                      <w:rFonts w:hint="eastAsia" w:ascii="宋体" w:hAnsi="宋体" w:eastAsia="宋体" w:cs="宋体"/>
                      <w:sz w:val="18"/>
                      <w:szCs w:val="18"/>
                    </w:rPr>
                    <w:t>每</w:t>
                  </w:r>
                  <w:r>
                    <w:rPr>
                      <w:rFonts w:hint="eastAsia" w:ascii="宋体" w:hAnsi="宋体" w:eastAsia="宋体" w:cs="宋体"/>
                      <w:sz w:val="18"/>
                      <w:szCs w:val="18"/>
                      <w:lang w:val="en-US" w:eastAsia="zh-CN"/>
                    </w:rPr>
                    <w:t>季度</w:t>
                  </w:r>
                  <w:r>
                    <w:rPr>
                      <w:rFonts w:hint="eastAsia" w:ascii="宋体" w:hAnsi="宋体" w:eastAsia="宋体" w:cs="宋体"/>
                      <w:sz w:val="18"/>
                      <w:szCs w:val="18"/>
                    </w:rPr>
                    <w:t>统计</w:t>
                  </w:r>
                </w:p>
              </w:tc>
              <w:tc>
                <w:tcPr>
                  <w:tcW w:w="2388" w:type="dxa"/>
                  <w:shd w:val="clear" w:color="auto" w:fill="auto"/>
                  <w:vAlign w:val="center"/>
                </w:tcPr>
                <w:p>
                  <w:pPr>
                    <w:pStyle w:val="23"/>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rPr>
              <w:t>2022年目标在实施中</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gridSpan w:val="2"/>
            <w:shd w:val="clear" w:color="auto" w:fill="auto"/>
          </w:tcPr>
          <w:p>
            <w:r>
              <w:rPr/>
              <w:sym w:font="Wingdings" w:char="00FE"/>
            </w:r>
            <w:r>
              <w:rPr>
                <w:rFonts w:hint="eastAsia"/>
              </w:rPr>
              <w:t>手册第7章内容、</w:t>
            </w:r>
          </w:p>
        </w:tc>
        <w:tc>
          <w:tcPr>
            <w:tcW w:w="116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color w:val="000000"/>
                      <w:szCs w:val="21"/>
                    </w:rPr>
                    <w:t>7</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18</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25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组织的知识</w:t>
            </w:r>
          </w:p>
        </w:tc>
        <w:tc>
          <w:tcPr>
            <w:tcW w:w="1239" w:type="dxa"/>
            <w:vMerge w:val="restart"/>
          </w:tcPr>
          <w:p>
            <w:r>
              <w:rPr>
                <w:rFonts w:hint="eastAsia"/>
              </w:rPr>
              <w:t xml:space="preserve">Q7.1.6 </w:t>
            </w:r>
          </w:p>
        </w:tc>
        <w:tc>
          <w:tcPr>
            <w:tcW w:w="756" w:type="dxa"/>
            <w:gridSpan w:val="2"/>
          </w:tcPr>
          <w:p>
            <w:r>
              <w:rPr>
                <w:rFonts w:hint="eastAsia"/>
              </w:rPr>
              <w:t>文件名称</w:t>
            </w:r>
          </w:p>
        </w:tc>
        <w:tc>
          <w:tcPr>
            <w:tcW w:w="9684" w:type="dxa"/>
          </w:tcPr>
          <w:p>
            <w:pPr>
              <w:rPr>
                <w:rFonts w:hint="eastAsia" w:eastAsia="宋体"/>
                <w:lang w:eastAsia="zh-CN"/>
              </w:rPr>
            </w:pPr>
            <w:r>
              <w:rPr>
                <w:rFonts w:hint="eastAsia"/>
                <w:u w:val="single"/>
              </w:rPr>
              <w:sym w:font="Wingdings" w:char="00A8"/>
            </w:r>
            <w:r>
              <w:rPr>
                <w:rFonts w:hint="eastAsia"/>
              </w:rPr>
              <w:t>《知识控制程序》、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质量管理</w:t>
            </w:r>
            <w:r>
              <w:rPr>
                <w:rFonts w:hint="eastAsia"/>
              </w:rPr>
              <w:t>手册第7.1.6条款</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组织知识清单</w:t>
            </w:r>
            <w:r>
              <w:rPr>
                <w:rFonts w:hint="eastAsia"/>
                <w:lang w:eastAsia="zh-CN"/>
              </w:rPr>
              <w:t>》</w:t>
            </w:r>
          </w:p>
        </w:tc>
        <w:tc>
          <w:tcPr>
            <w:tcW w:w="1166"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62" w:type="dxa"/>
            <w:vMerge w:val="continue"/>
          </w:tcPr>
          <w:p/>
        </w:tc>
        <w:tc>
          <w:tcPr>
            <w:tcW w:w="1239" w:type="dxa"/>
            <w:vMerge w:val="continue"/>
          </w:tcPr>
          <w:p/>
        </w:tc>
        <w:tc>
          <w:tcPr>
            <w:tcW w:w="756" w:type="dxa"/>
            <w:gridSpan w:val="2"/>
          </w:tcPr>
          <w:p>
            <w:r>
              <w:rPr>
                <w:rFonts w:hint="eastAsia"/>
              </w:rPr>
              <w:t>运行证据</w:t>
            </w:r>
          </w:p>
        </w:tc>
        <w:tc>
          <w:tcPr>
            <w:tcW w:w="9684" w:type="dxa"/>
          </w:tcPr>
          <w:p>
            <w:r>
              <w:rPr>
                <w:rFonts w:hint="eastAsia"/>
              </w:rPr>
              <w:t>组织应确定所需的知识控制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450"/>
              <w:gridCol w:w="216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tc>
              <w:tc>
                <w:tcPr>
                  <w:tcW w:w="2480" w:type="dxa"/>
                </w:tcPr>
                <w:p>
                  <w:r>
                    <w:rPr>
                      <w:rFonts w:hint="eastAsia"/>
                    </w:rPr>
                    <w:t>具体内容</w:t>
                  </w:r>
                </w:p>
              </w:tc>
              <w:tc>
                <w:tcPr>
                  <w:tcW w:w="1450" w:type="dxa"/>
                </w:tcPr>
                <w:p>
                  <w:r>
                    <w:rPr>
                      <w:rFonts w:hint="eastAsia"/>
                    </w:rPr>
                    <w:t>收集部门</w:t>
                  </w:r>
                </w:p>
              </w:tc>
              <w:tc>
                <w:tcPr>
                  <w:tcW w:w="2168"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450" w:type="dxa"/>
                </w:tcPr>
                <w:p>
                  <w:pPr>
                    <w:rPr>
                      <w:rFonts w:hint="eastAsia" w:eastAsia="宋体"/>
                      <w:lang w:eastAsia="zh-CN"/>
                    </w:rPr>
                  </w:pPr>
                  <w:r>
                    <w:rPr>
                      <w:rFonts w:hint="eastAsia"/>
                      <w:lang w:eastAsia="zh-CN"/>
                    </w:rPr>
                    <w:t>质检部</w:t>
                  </w:r>
                </w:p>
              </w:tc>
              <w:tc>
                <w:tcPr>
                  <w:tcW w:w="2168"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外部知识</w:t>
                  </w:r>
                </w:p>
              </w:tc>
              <w:tc>
                <w:tcPr>
                  <w:tcW w:w="2480" w:type="dxa"/>
                </w:tcPr>
                <w:p>
                  <w:r>
                    <w:rPr>
                      <w:rFonts w:hint="eastAsia"/>
                    </w:rPr>
                    <w:t>从顾客或外部供方收集的知识</w:t>
                  </w:r>
                </w:p>
              </w:tc>
              <w:tc>
                <w:tcPr>
                  <w:tcW w:w="1450" w:type="dxa"/>
                </w:tcPr>
                <w:p>
                  <w:pPr>
                    <w:rPr>
                      <w:rFonts w:hint="eastAsia" w:eastAsia="宋体"/>
                      <w:lang w:eastAsia="zh-CN"/>
                    </w:rPr>
                  </w:pPr>
                  <w:r>
                    <w:rPr>
                      <w:rFonts w:hint="eastAsia"/>
                      <w:lang w:eastAsia="zh-CN"/>
                    </w:rPr>
                    <w:t>质检部</w:t>
                  </w:r>
                </w:p>
              </w:tc>
              <w:tc>
                <w:tcPr>
                  <w:tcW w:w="216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p>
            <w:pPr>
              <w:pStyle w:val="2"/>
            </w:pPr>
            <w:r>
              <w:rPr>
                <w:rFonts w:hint="eastAsia"/>
              </w:rPr>
              <w:t>人力资源</w:t>
            </w:r>
          </w:p>
        </w:tc>
        <w:tc>
          <w:tcPr>
            <w:tcW w:w="1239" w:type="dxa"/>
            <w:vMerge w:val="restart"/>
          </w:tcPr>
          <w:p>
            <w:r>
              <w:rPr>
                <w:rFonts w:hint="eastAsia"/>
              </w:rPr>
              <w:t>Q7.2</w:t>
            </w:r>
          </w:p>
          <w:p>
            <w:r>
              <w:rPr>
                <w:rFonts w:hint="eastAsia"/>
              </w:rPr>
              <w:t>F7.2</w:t>
            </w:r>
          </w:p>
          <w:p/>
        </w:tc>
        <w:tc>
          <w:tcPr>
            <w:tcW w:w="749" w:type="dxa"/>
          </w:tcPr>
          <w:p>
            <w:r>
              <w:rPr>
                <w:rFonts w:hint="eastAsia"/>
              </w:rPr>
              <w:t>文件名称</w:t>
            </w:r>
          </w:p>
        </w:tc>
        <w:tc>
          <w:tcPr>
            <w:tcW w:w="9691"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sz w:val="24"/>
              </w:rPr>
              <w:t>人力资源控制程序</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pPr>
                    <w:rPr>
                      <w:rFonts w:hint="eastAsia" w:eastAsia="宋体"/>
                      <w:lang w:eastAsia="zh-CN"/>
                    </w:rPr>
                  </w:pPr>
                  <w:r>
                    <w:rPr>
                      <w:rFonts w:hint="eastAsia"/>
                    </w:rPr>
                    <w:t>总经理/食品安全小组组长</w:t>
                  </w:r>
                </w:p>
              </w:tc>
              <w:tc>
                <w:tcPr>
                  <w:tcW w:w="3009" w:type="dxa"/>
                </w:tcPr>
                <w:p>
                  <w:pPr>
                    <w:jc w:val="left"/>
                  </w:pPr>
                  <w:r>
                    <w:rPr>
                      <w:rFonts w:hint="eastAsia"/>
                    </w:rPr>
                    <w:t>学历：</w:t>
                  </w:r>
                  <w:r>
                    <w:rPr/>
                    <w:sym w:font="Wingdings" w:char="00FE"/>
                  </w:r>
                  <w:r>
                    <w:rPr>
                      <w:rFonts w:hint="eastAsia"/>
                    </w:rPr>
                    <w:t>本科/专科/高中及以上</w:t>
                  </w:r>
                </w:p>
                <w:p>
                  <w:pPr>
                    <w:jc w:val="left"/>
                  </w:pPr>
                  <w:r>
                    <w:rPr>
                      <w:rFonts w:hint="eastAsia"/>
                    </w:rPr>
                    <w:t>专业：无特殊要求</w:t>
                  </w:r>
                  <w:r>
                    <w:t xml:space="preserve"> </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79" w:type="dxa"/>
                </w:tcPr>
                <w:p>
                  <w:r>
                    <w:rPr>
                      <w:rFonts w:hint="eastAsia"/>
                    </w:rPr>
                    <w:t>学历：本科</w:t>
                  </w:r>
                </w:p>
                <w:p>
                  <w:pPr>
                    <w:rPr>
                      <w:rFonts w:hint="default" w:eastAsia="宋体"/>
                      <w:lang w:val="en-US" w:eastAsia="zh-CN"/>
                    </w:rPr>
                  </w:pPr>
                  <w:r>
                    <w:rPr>
                      <w:rFonts w:hint="eastAsia"/>
                    </w:rPr>
                    <w:t>专业：</w:t>
                  </w:r>
                  <w:r>
                    <w:rPr>
                      <w:rFonts w:hint="eastAsia"/>
                      <w:lang w:val="en-US" w:eastAsia="zh-CN"/>
                    </w:rPr>
                    <w:t>汉语言专业</w:t>
                  </w:r>
                </w:p>
              </w:tc>
              <w:tc>
                <w:tcPr>
                  <w:tcW w:w="902" w:type="dxa"/>
                </w:tcPr>
                <w:p>
                  <w:pPr>
                    <w:ind w:firstLine="105" w:firstLineChars="50"/>
                  </w:pPr>
                  <w:r>
                    <w:rPr>
                      <w:rFonts w:hint="eastAsia"/>
                      <w:lang w:val="en-US" w:eastAsia="zh-CN"/>
                    </w:rPr>
                    <w:t>26</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rPr>
                  </w:pPr>
                  <w:r>
                    <w:rPr>
                      <w:rFonts w:hint="eastAsia"/>
                      <w:lang w:val="en-US" w:eastAsia="zh-CN"/>
                    </w:rPr>
                    <w:t>质检部</w:t>
                  </w:r>
                  <w:r>
                    <w:rPr>
                      <w:rFonts w:hint="eastAsia"/>
                    </w:rPr>
                    <w:t>经理</w:t>
                  </w:r>
                </w:p>
                <w:p>
                  <w:pPr>
                    <w:jc w:val="left"/>
                    <w:rPr>
                      <w:rFonts w:hint="eastAsia" w:eastAsia="宋体"/>
                      <w:lang w:val="en-US" w:eastAsia="zh-CN"/>
                    </w:rPr>
                  </w:pPr>
                  <w:r>
                    <w:rPr>
                      <w:rFonts w:hint="eastAsia"/>
                      <w:lang w:val="en-US" w:eastAsia="zh-CN"/>
                    </w:rPr>
                    <w:t>许炼友</w:t>
                  </w:r>
                </w:p>
              </w:tc>
              <w:tc>
                <w:tcPr>
                  <w:tcW w:w="3009" w:type="dxa"/>
                </w:tcPr>
                <w:p>
                  <w:pPr>
                    <w:jc w:val="left"/>
                  </w:pPr>
                  <w:r>
                    <w:rPr>
                      <w:rFonts w:hint="eastAsia"/>
                    </w:rPr>
                    <w:t>学历：本科/</w:t>
                  </w:r>
                  <w:r>
                    <w:rPr/>
                    <w:sym w:font="Wingdings" w:char="00FE"/>
                  </w:r>
                  <w:r>
                    <w:rPr>
                      <w:rFonts w:hint="eastAsia"/>
                    </w:rPr>
                    <w:t>专科/高中以上/初中</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lang w:eastAsia="zh-CN"/>
                    </w:rPr>
                    <w:t>——</w:t>
                  </w:r>
                  <w:r>
                    <w:rPr>
                      <w:rFonts w:hint="eastAsia"/>
                    </w:rPr>
                    <w:t>年以上</w:t>
                  </w:r>
                </w:p>
              </w:tc>
              <w:tc>
                <w:tcPr>
                  <w:tcW w:w="1479" w:type="dxa"/>
                </w:tcPr>
                <w:p>
                  <w:pPr>
                    <w:rPr>
                      <w:rFonts w:hint="eastAsia" w:eastAsia="宋体"/>
                      <w:lang w:val="en-US" w:eastAsia="zh-CN"/>
                    </w:rPr>
                  </w:pPr>
                  <w:r>
                    <w:rPr>
                      <w:rFonts w:hint="eastAsia"/>
                    </w:rPr>
                    <w:t>学历：</w:t>
                  </w:r>
                  <w:r>
                    <w:rPr>
                      <w:rFonts w:hint="eastAsia"/>
                      <w:lang w:val="en-US" w:eastAsia="zh-CN"/>
                    </w:rPr>
                    <w:t>职高</w:t>
                  </w:r>
                </w:p>
                <w:p>
                  <w:r>
                    <w:rPr>
                      <w:rFonts w:hint="eastAsia"/>
                    </w:rPr>
                    <w:t xml:space="preserve">专业：—— </w:t>
                  </w:r>
                </w:p>
              </w:tc>
              <w:tc>
                <w:tcPr>
                  <w:tcW w:w="902" w:type="dxa"/>
                </w:tcPr>
                <w:p>
                  <w:r>
                    <w:t>2</w:t>
                  </w:r>
                  <w:r>
                    <w:rPr>
                      <w:rFonts w:hint="eastAsia"/>
                      <w:lang w:val="en-US" w:eastAsia="zh-CN"/>
                    </w:rPr>
                    <w:t>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生产部经理</w:t>
                  </w:r>
                </w:p>
                <w:p>
                  <w:pPr>
                    <w:pStyle w:val="2"/>
                    <w:rPr>
                      <w:rFonts w:hint="default"/>
                      <w:lang w:val="en-US" w:eastAsia="zh-CN"/>
                    </w:rPr>
                  </w:pPr>
                  <w:r>
                    <w:rPr>
                      <w:rFonts w:hint="eastAsia"/>
                      <w:lang w:val="en-US" w:eastAsia="zh-CN"/>
                    </w:rPr>
                    <w:t>许啟裕</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培训：了解食品安全相关知识、</w:t>
                  </w:r>
                  <w:r>
                    <w:rPr>
                      <w:rFonts w:hint="eastAsia"/>
                      <w:lang w:val="en-US" w:eastAsia="zh-CN"/>
                    </w:rPr>
                    <w:t>盐渍鱼生产工艺等</w:t>
                  </w:r>
                </w:p>
                <w:p>
                  <w:pPr>
                    <w:jc w:val="left"/>
                  </w:pPr>
                  <w:r>
                    <w:rPr>
                      <w:rFonts w:hint="eastAsia"/>
                    </w:rPr>
                    <w:t>工作经历：</w:t>
                  </w:r>
                  <w:r>
                    <w:rPr>
                      <w:u w:val="single"/>
                    </w:rPr>
                    <w:t>10</w:t>
                  </w:r>
                  <w:r>
                    <w:rPr>
                      <w:rFonts w:hint="eastAsia"/>
                    </w:rPr>
                    <w:t>年以上</w:t>
                  </w:r>
                </w:p>
              </w:tc>
              <w:tc>
                <w:tcPr>
                  <w:tcW w:w="1479" w:type="dxa"/>
                </w:tcPr>
                <w:p>
                  <w:r>
                    <w:rPr>
                      <w:rFonts w:hint="eastAsia"/>
                    </w:rPr>
                    <w:t>学历：</w:t>
                  </w:r>
                  <w:r>
                    <w:rPr>
                      <w:rFonts w:hint="eastAsia"/>
                      <w:lang w:val="en-US" w:eastAsia="zh-CN"/>
                    </w:rPr>
                    <w:t>职高</w:t>
                  </w:r>
                </w:p>
                <w:p>
                  <w:r>
                    <w:rPr>
                      <w:rFonts w:hint="eastAsia"/>
                    </w:rPr>
                    <w:t xml:space="preserve">专业：—— </w:t>
                  </w:r>
                </w:p>
              </w:tc>
              <w:tc>
                <w:tcPr>
                  <w:tcW w:w="902" w:type="dxa"/>
                </w:tcPr>
                <w:p>
                  <w:pPr>
                    <w:ind w:firstLine="105" w:firstLineChars="50"/>
                  </w:pPr>
                  <w:r>
                    <w:t>2</w:t>
                  </w:r>
                  <w:r>
                    <w:rPr>
                      <w:rFonts w:hint="eastAsia"/>
                      <w:lang w:val="en-US" w:eastAsia="zh-CN"/>
                    </w:rPr>
                    <w:t>2</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 xml:space="preserve">总经理 </w:t>
                  </w:r>
                </w:p>
                <w:p>
                  <w:pPr>
                    <w:jc w:val="left"/>
                    <w:rPr>
                      <w:rFonts w:hint="default" w:eastAsia="宋体"/>
                      <w:lang w:val="en-US" w:eastAsia="zh-CN"/>
                    </w:rPr>
                  </w:pPr>
                  <w:r>
                    <w:rPr>
                      <w:rFonts w:hint="eastAsia"/>
                      <w:lang w:val="en-US" w:eastAsia="zh-CN"/>
                    </w:rPr>
                    <w:t>杨鹏华</w:t>
                  </w:r>
                </w:p>
              </w:tc>
              <w:tc>
                <w:tcPr>
                  <w:tcW w:w="3009" w:type="dxa"/>
                </w:tcPr>
                <w:p>
                  <w:pPr>
                    <w:jc w:val="left"/>
                  </w:pPr>
                  <w:r>
                    <w:rPr>
                      <w:rFonts w:hint="eastAsia"/>
                    </w:rPr>
                    <w:t>学历：本科/</w:t>
                  </w:r>
                  <w:r>
                    <w:rPr/>
                    <w:sym w:font="Wingdings" w:char="00FE"/>
                  </w:r>
                  <w:r>
                    <w:rPr>
                      <w:rFonts w:hint="eastAsia"/>
                    </w:rPr>
                    <w:t>专科/高中以上</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 xml:space="preserve">无特殊要求   </w:t>
                  </w:r>
                  <w:r>
                    <w:rPr>
                      <w:rFonts w:hint="eastAsia"/>
                    </w:rPr>
                    <w:t xml:space="preserve">  年</w:t>
                  </w:r>
                </w:p>
              </w:tc>
              <w:tc>
                <w:tcPr>
                  <w:tcW w:w="1479" w:type="dxa"/>
                </w:tcPr>
                <w:p>
                  <w:pPr>
                    <w:rPr>
                      <w:rFonts w:hint="eastAsia" w:eastAsia="宋体"/>
                      <w:lang w:val="en-US" w:eastAsia="zh-CN"/>
                    </w:rPr>
                  </w:pPr>
                  <w:r>
                    <w:rPr>
                      <w:rFonts w:hint="eastAsia"/>
                    </w:rPr>
                    <w:t>学历：</w:t>
                  </w:r>
                  <w:r>
                    <w:rPr>
                      <w:rFonts w:hint="eastAsia"/>
                      <w:lang w:val="en-US" w:eastAsia="zh-CN"/>
                    </w:rPr>
                    <w:t>专科</w:t>
                  </w:r>
                </w:p>
                <w:p>
                  <w:r>
                    <w:rPr>
                      <w:rFonts w:hint="eastAsia"/>
                    </w:rPr>
                    <w:t>专业：——</w:t>
                  </w:r>
                </w:p>
              </w:tc>
              <w:tc>
                <w:tcPr>
                  <w:tcW w:w="902" w:type="dxa"/>
                </w:tcPr>
                <w:p>
                  <w:pPr>
                    <w:ind w:firstLine="105" w:firstLineChars="50"/>
                  </w:pPr>
                  <w:r>
                    <w:rPr>
                      <w:rFonts w:hint="eastAsia"/>
                      <w:lang w:val="en-US" w:eastAsia="zh-CN"/>
                    </w:rPr>
                    <w:t>32</w:t>
                  </w:r>
                  <w:r>
                    <w:rPr>
                      <w:rFonts w:hint="eastAsia"/>
                    </w:rPr>
                    <w:t>年</w:t>
                  </w:r>
                </w:p>
              </w:tc>
              <w:tc>
                <w:tcPr>
                  <w:tcW w:w="1659"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pStyle w:val="2"/>
            </w:pPr>
            <w:r>
              <w:rPr>
                <w:rFonts w:hint="eastAsia" w:ascii="Calibri" w:hAnsi="Calibri"/>
                <w:u w:val="single"/>
              </w:rPr>
              <w:t>提供有《公司人员能力评价表》</w:t>
            </w:r>
            <w:r>
              <w:rPr>
                <w:rFonts w:hint="eastAsia" w:ascii="Calibri" w:hAnsi="Calibri"/>
                <w:u w:val="single"/>
                <w:lang w:eastAsia="zh-CN"/>
              </w:rPr>
              <w:t>，</w:t>
            </w:r>
            <w:r>
              <w:rPr>
                <w:rFonts w:hint="eastAsia" w:ascii="Calibri" w:hAnsi="Calibri"/>
                <w:u w:val="single"/>
                <w:lang w:val="en-US" w:eastAsia="zh-CN"/>
              </w:rPr>
              <w:t>抽取上述人员考核，合格。</w:t>
            </w:r>
            <w:r>
              <w:rPr>
                <w:rFonts w:hint="eastAsia"/>
                <w:b/>
                <w:szCs w:val="21"/>
                <w:u w:val="single"/>
              </w:rPr>
              <w:t xml:space="preserve">评价时间：2021.08.01   </w:t>
            </w:r>
            <w:r>
              <w:rPr>
                <w:rFonts w:hint="eastAsia"/>
                <w:b/>
                <w:szCs w:val="21"/>
              </w:rPr>
              <w:t xml:space="preserve"> </w:t>
            </w: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经沟通了解，公司人员整体对体系掌握的程度还需加强，会不定期的请外部老师给做培训。</w:t>
            </w:r>
          </w:p>
          <w:p/>
          <w:p>
            <w:r>
              <w:rPr>
                <w:rFonts w:hint="eastAsia"/>
              </w:rPr>
              <w:t>审核周期内未发生</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hint="eastAsia" w:ascii="Calibri" w:hAnsi="Calibri" w:eastAsia="宋体"/>
                <w:lang w:eastAsia="zh-CN"/>
              </w:rPr>
            </w:pPr>
            <w:r>
              <w:rPr>
                <w:rFonts w:hint="eastAsia" w:ascii="Calibri" w:hAnsi="Calibri"/>
              </w:rPr>
              <w:t>培训过程的控制：提供有《</w:t>
            </w:r>
            <w:r>
              <w:rPr>
                <w:rFonts w:hint="eastAsia" w:ascii="Calibri" w:hAnsi="Calibri"/>
                <w:lang w:val="en-US" w:eastAsia="zh-CN"/>
              </w:rPr>
              <w:t>2021年</w:t>
            </w:r>
            <w:r>
              <w:rPr>
                <w:rFonts w:hint="eastAsia" w:ascii="Calibri" w:hAnsi="Calibri"/>
              </w:rPr>
              <w:t>培训计划</w:t>
            </w:r>
            <w:r>
              <w:rPr>
                <w:rFonts w:hint="eastAsia" w:ascii="Calibri" w:hAnsi="Calibri"/>
                <w:lang w:eastAsia="zh-CN"/>
              </w:rPr>
              <w:t>、</w:t>
            </w:r>
            <w:r>
              <w:rPr>
                <w:rFonts w:hint="eastAsia" w:ascii="Calibri" w:hAnsi="Calibri"/>
                <w:lang w:val="en-US" w:eastAsia="zh-CN"/>
              </w:rPr>
              <w:t>2022年度培训计划</w:t>
            </w:r>
            <w:r>
              <w:rPr>
                <w:rFonts w:hint="eastAsia" w:ascii="Calibri" w:hAnsi="Calibri"/>
              </w:rPr>
              <w:t>》、《培训记录》，随机抽取</w:t>
            </w:r>
            <w:r>
              <w:rPr>
                <w:rFonts w:hint="eastAsia" w:ascii="Calibri" w:hAnsi="Calibri"/>
                <w:lang w:eastAsia="zh-CN"/>
              </w:rPr>
              <w:t>：</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350"/>
              <w:gridCol w:w="1905"/>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350" w:type="dxa"/>
                </w:tcPr>
                <w:p>
                  <w:pPr>
                    <w:rPr>
                      <w:szCs w:val="21"/>
                    </w:rPr>
                  </w:pPr>
                  <w:r>
                    <w:rPr>
                      <w:rFonts w:hint="eastAsia"/>
                      <w:szCs w:val="21"/>
                    </w:rPr>
                    <w:t>培训记录内容</w:t>
                  </w:r>
                </w:p>
              </w:tc>
              <w:tc>
                <w:tcPr>
                  <w:tcW w:w="1905"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rPr>
                    <w:t>21-</w:t>
                  </w:r>
                  <w:r>
                    <w:rPr>
                      <w:szCs w:val="21"/>
                    </w:rPr>
                    <w:t>1</w:t>
                  </w:r>
                  <w:r>
                    <w:rPr>
                      <w:rFonts w:hint="eastAsia"/>
                      <w:szCs w:val="21"/>
                      <w:lang w:val="en-US" w:eastAsia="zh-CN"/>
                    </w:rPr>
                    <w:t>0-08</w:t>
                  </w:r>
                </w:p>
              </w:tc>
              <w:tc>
                <w:tcPr>
                  <w:tcW w:w="2350" w:type="dxa"/>
                </w:tcPr>
                <w:p>
                  <w:pPr>
                    <w:rPr>
                      <w:rFonts w:hint="default" w:eastAsia="宋体"/>
                      <w:szCs w:val="21"/>
                      <w:lang w:val="en-US" w:eastAsia="zh-CN"/>
                    </w:rPr>
                  </w:pPr>
                  <w:r>
                    <w:rPr>
                      <w:rFonts w:hint="eastAsia"/>
                      <w:szCs w:val="21"/>
                      <w:lang w:val="en-US" w:eastAsia="zh-CN"/>
                    </w:rPr>
                    <w:t>体系文件学习（含贯标）策划不充分</w:t>
                  </w:r>
                </w:p>
              </w:tc>
              <w:tc>
                <w:tcPr>
                  <w:tcW w:w="1905" w:type="dxa"/>
                </w:tcPr>
                <w:p>
                  <w:pPr>
                    <w:rPr>
                      <w:szCs w:val="21"/>
                    </w:rPr>
                  </w:pPr>
                  <w:r>
                    <w:rPr>
                      <w:rFonts w:hint="eastAsia"/>
                      <w:szCs w:val="21"/>
                      <w:lang w:val="en-US" w:eastAsia="zh-CN"/>
                    </w:rPr>
                    <w:t>主要负责人</w:t>
                  </w:r>
                  <w:r>
                    <w:rPr>
                      <w:rFonts w:hint="eastAsia"/>
                      <w:szCs w:val="21"/>
                    </w:rPr>
                    <w:t>/</w:t>
                  </w:r>
                  <w:r>
                    <w:rPr>
                      <w:rFonts w:hint="eastAsia"/>
                      <w:szCs w:val="21"/>
                      <w:lang w:val="en-US" w:eastAsia="zh-CN"/>
                    </w:rPr>
                    <w:t>6</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szCs w:val="21"/>
                    </w:rPr>
                  </w:pPr>
                  <w:r>
                    <w:rPr>
                      <w:rFonts w:hint="eastAsia"/>
                      <w:szCs w:val="21"/>
                    </w:rPr>
                    <w:t>2021-</w:t>
                  </w:r>
                  <w:r>
                    <w:rPr>
                      <w:szCs w:val="21"/>
                    </w:rPr>
                    <w:t>11-18</w:t>
                  </w:r>
                </w:p>
              </w:tc>
              <w:tc>
                <w:tcPr>
                  <w:tcW w:w="2350" w:type="dxa"/>
                </w:tcPr>
                <w:p>
                  <w:pPr>
                    <w:rPr>
                      <w:rFonts w:ascii="宋体" w:hAnsi="宋体"/>
                      <w:szCs w:val="21"/>
                    </w:rPr>
                  </w:pPr>
                  <w:r>
                    <w:rPr>
                      <w:rFonts w:hint="eastAsia" w:ascii="宋体" w:hAnsi="宋体"/>
                      <w:szCs w:val="21"/>
                    </w:rPr>
                    <w:t>食品生产安全与卫生知识</w:t>
                  </w:r>
                </w:p>
              </w:tc>
              <w:tc>
                <w:tcPr>
                  <w:tcW w:w="1905" w:type="dxa"/>
                </w:tcPr>
                <w:p>
                  <w:pPr>
                    <w:rPr>
                      <w:szCs w:val="21"/>
                    </w:rPr>
                  </w:pPr>
                  <w:r>
                    <w:rPr>
                      <w:rFonts w:hint="eastAsia"/>
                      <w:szCs w:val="21"/>
                    </w:rPr>
                    <w:t>全体人员/1</w:t>
                  </w:r>
                  <w:r>
                    <w:rPr>
                      <w:szCs w:val="21"/>
                    </w:rPr>
                    <w:t>4</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w:t>
                  </w:r>
                  <w:r>
                    <w:rPr>
                      <w:rFonts w:hint="eastAsia"/>
                      <w:szCs w:val="21"/>
                      <w:lang w:val="en-US" w:eastAsia="zh-CN"/>
                    </w:rPr>
                    <w:t>1-11-12</w:t>
                  </w:r>
                </w:p>
              </w:tc>
              <w:tc>
                <w:tcPr>
                  <w:tcW w:w="2350" w:type="dxa"/>
                </w:tcPr>
                <w:p>
                  <w:pPr>
                    <w:rPr>
                      <w:rFonts w:hint="default" w:ascii="宋体" w:hAnsi="宋体" w:eastAsia="宋体"/>
                      <w:szCs w:val="21"/>
                      <w:lang w:val="en-US" w:eastAsia="zh-CN"/>
                    </w:rPr>
                  </w:pPr>
                  <w:r>
                    <w:rPr>
                      <w:rFonts w:hint="eastAsia" w:ascii="宋体" w:hAnsi="宋体"/>
                      <w:szCs w:val="21"/>
                      <w:lang w:val="en-US" w:eastAsia="zh-CN"/>
                    </w:rPr>
                    <w:t>法律法规知识培训</w:t>
                  </w:r>
                </w:p>
              </w:tc>
              <w:tc>
                <w:tcPr>
                  <w:tcW w:w="1905" w:type="dxa"/>
                </w:tcPr>
                <w:p>
                  <w:pPr>
                    <w:rPr>
                      <w:rFonts w:hint="default" w:eastAsia="宋体"/>
                      <w:szCs w:val="21"/>
                      <w:lang w:val="en-US" w:eastAsia="zh-CN"/>
                    </w:rPr>
                  </w:pPr>
                  <w:r>
                    <w:rPr>
                      <w:rFonts w:hint="eastAsia"/>
                      <w:szCs w:val="21"/>
                    </w:rPr>
                    <w:t>管理人员/</w:t>
                  </w:r>
                  <w:r>
                    <w:rPr>
                      <w:rFonts w:hint="eastAsia"/>
                      <w:szCs w:val="21"/>
                      <w:lang w:val="en-US" w:eastAsia="zh-CN"/>
                    </w:rPr>
                    <w:t>6人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2022-01-</w:t>
                  </w:r>
                  <w:r>
                    <w:rPr>
                      <w:rFonts w:hint="eastAsia"/>
                      <w:szCs w:val="21"/>
                      <w:lang w:val="en-US" w:eastAsia="zh-CN"/>
                    </w:rPr>
                    <w:t>10</w:t>
                  </w:r>
                </w:p>
              </w:tc>
              <w:tc>
                <w:tcPr>
                  <w:tcW w:w="2350" w:type="dxa"/>
                </w:tcPr>
                <w:p>
                  <w:pPr>
                    <w:rPr>
                      <w:rFonts w:hint="default" w:ascii="宋体" w:hAnsi="宋体" w:eastAsia="宋体"/>
                      <w:szCs w:val="21"/>
                      <w:lang w:val="en-US" w:eastAsia="zh-CN"/>
                    </w:rPr>
                  </w:pPr>
                  <w:r>
                    <w:rPr>
                      <w:rFonts w:hint="eastAsia" w:ascii="宋体" w:hAnsi="宋体"/>
                      <w:szCs w:val="21"/>
                      <w:lang w:val="en-US" w:eastAsia="zh-CN"/>
                    </w:rPr>
                    <w:t>食品安全销售及卫生消毒</w:t>
                  </w:r>
                </w:p>
              </w:tc>
              <w:tc>
                <w:tcPr>
                  <w:tcW w:w="1905" w:type="dxa"/>
                </w:tcPr>
                <w:p>
                  <w:pPr>
                    <w:rPr>
                      <w:szCs w:val="21"/>
                    </w:rPr>
                  </w:pPr>
                  <w:r>
                    <w:rPr>
                      <w:rFonts w:hint="eastAsia"/>
                      <w:szCs w:val="21"/>
                      <w:lang w:val="en-US" w:eastAsia="zh-CN"/>
                    </w:rPr>
                    <w:t>公司主要人员</w:t>
                  </w:r>
                  <w:r>
                    <w:rPr>
                      <w:rFonts w:hint="eastAsia"/>
                      <w:szCs w:val="21"/>
                    </w:rPr>
                    <w:t>/1</w:t>
                  </w:r>
                  <w:r>
                    <w:rPr>
                      <w:rFonts w:hint="eastAsia"/>
                      <w:szCs w:val="21"/>
                      <w:lang w:val="en-US" w:eastAsia="zh-CN"/>
                    </w:rPr>
                    <w:t>1</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lang w:val="en-US" w:eastAsia="zh-CN"/>
                    </w:rPr>
                    <w:t>2022-02-18</w:t>
                  </w:r>
                </w:p>
              </w:tc>
              <w:tc>
                <w:tcPr>
                  <w:tcW w:w="2350" w:type="dxa"/>
                </w:tcPr>
                <w:p>
                  <w:pPr>
                    <w:rPr>
                      <w:rFonts w:hint="default" w:ascii="宋体" w:hAnsi="宋体"/>
                      <w:szCs w:val="21"/>
                      <w:lang w:val="en-US" w:eastAsia="zh-CN"/>
                    </w:rPr>
                  </w:pPr>
                  <w:r>
                    <w:rPr>
                      <w:rFonts w:hint="eastAsia" w:ascii="宋体" w:hAnsi="宋体"/>
                      <w:szCs w:val="21"/>
                      <w:lang w:val="en-US" w:eastAsia="zh-CN"/>
                    </w:rPr>
                    <w:t>员工培训</w:t>
                  </w:r>
                </w:p>
              </w:tc>
              <w:tc>
                <w:tcPr>
                  <w:tcW w:w="1905" w:type="dxa"/>
                </w:tcPr>
                <w:p>
                  <w:pPr>
                    <w:rPr>
                      <w:rFonts w:hint="default"/>
                      <w:szCs w:val="21"/>
                      <w:lang w:val="en-US" w:eastAsia="zh-CN"/>
                    </w:rPr>
                  </w:pPr>
                  <w:r>
                    <w:rPr>
                      <w:rFonts w:hint="eastAsia"/>
                      <w:szCs w:val="21"/>
                      <w:lang w:val="en-US" w:eastAsia="zh-CN"/>
                    </w:rPr>
                    <w:t>生产部人员/13人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2"/>
              <w:rPr>
                <w:rFonts w:hint="eastAsia"/>
                <w:lang w:val="en-US" w:eastAsia="zh-CN"/>
              </w:rPr>
            </w:pPr>
            <w:r>
              <w:rPr>
                <w:rFonts w:hint="eastAsia"/>
                <w:lang w:val="en-US" w:eastAsia="zh-CN"/>
              </w:rPr>
              <w:t>2021年度培训策划不充分，已现场沟通；</w:t>
            </w:r>
          </w:p>
          <w:p>
            <w:pPr>
              <w:pStyle w:val="2"/>
              <w:rPr>
                <w:rFonts w:hint="default"/>
                <w:lang w:val="en-US" w:eastAsia="zh-CN"/>
              </w:rPr>
            </w:pPr>
          </w:p>
          <w:p>
            <w:pPr>
              <w:rPr>
                <w:rFonts w:ascii="Calibri" w:hAnsi="Calibri"/>
              </w:rPr>
            </w:pPr>
            <w:r>
              <w:rPr>
                <w:rFonts w:hint="eastAsia" w:ascii="Calibri" w:hAnsi="Calibri"/>
              </w:rPr>
              <w:t>持证上岗人员的控制：</w:t>
            </w:r>
          </w:p>
          <w:tbl>
            <w:tblPr>
              <w:tblStyle w:val="12"/>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091"/>
              <w:gridCol w:w="2236"/>
              <w:gridCol w:w="19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091" w:type="dxa"/>
                  <w:shd w:val="clear" w:color="auto" w:fill="auto"/>
                </w:tcPr>
                <w:p>
                  <w:r>
                    <w:rPr>
                      <w:rFonts w:hint="eastAsia"/>
                    </w:rPr>
                    <w:t>姓名</w:t>
                  </w:r>
                </w:p>
              </w:tc>
              <w:tc>
                <w:tcPr>
                  <w:tcW w:w="2236" w:type="dxa"/>
                  <w:shd w:val="clear" w:color="auto" w:fill="auto"/>
                </w:tcPr>
                <w:p>
                  <w:r>
                    <w:rPr>
                      <w:rFonts w:hint="eastAsia"/>
                    </w:rPr>
                    <w:t>资格证书编号</w:t>
                  </w:r>
                </w:p>
              </w:tc>
              <w:tc>
                <w:tcPr>
                  <w:tcW w:w="19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091" w:type="dxa"/>
                </w:tcPr>
                <w:p>
                  <w:pPr>
                    <w:rPr>
                      <w:rFonts w:hint="default" w:eastAsia="宋体"/>
                      <w:lang w:val="en-US" w:eastAsia="zh-CN"/>
                    </w:rPr>
                  </w:pPr>
                  <w:r>
                    <w:rPr>
                      <w:rFonts w:hint="eastAsia"/>
                      <w:lang w:val="en-US" w:eastAsia="zh-CN"/>
                    </w:rPr>
                    <w:t>汪建军</w:t>
                  </w:r>
                </w:p>
              </w:tc>
              <w:tc>
                <w:tcPr>
                  <w:tcW w:w="2236" w:type="dxa"/>
                </w:tcPr>
                <w:p>
                  <w:pPr>
                    <w:rPr>
                      <w:rFonts w:hint="default" w:eastAsia="宋体"/>
                      <w:lang w:val="en-US" w:eastAsia="zh-CN"/>
                    </w:rPr>
                  </w:pPr>
                  <w:r>
                    <w:rPr>
                      <w:rFonts w:hint="eastAsia"/>
                      <w:lang w:val="en-US" w:eastAsia="zh-CN"/>
                    </w:rPr>
                    <w:t>342531197605010011</w:t>
                  </w:r>
                </w:p>
              </w:tc>
              <w:tc>
                <w:tcPr>
                  <w:tcW w:w="1960" w:type="dxa"/>
                </w:tcPr>
                <w:p>
                  <w:r>
                    <w:rPr>
                      <w:rFonts w:hint="eastAsia"/>
                      <w:lang w:val="en-US" w:eastAsia="zh-CN"/>
                    </w:rPr>
                    <w:t>2025</w:t>
                  </w:r>
                  <w:r>
                    <w:rPr>
                      <w:rFonts w:hint="eastAsia"/>
                    </w:rPr>
                    <w:t>年</w:t>
                  </w:r>
                  <w:r>
                    <w:rPr>
                      <w:rFonts w:hint="eastAsia"/>
                      <w:lang w:val="en-US" w:eastAsia="zh-CN"/>
                    </w:rPr>
                    <w:t>5</w:t>
                  </w:r>
                  <w:r>
                    <w:rPr>
                      <w:rFonts w:hint="eastAsia"/>
                    </w:rPr>
                    <w:t xml:space="preserve"> 月 日</w:t>
                  </w:r>
                </w:p>
              </w:tc>
              <w:tc>
                <w:tcPr>
                  <w:tcW w:w="191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091" w:type="dxa"/>
                </w:tcPr>
                <w:p>
                  <w:r>
                    <w:rPr>
                      <w:rFonts w:hint="eastAsia"/>
                    </w:rPr>
                    <w:t>——</w:t>
                  </w:r>
                </w:p>
              </w:tc>
              <w:tc>
                <w:tcPr>
                  <w:tcW w:w="2236" w:type="dxa"/>
                </w:tcPr>
                <w:p/>
              </w:tc>
              <w:tc>
                <w:tcPr>
                  <w:tcW w:w="19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091" w:type="dxa"/>
                </w:tcPr>
                <w:p>
                  <w:r>
                    <w:rPr>
                      <w:rFonts w:hint="eastAsia"/>
                    </w:rPr>
                    <w:t>——</w:t>
                  </w:r>
                </w:p>
              </w:tc>
              <w:tc>
                <w:tcPr>
                  <w:tcW w:w="2236" w:type="dxa"/>
                </w:tcPr>
                <w:p/>
              </w:tc>
              <w:tc>
                <w:tcPr>
                  <w:tcW w:w="19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091" w:type="dxa"/>
                </w:tcPr>
                <w:p>
                  <w:pPr>
                    <w:rPr>
                      <w:rFonts w:ascii="Calibri" w:hAnsi="Calibri"/>
                    </w:rPr>
                  </w:pPr>
                  <w:r>
                    <w:rPr>
                      <w:rFonts w:hint="eastAsia"/>
                    </w:rPr>
                    <w:t>——</w:t>
                  </w:r>
                </w:p>
              </w:tc>
              <w:tc>
                <w:tcPr>
                  <w:tcW w:w="2236" w:type="dxa"/>
                </w:tcPr>
                <w:p>
                  <w:pPr>
                    <w:rPr>
                      <w:rFonts w:ascii="Calibri" w:hAnsi="Calibri"/>
                    </w:rPr>
                  </w:pPr>
                </w:p>
              </w:tc>
              <w:tc>
                <w:tcPr>
                  <w:tcW w:w="19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091" w:type="dxa"/>
                </w:tcPr>
                <w:p>
                  <w:r>
                    <w:rPr>
                      <w:rFonts w:hint="eastAsia"/>
                    </w:rPr>
                    <w:t>——</w:t>
                  </w:r>
                </w:p>
              </w:tc>
              <w:tc>
                <w:tcPr>
                  <w:tcW w:w="2236" w:type="dxa"/>
                </w:tcPr>
                <w:p/>
              </w:tc>
              <w:tc>
                <w:tcPr>
                  <w:tcW w:w="19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091" w:type="dxa"/>
                </w:tcPr>
                <w:p>
                  <w:r>
                    <w:rPr>
                      <w:rFonts w:hint="eastAsia"/>
                    </w:rPr>
                    <w:t>——</w:t>
                  </w:r>
                </w:p>
              </w:tc>
              <w:tc>
                <w:tcPr>
                  <w:tcW w:w="2236" w:type="dxa"/>
                </w:tcPr>
                <w:p/>
              </w:tc>
              <w:tc>
                <w:tcPr>
                  <w:tcW w:w="19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电工</w:t>
                  </w:r>
                </w:p>
              </w:tc>
              <w:tc>
                <w:tcPr>
                  <w:tcW w:w="1091" w:type="dxa"/>
                </w:tcPr>
                <w:p>
                  <w:pPr>
                    <w:rPr>
                      <w:szCs w:val="22"/>
                    </w:rPr>
                  </w:pPr>
                </w:p>
              </w:tc>
              <w:tc>
                <w:tcPr>
                  <w:tcW w:w="2236" w:type="dxa"/>
                </w:tcPr>
                <w:p>
                  <w:pPr>
                    <w:rPr>
                      <w:szCs w:val="22"/>
                    </w:rPr>
                  </w:pPr>
                </w:p>
              </w:tc>
              <w:tc>
                <w:tcPr>
                  <w:tcW w:w="1960" w:type="dxa"/>
                </w:tcP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091" w:type="dxa"/>
                </w:tcPr>
                <w:p>
                  <w:pPr>
                    <w:rPr>
                      <w:szCs w:val="22"/>
                    </w:rPr>
                  </w:pPr>
                </w:p>
              </w:tc>
              <w:tc>
                <w:tcPr>
                  <w:tcW w:w="2236" w:type="dxa"/>
                </w:tcPr>
                <w:p>
                  <w:pPr>
                    <w:rPr>
                      <w:szCs w:val="22"/>
                    </w:rPr>
                  </w:pPr>
                </w:p>
              </w:tc>
              <w:tc>
                <w:tcPr>
                  <w:tcW w:w="1960" w:type="dxa"/>
                </w:tcPr>
                <w:p/>
              </w:tc>
              <w:tc>
                <w:tcPr>
                  <w:tcW w:w="1913" w:type="dxa"/>
                </w:tcPr>
                <w:p/>
              </w:tc>
            </w:tr>
          </w:tbl>
          <w:p>
            <w:pPr>
              <w:rPr>
                <w:rFonts w:ascii="Calibri" w:hAnsi="Calibri"/>
              </w:rPr>
            </w:pPr>
            <w:r>
              <w:rPr>
                <w:rFonts w:hint="eastAsia" w:ascii="Calibri" w:hAnsi="Calibri"/>
              </w:rPr>
              <w:t>电工需要时外请</w:t>
            </w:r>
          </w:p>
          <w:p>
            <w:pPr>
              <w:pStyle w:val="2"/>
              <w:rPr>
                <w:rFonts w:ascii="Calibri" w:hAnsi="Calibri"/>
              </w:rPr>
            </w:pPr>
          </w:p>
          <w:p>
            <w:pPr>
              <w:pStyle w:val="2"/>
              <w:rPr>
                <w:rFonts w:ascii="Calibri" w:hAnsi="Calibri"/>
              </w:rPr>
            </w:pPr>
          </w:p>
          <w:tbl>
            <w:tblPr>
              <w:tblStyle w:val="12"/>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tcPr>
                <w:p>
                  <w:r>
                    <w:rPr>
                      <w:rFonts w:hint="eastAsia"/>
                    </w:rPr>
                    <w:t xml:space="preserve">          </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pPr>
                    <w:rPr>
                      <w:rFonts w:hint="default" w:eastAsia="黑体"/>
                      <w:lang w:val="en-US" w:eastAsia="zh-CN"/>
                    </w:rPr>
                  </w:pPr>
                  <w:r>
                    <w:rPr>
                      <w:rFonts w:hint="eastAsia" w:ascii="仿宋" w:hAnsi="仿宋" w:eastAsia="仿宋" w:cs="仿宋"/>
                      <w:b/>
                      <w:bCs/>
                      <w:color w:val="auto"/>
                      <w:kern w:val="0"/>
                      <w:sz w:val="24"/>
                      <w:szCs w:val="24"/>
                      <w:lang w:bidi="ar"/>
                    </w:rPr>
                    <w:t>许啟裕</w:t>
                  </w:r>
                </w:p>
              </w:tc>
              <w:tc>
                <w:tcPr>
                  <w:tcW w:w="2382" w:type="dxa"/>
                </w:tcPr>
                <w:p>
                  <w:pPr>
                    <w:rPr>
                      <w:rFonts w:hint="default" w:eastAsia="黑体"/>
                      <w:lang w:val="en-US" w:eastAsia="zh-CN"/>
                    </w:rPr>
                  </w:pPr>
                  <w:r>
                    <w:rPr>
                      <w:rFonts w:hint="eastAsia" w:eastAsia="黑体"/>
                      <w:lang w:val="en-US" w:eastAsia="zh-CN"/>
                    </w:rPr>
                    <w:t>342531196909180234</w:t>
                  </w:r>
                </w:p>
              </w:tc>
              <w:tc>
                <w:tcPr>
                  <w:tcW w:w="1930" w:type="dxa"/>
                </w:tcPr>
                <w:p>
                  <w:pPr>
                    <w:tabs>
                      <w:tab w:val="left" w:pos="1708"/>
                    </w:tabs>
                    <w:jc w:val="left"/>
                    <w:rPr>
                      <w:rFonts w:hint="default" w:eastAsia="宋体"/>
                      <w:lang w:val="en-US" w:eastAsia="zh-CN"/>
                    </w:rPr>
                  </w:pPr>
                  <w:r>
                    <w:rPr>
                      <w:rFonts w:hint="eastAsia"/>
                    </w:rPr>
                    <w:t>202</w:t>
                  </w:r>
                  <w:r>
                    <w:rPr>
                      <w:rFonts w:hint="eastAsia"/>
                      <w:lang w:val="en-US" w:eastAsia="zh-CN"/>
                    </w:rPr>
                    <w:t>9-12-16</w:t>
                  </w:r>
                </w:p>
              </w:tc>
              <w:tc>
                <w:tcPr>
                  <w:tcW w:w="179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ascii="Calibri" w:hAnsi="Calibri"/>
              </w:rPr>
            </w:pPr>
          </w:p>
          <w:p>
            <w:pPr>
              <w:pStyle w:val="2"/>
            </w:pPr>
          </w:p>
          <w:p>
            <w:r>
              <w:rPr>
                <w:rFonts w:hint="eastAsia"/>
              </w:rPr>
              <w:t>健康证管理，提供有健康证，随机抽取：</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黑体"/>
                      <w:lang w:val="en-US" w:eastAsia="zh-CN"/>
                    </w:rPr>
                  </w:pPr>
                  <w:r>
                    <w:rPr>
                      <w:rFonts w:hint="eastAsia" w:eastAsia="黑体"/>
                      <w:lang w:val="en-US" w:eastAsia="zh-CN"/>
                    </w:rPr>
                    <w:t>生产部经理</w:t>
                  </w:r>
                </w:p>
              </w:tc>
              <w:tc>
                <w:tcPr>
                  <w:tcW w:w="992" w:type="dxa"/>
                </w:tcPr>
                <w:p>
                  <w:pPr>
                    <w:rPr>
                      <w:rFonts w:eastAsia="黑体"/>
                    </w:rPr>
                  </w:pPr>
                  <w:r>
                    <w:rPr>
                      <w:rFonts w:hint="eastAsia" w:ascii="仿宋" w:hAnsi="仿宋" w:eastAsia="仿宋" w:cs="仿宋"/>
                      <w:b/>
                      <w:bCs/>
                      <w:color w:val="auto"/>
                      <w:kern w:val="0"/>
                      <w:sz w:val="24"/>
                      <w:szCs w:val="24"/>
                      <w:lang w:bidi="ar"/>
                    </w:rPr>
                    <w:t>许啟裕</w:t>
                  </w:r>
                </w:p>
              </w:tc>
              <w:tc>
                <w:tcPr>
                  <w:tcW w:w="1984" w:type="dxa"/>
                </w:tcPr>
                <w:p>
                  <w:pPr>
                    <w:rPr>
                      <w:rFonts w:hint="default" w:eastAsia="黑体"/>
                      <w:lang w:val="en-US" w:eastAsia="zh-CN"/>
                    </w:rPr>
                  </w:pPr>
                  <w:r>
                    <w:rPr>
                      <w:rFonts w:hint="eastAsia" w:eastAsia="黑体"/>
                      <w:lang w:val="en-US" w:eastAsia="zh-CN"/>
                    </w:rPr>
                    <w:t>5340</w:t>
                  </w:r>
                </w:p>
              </w:tc>
              <w:tc>
                <w:tcPr>
                  <w:tcW w:w="2097" w:type="dxa"/>
                </w:tcPr>
                <w:p>
                  <w:pPr>
                    <w:rPr>
                      <w:rFonts w:eastAsia="黑体"/>
                    </w:rPr>
                  </w:pPr>
                  <w:r>
                    <w:rPr>
                      <w:rFonts w:hint="eastAsia"/>
                    </w:rPr>
                    <w:t>2022年</w:t>
                  </w:r>
                  <w:r>
                    <w:rPr>
                      <w:rFonts w:hint="eastAsia"/>
                      <w:lang w:val="en-US" w:eastAsia="zh-CN"/>
                    </w:rPr>
                    <w:t>10</w:t>
                  </w:r>
                  <w:r>
                    <w:rPr>
                      <w:rFonts w:hint="eastAsia"/>
                    </w:rPr>
                    <w:t>月</w:t>
                  </w:r>
                  <w:r>
                    <w:t>1</w:t>
                  </w:r>
                  <w:r>
                    <w:rPr>
                      <w:rFonts w:hint="eastAsia"/>
                      <w:lang w:val="en-US" w:eastAsia="zh-CN"/>
                    </w:rPr>
                    <w:t>4</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699" w:type="dxa"/>
                </w:tcPr>
                <w:p>
                  <w:pPr>
                    <w:rPr>
                      <w:rFonts w:hint="default" w:eastAsia="黑体"/>
                      <w:lang w:val="en-US" w:eastAsia="zh-CN"/>
                    </w:rPr>
                  </w:pPr>
                  <w:r>
                    <w:rPr>
                      <w:rFonts w:hint="eastAsia" w:eastAsia="黑体"/>
                      <w:lang w:val="en-US" w:eastAsia="zh-CN"/>
                    </w:rPr>
                    <w:t>生产部工人</w:t>
                  </w:r>
                </w:p>
              </w:tc>
              <w:tc>
                <w:tcPr>
                  <w:tcW w:w="992" w:type="dxa"/>
                </w:tcPr>
                <w:p>
                  <w:pPr>
                    <w:rPr>
                      <w:rFonts w:hint="default" w:eastAsia="宋体"/>
                      <w:lang w:val="en-US" w:eastAsia="zh-CN"/>
                    </w:rPr>
                  </w:pPr>
                  <w:r>
                    <w:rPr>
                      <w:rFonts w:hint="eastAsia"/>
                      <w:lang w:val="en-US" w:eastAsia="zh-CN"/>
                    </w:rPr>
                    <w:t>胡细芬</w:t>
                  </w:r>
                </w:p>
              </w:tc>
              <w:tc>
                <w:tcPr>
                  <w:tcW w:w="1984" w:type="dxa"/>
                </w:tcPr>
                <w:p>
                  <w:pPr>
                    <w:rPr>
                      <w:rFonts w:hint="default" w:eastAsia="宋体"/>
                      <w:lang w:val="en-US" w:eastAsia="zh-CN"/>
                    </w:rPr>
                  </w:pPr>
                  <w:r>
                    <w:rPr>
                      <w:rFonts w:hint="eastAsia"/>
                      <w:lang w:val="en-US" w:eastAsia="zh-CN"/>
                    </w:rPr>
                    <w:t>1018033321003876</w:t>
                  </w:r>
                </w:p>
              </w:tc>
              <w:tc>
                <w:tcPr>
                  <w:tcW w:w="2097" w:type="dxa"/>
                </w:tcPr>
                <w:p>
                  <w:r>
                    <w:rPr>
                      <w:rFonts w:hint="eastAsia"/>
                    </w:rPr>
                    <w:t>2022年</w:t>
                  </w:r>
                  <w:r>
                    <w:rPr>
                      <w:rFonts w:hint="eastAsia"/>
                      <w:lang w:val="en-US" w:eastAsia="zh-CN"/>
                    </w:rPr>
                    <w:t>4</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黑体"/>
                      <w:lang w:val="en-US" w:eastAsia="zh-CN"/>
                    </w:rPr>
                  </w:pPr>
                  <w:r>
                    <w:rPr>
                      <w:rFonts w:hint="eastAsia" w:eastAsia="黑体"/>
                      <w:lang w:val="en-US" w:eastAsia="zh-CN"/>
                    </w:rPr>
                    <w:t>生产部工人</w:t>
                  </w:r>
                </w:p>
              </w:tc>
              <w:tc>
                <w:tcPr>
                  <w:tcW w:w="992" w:type="dxa"/>
                </w:tcPr>
                <w:p>
                  <w:r>
                    <w:rPr>
                      <w:rFonts w:hint="eastAsia"/>
                      <w:sz w:val="24"/>
                    </w:rPr>
                    <w:t>方贻花</w:t>
                  </w:r>
                </w:p>
              </w:tc>
              <w:tc>
                <w:tcPr>
                  <w:tcW w:w="1984" w:type="dxa"/>
                </w:tcPr>
                <w:p>
                  <w:pPr>
                    <w:rPr>
                      <w:rFonts w:hint="default" w:eastAsia="宋体"/>
                      <w:lang w:val="en-US" w:eastAsia="zh-CN"/>
                    </w:rPr>
                  </w:pPr>
                  <w:r>
                    <w:rPr>
                      <w:rFonts w:hint="eastAsia"/>
                    </w:rPr>
                    <w:t>0</w:t>
                  </w:r>
                  <w:r>
                    <w:rPr>
                      <w:rFonts w:hint="eastAsia"/>
                      <w:lang w:val="en-US" w:eastAsia="zh-CN"/>
                    </w:rPr>
                    <w:t>596</w:t>
                  </w:r>
                </w:p>
              </w:tc>
              <w:tc>
                <w:tcPr>
                  <w:tcW w:w="2097" w:type="dxa"/>
                </w:tcPr>
                <w:p>
                  <w:r>
                    <w:rPr>
                      <w:rFonts w:hint="eastAsia"/>
                    </w:rPr>
                    <w:t>202</w:t>
                  </w:r>
                  <w:r>
                    <w:rPr>
                      <w:rFonts w:hint="eastAsia"/>
                      <w:lang w:val="en-US" w:eastAsia="zh-CN"/>
                    </w:rPr>
                    <w:t>3</w:t>
                  </w:r>
                  <w:r>
                    <w:rPr>
                      <w:rFonts w:hint="eastAsia"/>
                    </w:rPr>
                    <w:t>年</w:t>
                  </w:r>
                  <w:r>
                    <w:rPr>
                      <w:rFonts w:hint="eastAsia"/>
                      <w:lang w:val="en-US" w:eastAsia="zh-CN"/>
                    </w:rPr>
                    <w:t>2</w:t>
                  </w:r>
                  <w:r>
                    <w:rPr>
                      <w:rFonts w:hint="eastAsia"/>
                    </w:rPr>
                    <w:t>月</w:t>
                  </w:r>
                  <w:r>
                    <w:rPr>
                      <w:rFonts w:hint="eastAsia"/>
                      <w:lang w:val="en-US" w:eastAsia="zh-CN"/>
                    </w:rPr>
                    <w:t>24</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tc>
              <w:tc>
                <w:tcPr>
                  <w:tcW w:w="992" w:type="dxa"/>
                </w:tcPr>
                <w:p/>
              </w:tc>
              <w:tc>
                <w:tcPr>
                  <w:tcW w:w="1984" w:type="dxa"/>
                </w:tcPr>
                <w:p/>
              </w:tc>
              <w:tc>
                <w:tcPr>
                  <w:tcW w:w="2097" w:type="dxa"/>
                </w:tcPr>
                <w:p/>
              </w:tc>
              <w:tc>
                <w:tcPr>
                  <w:tcW w:w="1966" w:type="dxa"/>
                </w:tcPr>
                <w:p>
                  <w:pPr>
                    <w:rPr>
                      <w:rFonts w:ascii="宋体" w:hAnsi="宋体"/>
                    </w:rPr>
                  </w:pPr>
                </w:p>
              </w:tc>
            </w:tr>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2"/>
            </w:pPr>
            <w:r>
              <w:rPr>
                <w:rFonts w:hint="eastAsia"/>
              </w:rPr>
              <w:t>人力资源</w:t>
            </w:r>
          </w:p>
        </w:tc>
        <w:tc>
          <w:tcPr>
            <w:tcW w:w="1239" w:type="dxa"/>
            <w:vMerge w:val="restart"/>
            <w:shd w:val="clear" w:color="auto" w:fill="auto"/>
          </w:tcPr>
          <w:p>
            <w:r>
              <w:rPr>
                <w:rFonts w:hint="eastAsia"/>
              </w:rPr>
              <w:t>Q7.3</w:t>
            </w:r>
          </w:p>
          <w:p>
            <w:r>
              <w:rPr>
                <w:rFonts w:hint="eastAsia"/>
              </w:rPr>
              <w:t xml:space="preserve">F7.3 </w:t>
            </w:r>
          </w:p>
          <w:p>
            <w:pPr>
              <w:pStyle w:val="2"/>
            </w:pPr>
          </w:p>
        </w:tc>
        <w:tc>
          <w:tcPr>
            <w:tcW w:w="749" w:type="dxa"/>
            <w:shd w:val="clear" w:color="auto" w:fill="auto"/>
          </w:tcPr>
          <w:p>
            <w:r>
              <w:rPr>
                <w:rFonts w:hint="eastAsia"/>
              </w:rPr>
              <w:t>文件名称</w:t>
            </w:r>
          </w:p>
        </w:tc>
        <w:tc>
          <w:tcPr>
            <w:tcW w:w="9691" w:type="dxa"/>
            <w:gridSpan w:val="2"/>
            <w:shd w:val="clear" w:color="auto" w:fill="auto"/>
          </w:tcPr>
          <w:p>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gridSpan w:val="2"/>
            <w:shd w:val="clear" w:color="auto" w:fill="auto"/>
          </w:tcPr>
          <w:p>
            <w:r>
              <w:rPr>
                <w:rFonts w:hint="eastAsia"/>
              </w:rPr>
              <w:t xml:space="preserve">组织工作人员提高食品安全意识的方式：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Q7.4</w:t>
            </w:r>
          </w:p>
          <w:p>
            <w:r>
              <w:rPr>
                <w:rFonts w:hint="eastAsia"/>
              </w:rPr>
              <w:t xml:space="preserve">F7.4 </w:t>
            </w:r>
          </w:p>
          <w:p/>
        </w:tc>
        <w:tc>
          <w:tcPr>
            <w:tcW w:w="749" w:type="dxa"/>
          </w:tcPr>
          <w:p>
            <w:r>
              <w:rPr>
                <w:rFonts w:hint="eastAsia"/>
              </w:rPr>
              <w:t>文件名称</w:t>
            </w:r>
          </w:p>
        </w:tc>
        <w:tc>
          <w:tcPr>
            <w:tcW w:w="9691" w:type="dxa"/>
            <w:gridSpan w:val="2"/>
          </w:tcPr>
          <w:p>
            <w:r>
              <w:rPr/>
              <w:sym w:font="Wingdings" w:char="00FE"/>
            </w:r>
            <w:r>
              <w:rPr>
                <w:rFonts w:hint="eastAsia"/>
              </w:rPr>
              <w:t>管理手册7.4条款、</w:t>
            </w:r>
            <w:r>
              <w:rPr/>
              <w:sym w:font="Wingdings" w:char="00FE"/>
            </w:r>
            <w:r>
              <w:rPr>
                <w:rFonts w:hint="eastAsia"/>
              </w:rPr>
              <w:t>《</w:t>
            </w:r>
            <w:r>
              <w:rPr>
                <w:rFonts w:hint="eastAsia"/>
                <w:szCs w:val="21"/>
              </w:rPr>
              <w:t>信息沟通控制程序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615"/>
              <w:gridCol w:w="224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615" w:type="dxa"/>
                  <w:shd w:val="clear" w:color="auto" w:fill="auto"/>
                </w:tcPr>
                <w:p>
                  <w:r>
                    <w:t>沟通</w:t>
                  </w:r>
                  <w:r>
                    <w:rPr>
                      <w:rFonts w:hint="eastAsia"/>
                    </w:rPr>
                    <w:t>的内容</w:t>
                  </w:r>
                </w:p>
              </w:tc>
              <w:tc>
                <w:tcPr>
                  <w:tcW w:w="224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2月1</w:t>
                  </w:r>
                  <w:r>
                    <w:rPr>
                      <w:rFonts w:hint="eastAsia"/>
                      <w:lang w:val="en-US" w:eastAsia="zh-CN"/>
                    </w:rPr>
                    <w:t>0</w:t>
                  </w:r>
                  <w:r>
                    <w:rPr>
                      <w:rFonts w:hint="eastAsia"/>
                    </w:rPr>
                    <w:t>日</w:t>
                  </w:r>
                </w:p>
              </w:tc>
              <w:tc>
                <w:tcPr>
                  <w:tcW w:w="1615" w:type="dxa"/>
                  <w:shd w:val="clear" w:color="auto" w:fill="auto"/>
                </w:tcPr>
                <w:p>
                  <w:pPr>
                    <w:rPr>
                      <w:rFonts w:hint="default" w:eastAsia="宋体"/>
                      <w:lang w:val="en-US" w:eastAsia="zh-CN"/>
                    </w:rPr>
                  </w:pPr>
                  <w:r>
                    <w:rPr>
                      <w:rFonts w:hint="eastAsia"/>
                      <w:lang w:val="en-US" w:eastAsia="zh-CN"/>
                    </w:rPr>
                    <w:t>现场检查</w:t>
                  </w:r>
                </w:p>
              </w:tc>
              <w:tc>
                <w:tcPr>
                  <w:tcW w:w="2242" w:type="dxa"/>
                  <w:shd w:val="clear" w:color="auto" w:fill="auto"/>
                </w:tcPr>
                <w:p>
                  <w:pPr>
                    <w:rPr>
                      <w:rFonts w:hint="default" w:eastAsia="宋体"/>
                      <w:lang w:val="en-US" w:eastAsia="zh-CN"/>
                    </w:rPr>
                  </w:pPr>
                  <w:r>
                    <w:rPr>
                      <w:rFonts w:hint="eastAsia"/>
                      <w:lang w:val="en-US" w:eastAsia="zh-CN"/>
                    </w:rPr>
                    <w:t>绩溪县市场监管局</w:t>
                  </w:r>
                </w:p>
              </w:tc>
              <w:tc>
                <w:tcPr>
                  <w:tcW w:w="1163" w:type="dxa"/>
                  <w:shd w:val="clear" w:color="auto" w:fill="auto"/>
                </w:tcPr>
                <w:p>
                  <w:pPr>
                    <w:rPr>
                      <w:rFonts w:hint="default" w:eastAsia="宋体"/>
                      <w:lang w:val="en-US" w:eastAsia="zh-CN"/>
                    </w:rPr>
                  </w:pPr>
                  <w:r>
                    <w:rPr>
                      <w:rFonts w:hint="eastAsia"/>
                      <w:lang w:val="en-US" w:eastAsia="zh-CN"/>
                    </w:rPr>
                    <w:t>现场巡视</w:t>
                  </w:r>
                </w:p>
              </w:tc>
              <w:tc>
                <w:tcPr>
                  <w:tcW w:w="1173" w:type="dxa"/>
                  <w:shd w:val="clear" w:color="auto" w:fill="auto"/>
                </w:tcPr>
                <w:p>
                  <w:pPr>
                    <w:rPr>
                      <w:rFonts w:hint="default" w:eastAsia="宋体"/>
                      <w:lang w:val="en-US" w:eastAsia="zh-CN"/>
                    </w:rPr>
                  </w:pPr>
                  <w:r>
                    <w:rPr>
                      <w:rFonts w:hint="eastAsia"/>
                      <w:lang w:val="en-US" w:eastAsia="zh-CN"/>
                    </w:rPr>
                    <w:t>食品安全小组组长</w:t>
                  </w:r>
                </w:p>
              </w:tc>
              <w:tc>
                <w:tcPr>
                  <w:tcW w:w="1603" w:type="dxa"/>
                  <w:shd w:val="clear" w:color="auto" w:fill="auto"/>
                </w:tcPr>
                <w:p>
                  <w:r>
                    <w:rPr>
                      <w:rFonts w:hint="eastAsia"/>
                    </w:rPr>
                    <w:t>——</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外部沟通的人员是否接受了适当培训；主要由总经理负责，经验丰富，未进行正式的培训，现场沟通；培训时间</w:t>
            </w:r>
            <w:r>
              <w:rPr>
                <w:rFonts w:hint="eastAsia"/>
                <w:u w:val="single"/>
              </w:rPr>
              <w:t xml:space="preserve">    年    月   日</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p>
            <w:r>
              <w:rPr>
                <w:rFonts w:hint="eastAsia"/>
              </w:rPr>
              <w:t>内部沟通的控制：提供有信息沟通记录；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rPr>
                      <w:rFonts w:hint="default" w:eastAsia="宋体"/>
                      <w:lang w:val="en-US" w:eastAsia="zh-CN"/>
                    </w:rPr>
                  </w:pPr>
                  <w:r>
                    <w:rPr>
                      <w:rFonts w:hint="eastAsia"/>
                    </w:rPr>
                    <w:t>2022-</w:t>
                  </w:r>
                  <w:r>
                    <w:rPr>
                      <w:rFonts w:hint="eastAsia"/>
                      <w:lang w:val="en-US" w:eastAsia="zh-CN"/>
                    </w:rPr>
                    <w:t>01-10</w:t>
                  </w:r>
                </w:p>
              </w:tc>
              <w:tc>
                <w:tcPr>
                  <w:tcW w:w="1747" w:type="dxa"/>
                  <w:shd w:val="clear" w:color="auto" w:fill="auto"/>
                </w:tcPr>
                <w:p>
                  <w:pPr>
                    <w:rPr>
                      <w:rFonts w:hint="default" w:eastAsia="宋体"/>
                      <w:lang w:val="en-US" w:eastAsia="zh-CN"/>
                    </w:rPr>
                  </w:pPr>
                  <w:r>
                    <w:rPr>
                      <w:rFonts w:hint="eastAsia"/>
                      <w:lang w:val="en-US" w:eastAsia="zh-CN"/>
                    </w:rPr>
                    <w:t>食品安全知识培训</w:t>
                  </w:r>
                </w:p>
              </w:tc>
              <w:tc>
                <w:tcPr>
                  <w:tcW w:w="1507" w:type="dxa"/>
                  <w:shd w:val="clear" w:color="auto" w:fill="auto"/>
                </w:tcPr>
                <w:p>
                  <w:r>
                    <w:rPr>
                      <w:rFonts w:hint="eastAsia"/>
                    </w:rPr>
                    <w:t>各部门负责人</w:t>
                  </w:r>
                </w:p>
              </w:tc>
              <w:tc>
                <w:tcPr>
                  <w:tcW w:w="1507" w:type="dxa"/>
                  <w:shd w:val="clear" w:color="auto" w:fill="auto"/>
                </w:tcPr>
                <w:p>
                  <w:r>
                    <w:rPr>
                      <w:rFonts w:hint="eastAsia"/>
                    </w:rPr>
                    <w:t>会议</w:t>
                  </w:r>
                </w:p>
              </w:tc>
              <w:tc>
                <w:tcPr>
                  <w:tcW w:w="1507" w:type="dxa"/>
                  <w:shd w:val="clear" w:color="auto" w:fill="auto"/>
                </w:tcPr>
                <w:p>
                  <w:r>
                    <w:rPr>
                      <w:rFonts w:hint="eastAsia"/>
                    </w:rPr>
                    <w:t>各部门</w:t>
                  </w:r>
                </w:p>
              </w:tc>
              <w:tc>
                <w:tcPr>
                  <w:tcW w:w="1508" w:type="dxa"/>
                  <w:shd w:val="clear" w:color="auto" w:fill="auto"/>
                </w:tcPr>
                <w:p>
                  <w:r>
                    <w:rPr>
                      <w:rFonts w:hint="eastAsia"/>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tc>
              <w:tc>
                <w:tcPr>
                  <w:tcW w:w="174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8" w:type="dxa"/>
                  <w:shd w:val="clear" w:color="auto" w:fill="auto"/>
                </w:tcPr>
                <w:p/>
              </w:tc>
            </w:tr>
          </w:tbl>
          <w:p>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pPr>
              <w:rPr>
                <w:rFonts w:hint="eastAsia"/>
                <w:lang w:val="en-US" w:eastAsia="zh-CN"/>
              </w:rPr>
            </w:pPr>
            <w:r>
              <w:rPr>
                <w:rFonts w:hint="eastAsia"/>
                <w:lang w:val="en-US" w:eastAsia="zh-CN"/>
              </w:rPr>
              <w:t>Q</w:t>
            </w:r>
          </w:p>
          <w:p>
            <w:r>
              <w:rPr>
                <w:rFonts w:hint="eastAsia"/>
              </w:rPr>
              <w:t>F7.5</w:t>
            </w:r>
          </w:p>
          <w:p>
            <w:pPr>
              <w:ind w:firstLine="204"/>
            </w:pPr>
          </w:p>
        </w:tc>
        <w:tc>
          <w:tcPr>
            <w:tcW w:w="749" w:type="dxa"/>
          </w:tcPr>
          <w:p>
            <w:r>
              <w:rPr>
                <w:rFonts w:hint="eastAsia"/>
              </w:rPr>
              <w:t>文件名称</w:t>
            </w:r>
          </w:p>
        </w:tc>
        <w:tc>
          <w:tcPr>
            <w:tcW w:w="9691" w:type="dxa"/>
            <w:gridSpan w:val="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r>
              <w:rPr>
                <w:rFonts w:hint="eastAsia"/>
              </w:rPr>
              <w:t>查看《受控文件清单登记表》</w:t>
            </w:r>
          </w:p>
          <w:tbl>
            <w:tblPr>
              <w:tblStyle w:val="12"/>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质量管理手册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1-08-02</w:t>
                  </w:r>
                </w:p>
              </w:tc>
              <w:tc>
                <w:tcPr>
                  <w:tcW w:w="973" w:type="dxa"/>
                </w:tcPr>
                <w:p>
                  <w:pPr>
                    <w:rPr>
                      <w:rFonts w:hint="eastAsia" w:eastAsia="宋体"/>
                      <w:lang w:eastAsia="zh-CN"/>
                    </w:rPr>
                  </w:pPr>
                  <w:r>
                    <w:rPr>
                      <w:rFonts w:hint="eastAsia"/>
                      <w:lang w:val="en-US" w:eastAsia="zh-CN"/>
                    </w:rPr>
                    <w:t>杨鹏华</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ascii="宋体" w:hAnsi="宋体" w:cs="宋体"/>
                      <w:kern w:val="0"/>
                      <w:szCs w:val="21"/>
                      <w:lang w:val="en-US" w:eastAsia="zh-CN"/>
                    </w:rPr>
                    <w:t>食品安全管理手册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1-08-02</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杨鹏华</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作业指导书</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1-08-02</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杨鹏华</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pStyle w:val="2"/>
              <w:rPr>
                <w:rFonts w:hint="default" w:eastAsia="宋体"/>
                <w:lang w:val="en-US" w:eastAsia="zh-CN"/>
              </w:rPr>
            </w:pPr>
            <w:r>
              <w:rPr>
                <w:rFonts w:hint="eastAsia"/>
              </w:rPr>
              <w:t>202</w:t>
            </w:r>
            <w:r>
              <w:rPr>
                <w:rFonts w:hint="eastAsia"/>
                <w:lang w:val="en-US" w:eastAsia="zh-CN"/>
              </w:rPr>
              <w:t>2</w:t>
            </w:r>
            <w:r>
              <w:rPr>
                <w:rFonts w:hint="eastAsia"/>
              </w:rPr>
              <w:t>-</w:t>
            </w:r>
            <w:r>
              <w:rPr>
                <w:rFonts w:hint="eastAsia"/>
                <w:lang w:val="en-US" w:eastAsia="zh-CN"/>
              </w:rPr>
              <w:t>02</w:t>
            </w:r>
            <w:r>
              <w:rPr>
                <w:rFonts w:hint="eastAsia"/>
              </w:rPr>
              <w:t>-</w:t>
            </w:r>
            <w:r>
              <w:rPr>
                <w:rFonts w:hint="eastAsia"/>
                <w:lang w:val="en-US" w:eastAsia="zh-CN"/>
              </w:rPr>
              <w:t>25</w:t>
            </w:r>
            <w:r>
              <w:rPr>
                <w:rFonts w:hint="eastAsia"/>
              </w:rPr>
              <w:t>，对《质量管理手册》</w:t>
            </w:r>
            <w:r>
              <w:rPr>
                <w:rFonts w:hint="eastAsia"/>
                <w:lang w:eastAsia="zh-CN"/>
              </w:rPr>
              <w:t>、《</w:t>
            </w:r>
            <w:r>
              <w:rPr>
                <w:rFonts w:hint="eastAsia" w:ascii="宋体" w:hAnsi="宋体" w:cs="宋体"/>
                <w:kern w:val="0"/>
                <w:szCs w:val="21"/>
                <w:lang w:val="en-US" w:eastAsia="zh-CN"/>
              </w:rPr>
              <w:t>食品安全管理手册》、《HACCP计划》</w:t>
            </w:r>
            <w:r>
              <w:rPr>
                <w:rFonts w:hint="eastAsia"/>
              </w:rPr>
              <w:t>进行修改，批准人：</w:t>
            </w:r>
            <w:r>
              <w:rPr>
                <w:rFonts w:hint="eastAsia"/>
                <w:lang w:val="en-US" w:eastAsia="zh-CN"/>
              </w:rPr>
              <w:t>杨鹏华，但未提供修改的过程控制证据，已现场沟通。</w:t>
            </w:r>
          </w:p>
          <w:p/>
          <w:p>
            <w:r>
              <w:rPr>
                <w:rFonts w:hint="eastAsia"/>
              </w:rPr>
              <w:t>外来文件控制，提供有</w:t>
            </w:r>
            <w:r>
              <w:rPr>
                <w:rFonts w:hint="eastAsia"/>
                <w:u w:val="single"/>
              </w:rPr>
              <w:t>《</w:t>
            </w:r>
            <w:r>
              <w:rPr>
                <w:rFonts w:hint="eastAsia"/>
                <w:u w:val="single"/>
                <w:lang w:val="en-US" w:eastAsia="zh-CN"/>
              </w:rPr>
              <w:t>法律法规/标准/外来文件清单</w:t>
            </w:r>
            <w:r>
              <w:rPr>
                <w:rFonts w:hint="eastAsia"/>
                <w:u w:val="single"/>
              </w:rPr>
              <w:t>》</w:t>
            </w:r>
            <w:r>
              <w:rPr>
                <w:rFonts w:hint="eastAsia"/>
              </w:rPr>
              <w:t>，随机抽取：</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default"/>
                      <w:lang w:val="en-US" w:eastAsia="zh-CN"/>
                    </w:rPr>
                    <w:t xml:space="preserve">SB/T 10379-2012 </w:t>
                  </w:r>
                  <w:r>
                    <w:rPr>
                      <w:rFonts w:hint="eastAsia"/>
                      <w:lang w:val="en-US" w:eastAsia="zh-CN"/>
                    </w:rPr>
                    <w:t>速冻调制食品</w:t>
                  </w:r>
                </w:p>
              </w:tc>
              <w:tc>
                <w:tcPr>
                  <w:tcW w:w="1734"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eastAsia="宋体"/>
                      <w:lang w:val="en-US" w:eastAsia="zh-CN"/>
                    </w:rPr>
                  </w:pPr>
                  <w:r>
                    <w:rPr>
                      <w:rFonts w:hint="eastAsia"/>
                      <w:sz w:val="18"/>
                      <w:szCs w:val="18"/>
                      <w:lang w:eastAsia="zh-CN"/>
                    </w:rPr>
                    <w:t>2</w:t>
                  </w:r>
                  <w:r>
                    <w:rPr>
                      <w:rFonts w:hint="eastAsia"/>
                      <w:sz w:val="18"/>
                      <w:szCs w:val="18"/>
                      <w:lang w:val="en-US" w:eastAsia="zh-CN"/>
                    </w:rPr>
                    <w:t>021.08.02</w:t>
                  </w:r>
                </w:p>
              </w:tc>
              <w:tc>
                <w:tcPr>
                  <w:tcW w:w="978" w:type="dxa"/>
                </w:tcPr>
                <w:p>
                  <w:pPr>
                    <w:rPr>
                      <w:rFonts w:hint="eastAsia" w:eastAsia="宋体"/>
                      <w:lang w:eastAsia="zh-CN"/>
                    </w:rPr>
                  </w:pPr>
                  <w:r>
                    <w:rPr>
                      <w:rFonts w:hint="eastAsia"/>
                      <w:lang w:val="en-US" w:eastAsia="zh-CN"/>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w w:val="90"/>
                      <w:szCs w:val="21"/>
                      <w:lang w:bidi="ar"/>
                    </w:rPr>
                  </w:pPr>
                  <w:r>
                    <w:rPr>
                      <w:rFonts w:hint="eastAsia"/>
                      <w:w w:val="90"/>
                      <w:szCs w:val="21"/>
                      <w:lang w:val="en-US" w:eastAsia="zh-CN" w:bidi="ar"/>
                    </w:rPr>
                    <w:t>GB 5009.227-2016食品安全国家标准 食品中过氧化值的测定</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r>
                    <w:rPr>
                      <w:rFonts w:hint="eastAsia"/>
                      <w:sz w:val="18"/>
                      <w:szCs w:val="18"/>
                      <w:lang w:eastAsia="zh-CN"/>
                    </w:rPr>
                    <w:t>2</w:t>
                  </w:r>
                  <w:r>
                    <w:rPr>
                      <w:rFonts w:hint="eastAsia"/>
                      <w:sz w:val="18"/>
                      <w:szCs w:val="18"/>
                      <w:lang w:val="en-US" w:eastAsia="zh-CN"/>
                    </w:rPr>
                    <w:t>021.08.02</w:t>
                  </w:r>
                </w:p>
              </w:tc>
              <w:tc>
                <w:tcPr>
                  <w:tcW w:w="978" w:type="dxa"/>
                  <w:vAlign w:val="top"/>
                </w:tcPr>
                <w:p>
                  <w:r>
                    <w:rPr>
                      <w:rFonts w:hint="eastAsia"/>
                      <w:lang w:val="en-US" w:eastAsia="zh-CN"/>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w w:val="90"/>
                      <w:szCs w:val="21"/>
                      <w:lang w:bidi="ar"/>
                    </w:rPr>
                  </w:pPr>
                  <w:r>
                    <w:rPr>
                      <w:rFonts w:hint="eastAsia"/>
                      <w:w w:val="90"/>
                      <w:szCs w:val="21"/>
                      <w:lang w:bidi="ar"/>
                    </w:rPr>
                    <w:t>中华人民共和国食品安全法</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vAlign w:val="top"/>
                </w:tcPr>
                <w:p>
                  <w:r>
                    <w:rPr>
                      <w:rFonts w:hint="eastAsia"/>
                      <w:sz w:val="18"/>
                      <w:szCs w:val="18"/>
                      <w:lang w:eastAsia="zh-CN"/>
                    </w:rPr>
                    <w:t>2</w:t>
                  </w:r>
                  <w:r>
                    <w:rPr>
                      <w:rFonts w:hint="eastAsia"/>
                      <w:sz w:val="18"/>
                      <w:szCs w:val="18"/>
                      <w:lang w:val="en-US" w:eastAsia="zh-CN"/>
                    </w:rPr>
                    <w:t>021.08.02</w:t>
                  </w:r>
                </w:p>
              </w:tc>
              <w:tc>
                <w:tcPr>
                  <w:tcW w:w="978" w:type="dxa"/>
                  <w:vAlign w:val="top"/>
                </w:tcPr>
                <w:p>
                  <w:r>
                    <w:rPr>
                      <w:rFonts w:hint="eastAsia"/>
                      <w:lang w:val="en-US" w:eastAsia="zh-CN"/>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lang w:val="en-US" w:eastAsia="zh-CN"/>
                    </w:rPr>
                    <w:t xml:space="preserve"> GB 2733-2015食品安全国家标准 鲜、冻动物性水产品 </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sz w:val="18"/>
                      <w:szCs w:val="18"/>
                      <w:highlight w:val="green"/>
                    </w:rPr>
                  </w:pPr>
                  <w:r>
                    <w:rPr>
                      <w:rFonts w:hint="eastAsia"/>
                      <w:sz w:val="18"/>
                      <w:szCs w:val="18"/>
                      <w:lang w:eastAsia="zh-CN"/>
                    </w:rPr>
                    <w:t>2</w:t>
                  </w:r>
                  <w:r>
                    <w:rPr>
                      <w:rFonts w:hint="eastAsia"/>
                      <w:sz w:val="18"/>
                      <w:szCs w:val="18"/>
                      <w:lang w:val="en-US" w:eastAsia="zh-CN"/>
                    </w:rPr>
                    <w:t>021.08.02</w:t>
                  </w:r>
                </w:p>
              </w:tc>
              <w:tc>
                <w:tcPr>
                  <w:tcW w:w="978" w:type="dxa"/>
                  <w:vAlign w:val="top"/>
                </w:tcPr>
                <w:p>
                  <w:pPr>
                    <w:rPr>
                      <w:highlight w:val="green"/>
                    </w:rPr>
                  </w:pPr>
                  <w:r>
                    <w:rPr>
                      <w:rFonts w:hint="eastAsia"/>
                      <w:lang w:val="en-US" w:eastAsia="zh-CN"/>
                    </w:rPr>
                    <w:t>质检部</w:t>
                  </w:r>
                </w:p>
              </w:tc>
              <w:tc>
                <w:tcPr>
                  <w:tcW w:w="1734" w:type="dxa"/>
                  <w:vAlign w:val="top"/>
                </w:tcPr>
                <w:p>
                  <w:r>
                    <w:rPr/>
                    <w:sym w:font="Wingdings" w:char="00FE"/>
                  </w:r>
                  <w:r>
                    <w:t xml:space="preserve">直接下发 </w:t>
                  </w:r>
                </w:p>
                <w:p>
                  <w:pPr>
                    <w:rPr>
                      <w:highlight w:val="green"/>
                    </w:rPr>
                  </w:pPr>
                  <w:r>
                    <w:rPr/>
                    <w:sym w:font="Wingdings" w:char="00A8"/>
                  </w:r>
                  <w:r>
                    <w:t>转成内部文件</w:t>
                  </w:r>
                </w:p>
              </w:tc>
              <w:tc>
                <w:tcPr>
                  <w:tcW w:w="1339" w:type="dxa"/>
                  <w:vAlign w:val="top"/>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p>
              </w:tc>
              <w:tc>
                <w:tcPr>
                  <w:tcW w:w="1734" w:type="dxa"/>
                </w:tcPr>
                <w:p>
                  <w:r>
                    <w:rPr/>
                    <w:sym w:font="Wingdings" w:char="00A8"/>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sz w:val="18"/>
                      <w:szCs w:val="18"/>
                      <w:lang w:val="en-US"/>
                    </w:rPr>
                  </w:pPr>
                </w:p>
              </w:tc>
              <w:tc>
                <w:tcPr>
                  <w:tcW w:w="978" w:type="dxa"/>
                </w:tcPr>
                <w:p/>
              </w:tc>
              <w:tc>
                <w:tcPr>
                  <w:tcW w:w="1734" w:type="dxa"/>
                </w:tcPr>
                <w:p>
                  <w:r>
                    <w:rPr/>
                    <w:sym w:font="Wingdings" w:char="00A8"/>
                  </w:r>
                  <w:r>
                    <w:t xml:space="preserve">直接下发 </w:t>
                  </w:r>
                </w:p>
                <w:p>
                  <w:r>
                    <w:rPr/>
                    <w:sym w:font="Wingdings" w:char="00A8"/>
                  </w:r>
                  <w:r>
                    <w:t>转成内部文件</w:t>
                  </w:r>
                </w:p>
              </w:tc>
              <w:tc>
                <w:tcPr>
                  <w:tcW w:w="1339" w:type="dxa"/>
                </w:tcPr>
                <w:p/>
              </w:tc>
            </w:tr>
          </w:tbl>
          <w:p/>
          <w:p>
            <w:r>
              <w:rPr>
                <w:rFonts w:hint="eastAsia"/>
              </w:rPr>
              <w:t>记录（音频、视频、图片等证据）控制</w:t>
            </w:r>
          </w:p>
          <w:tbl>
            <w:tblPr>
              <w:tblStyle w:val="1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415"/>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r>
                    <w:rPr>
                      <w:rFonts w:hint="eastAsia"/>
                    </w:rPr>
                    <w:t>记录名称</w:t>
                  </w:r>
                </w:p>
              </w:tc>
              <w:tc>
                <w:tcPr>
                  <w:tcW w:w="1415"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rPr>
                      <w:rFonts w:hint="default" w:eastAsia="宋体"/>
                      <w:lang w:val="en-US" w:eastAsia="zh-CN"/>
                    </w:rPr>
                  </w:pPr>
                  <w:r>
                    <w:rPr>
                      <w:rFonts w:hint="eastAsia"/>
                      <w:lang w:val="en-US" w:eastAsia="zh-CN"/>
                    </w:rPr>
                    <w:t>食品原料采购进货验收记录表</w:t>
                  </w:r>
                </w:p>
              </w:tc>
              <w:tc>
                <w:tcPr>
                  <w:tcW w:w="1415"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质检部</w:t>
                  </w:r>
                </w:p>
              </w:tc>
              <w:tc>
                <w:tcPr>
                  <w:tcW w:w="1730"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1-10月~2022-01月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rPr>
                      <w:rFonts w:hint="default" w:eastAsia="宋体"/>
                      <w:lang w:val="en-US" w:eastAsia="zh-CN"/>
                    </w:rPr>
                  </w:pPr>
                  <w:r>
                    <w:rPr>
                      <w:rFonts w:hint="eastAsia"/>
                      <w:lang w:val="en-US" w:eastAsia="zh-CN"/>
                    </w:rPr>
                    <w:t>清洗消毒记录</w:t>
                  </w:r>
                </w:p>
              </w:tc>
              <w:tc>
                <w:tcPr>
                  <w:tcW w:w="141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生产部</w:t>
                  </w:r>
                </w:p>
              </w:tc>
              <w:tc>
                <w:tcPr>
                  <w:tcW w:w="1730" w:type="dxa"/>
                </w:tcPr>
                <w:p>
                  <w:r>
                    <w:rPr>
                      <w:rFonts w:hint="eastAsia"/>
                    </w:rPr>
                    <w:t>202</w:t>
                  </w:r>
                  <w:r>
                    <w:t>2</w:t>
                  </w:r>
                  <w:r>
                    <w:rPr>
                      <w:rFonts w:hint="eastAsia"/>
                    </w:rPr>
                    <w:t>年1月</w:t>
                  </w:r>
                  <w:r>
                    <w:t xml:space="preserve"> </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rPr>
                      <w:rFonts w:hint="default" w:eastAsia="宋体"/>
                      <w:lang w:val="en-US" w:eastAsia="zh-CN"/>
                    </w:rPr>
                  </w:pPr>
                  <w:r>
                    <w:rPr>
                      <w:rFonts w:hint="eastAsia"/>
                      <w:lang w:val="en-US" w:eastAsia="zh-CN"/>
                    </w:rPr>
                    <w:t>产品销售记录</w:t>
                  </w:r>
                </w:p>
              </w:tc>
              <w:tc>
                <w:tcPr>
                  <w:tcW w:w="141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供销部</w:t>
                  </w:r>
                </w:p>
              </w:tc>
              <w:tc>
                <w:tcPr>
                  <w:tcW w:w="1730"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1-10月~2022-01月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413D70"/>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354B7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6C96BC4"/>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63708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3B4642"/>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1"/>
    <w:semiHidden/>
    <w:unhideWhenUsed/>
    <w:qFormat/>
    <w:uiPriority w:val="99"/>
    <w:pPr>
      <w:jc w:val="left"/>
    </w:pPr>
  </w:style>
  <w:style w:type="paragraph" w:styleId="4">
    <w:name w:val="Body Text"/>
    <w:basedOn w:val="1"/>
    <w:qFormat/>
    <w:uiPriority w:val="0"/>
    <w:rPr>
      <w:rFonts w:eastAsia="楷体_GB2312"/>
      <w:sz w:val="32"/>
      <w:szCs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9pt"/>
    <w:basedOn w:val="1"/>
    <w:qFormat/>
    <w:uiPriority w:val="0"/>
    <w:pPr>
      <w:spacing w:before="40" w:after="40"/>
    </w:pPr>
    <w:rPr>
      <w:rFonts w:eastAsia="Times New Roman"/>
      <w:sz w:val="18"/>
      <w:lang w:val="de-DE" w:eastAsia="de-DE"/>
    </w:rPr>
  </w:style>
  <w:style w:type="paragraph" w:customStyle="1" w:styleId="20">
    <w:name w:val="Char"/>
    <w:basedOn w:val="1"/>
    <w:qFormat/>
    <w:uiPriority w:val="0"/>
    <w:pPr>
      <w:tabs>
        <w:tab w:val="left" w:pos="4665"/>
        <w:tab w:val="left" w:pos="8970"/>
      </w:tabs>
      <w:ind w:firstLine="400"/>
    </w:pPr>
    <w:rPr>
      <w:rFonts w:ascii="Tahoma" w:hAnsi="Tahoma"/>
      <w:sz w:val="24"/>
    </w:rPr>
  </w:style>
  <w:style w:type="character" w:customStyle="1" w:styleId="21">
    <w:name w:val="批注文字 字符"/>
    <w:basedOn w:val="13"/>
    <w:link w:val="3"/>
    <w:semiHidden/>
    <w:qFormat/>
    <w:uiPriority w:val="99"/>
    <w:rPr>
      <w:kern w:val="2"/>
      <w:sz w:val="21"/>
    </w:rPr>
  </w:style>
  <w:style w:type="character" w:customStyle="1" w:styleId="22">
    <w:name w:val="批注主题 字符"/>
    <w:basedOn w:val="21"/>
    <w:link w:val="9"/>
    <w:semiHidden/>
    <w:qFormat/>
    <w:uiPriority w:val="99"/>
    <w:rPr>
      <w:b/>
      <w:bCs/>
      <w:kern w:val="2"/>
      <w:sz w:val="21"/>
    </w:rPr>
  </w:style>
  <w:style w:type="paragraph" w:styleId="2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821</Words>
  <Characters>4680</Characters>
  <Lines>39</Lines>
  <Paragraphs>10</Paragraphs>
  <TotalTime>12</TotalTime>
  <ScaleCrop>false</ScaleCrop>
  <LinksUpToDate>false</LinksUpToDate>
  <CharactersWithSpaces>5491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2022-03-18T03:05:04Z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18EF120D22784F1B9316D58D05E09678</vt:lpwstr>
  </property>
</Properties>
</file>