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省徽都徽菜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0-2022-Q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2380</w:t>
            </w:r>
          </w:p>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w:t>
      </w:r>
      <w:bookmarkStart w:id="12" w:name="_GoBack"/>
      <w:bookmarkEnd w:id="12"/>
      <w:r>
        <w:rPr>
          <w:rFonts w:hint="eastAsia"/>
          <w:b/>
          <w:sz w:val="18"/>
          <w:szCs w:val="18"/>
        </w:rPr>
        <w:t>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3B3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2-26T15:0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