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11266-2024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2025年11月11日上午至2025年11月11日下午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893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