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浙江中创节能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周佳弘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喻荣秋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2月21日 上午至2022年02月2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