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216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350"/>
        <w:gridCol w:w="948"/>
        <w:gridCol w:w="1416"/>
        <w:gridCol w:w="86"/>
        <w:gridCol w:w="1004"/>
        <w:gridCol w:w="934"/>
        <w:gridCol w:w="762"/>
        <w:gridCol w:w="256"/>
        <w:gridCol w:w="294"/>
        <w:gridCol w:w="680"/>
        <w:gridCol w:w="69"/>
        <w:gridCol w:w="1380"/>
      </w:tblGrid>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受审核方名称</w:t>
            </w:r>
          </w:p>
        </w:tc>
        <w:tc>
          <w:tcPr>
            <w:tcW w:w="9179" w:type="dxa"/>
            <w:gridSpan w:val="12"/>
            <w:vAlign w:val="center"/>
          </w:tcPr>
          <w:p w:rsidR="00A62166">
            <w:pPr>
              <w:rPr>
                <w:sz w:val="21"/>
                <w:szCs w:val="21"/>
              </w:rPr>
            </w:pPr>
            <w:bookmarkStart w:id="0" w:name="组织名称"/>
            <w:r>
              <w:rPr>
                <w:sz w:val="21"/>
                <w:szCs w:val="21"/>
              </w:rPr>
              <w:t>浙江中创节能科技有限公司</w:t>
            </w:r>
            <w:bookmarkEnd w:id="0"/>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注册地址</w:t>
            </w:r>
          </w:p>
        </w:tc>
        <w:tc>
          <w:tcPr>
            <w:tcW w:w="9179" w:type="dxa"/>
            <w:gridSpan w:val="12"/>
            <w:vAlign w:val="center"/>
          </w:tcPr>
          <w:p w:rsidR="00A62166">
            <w:pPr>
              <w:rPr>
                <w:rFonts w:asciiTheme="minorEastAsia" w:eastAsiaTheme="minorEastAsia" w:hAnsiTheme="minorEastAsia"/>
                <w:sz w:val="20"/>
              </w:rPr>
            </w:pPr>
            <w:bookmarkStart w:id="1" w:name="注册地址"/>
            <w:r>
              <w:rPr>
                <w:rFonts w:asciiTheme="minorEastAsia" w:eastAsiaTheme="minorEastAsia" w:hAnsiTheme="minorEastAsia"/>
                <w:sz w:val="20"/>
              </w:rPr>
              <w:t>浙江省湖州市德清县阜溪街道长虹东街926号1期250号（莫干山国家高新区）</w:t>
            </w:r>
            <w:bookmarkEnd w:id="1"/>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经营地址</w:t>
            </w:r>
          </w:p>
        </w:tc>
        <w:tc>
          <w:tcPr>
            <w:tcW w:w="9179" w:type="dxa"/>
            <w:gridSpan w:val="12"/>
            <w:vAlign w:val="center"/>
          </w:tcPr>
          <w:p w:rsidR="00A62166">
            <w:pPr>
              <w:rPr>
                <w:rFonts w:asciiTheme="minorEastAsia" w:eastAsiaTheme="minorEastAsia" w:hAnsiTheme="minorEastAsia"/>
                <w:sz w:val="20"/>
              </w:rPr>
            </w:pPr>
            <w:bookmarkStart w:id="2" w:name="_GoBack"/>
            <w:bookmarkStart w:id="3" w:name="生产地址"/>
            <w:r>
              <w:rPr>
                <w:rFonts w:asciiTheme="minorEastAsia" w:eastAsiaTheme="minorEastAsia" w:hAnsiTheme="minorEastAsia"/>
                <w:sz w:val="20"/>
              </w:rPr>
              <w:t>经营地址：浙江省德清县中科卫星应用大厦17楼/生产地址：浙江省湖州市南浔区菱湖镇工业功能区吉友路1号</w:t>
            </w:r>
            <w:bookmarkEnd w:id="3"/>
            <w:bookmarkEnd w:id="2"/>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联系人</w:t>
            </w:r>
          </w:p>
        </w:tc>
        <w:tc>
          <w:tcPr>
            <w:tcW w:w="3714" w:type="dxa"/>
            <w:gridSpan w:val="3"/>
            <w:vAlign w:val="center"/>
          </w:tcPr>
          <w:p w:rsidR="00A62166">
            <w:pPr>
              <w:rPr>
                <w:sz w:val="21"/>
                <w:szCs w:val="21"/>
              </w:rPr>
            </w:pPr>
            <w:bookmarkStart w:id="4" w:name="联系人"/>
            <w:r>
              <w:rPr>
                <w:sz w:val="21"/>
                <w:szCs w:val="21"/>
              </w:rPr>
              <w:t>周佳弘</w:t>
            </w:r>
            <w:bookmarkEnd w:id="4"/>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pPr>
              <w:rPr>
                <w:sz w:val="21"/>
                <w:szCs w:val="21"/>
              </w:rPr>
            </w:pPr>
            <w:bookmarkStart w:id="5" w:name="联系人手机"/>
            <w:r>
              <w:rPr>
                <w:sz w:val="21"/>
                <w:szCs w:val="21"/>
              </w:rPr>
              <w:t>18758303326</w:t>
            </w:r>
            <w:bookmarkEnd w:id="5"/>
          </w:p>
        </w:tc>
        <w:tc>
          <w:tcPr>
            <w:tcW w:w="974" w:type="dxa"/>
            <w:gridSpan w:val="2"/>
            <w:vAlign w:val="center"/>
          </w:tcPr>
          <w:p w:rsidR="00A62166">
            <w:pPr>
              <w:rPr>
                <w:sz w:val="20"/>
              </w:rPr>
            </w:pPr>
            <w:r>
              <w:rPr>
                <w:rFonts w:hint="eastAsia"/>
                <w:sz w:val="20"/>
              </w:rPr>
              <w:t>邮编</w:t>
            </w:r>
          </w:p>
        </w:tc>
        <w:tc>
          <w:tcPr>
            <w:tcW w:w="1449" w:type="dxa"/>
            <w:gridSpan w:val="2"/>
            <w:vAlign w:val="center"/>
          </w:tcPr>
          <w:p w:rsidR="00A62166">
            <w:pPr>
              <w:rPr>
                <w:sz w:val="21"/>
                <w:szCs w:val="21"/>
              </w:rPr>
            </w:pPr>
            <w:bookmarkStart w:id="6" w:name="联系人邮箱"/>
            <w:r>
              <w:rPr>
                <w:sz w:val="21"/>
                <w:szCs w:val="21"/>
              </w:rPr>
              <w:t>18758303326@163.com</w:t>
            </w:r>
            <w:bookmarkEnd w:id="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r>
              <w:rPr>
                <w:rFonts w:hint="eastAsia"/>
                <w:sz w:val="21"/>
                <w:szCs w:val="21"/>
              </w:rPr>
              <w:t>最高管理者</w:t>
            </w:r>
          </w:p>
        </w:tc>
        <w:tc>
          <w:tcPr>
            <w:tcW w:w="3714" w:type="dxa"/>
            <w:gridSpan w:val="3"/>
            <w:vAlign w:val="center"/>
          </w:tcPr>
          <w:p w:rsidR="00A62166">
            <w:bookmarkStart w:id="7" w:name="最高管理者"/>
            <w:bookmarkEnd w:id="7"/>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bookmarkStart w:id="8" w:name="管代电话"/>
            <w:bookmarkEnd w:id="8"/>
          </w:p>
        </w:tc>
        <w:tc>
          <w:tcPr>
            <w:tcW w:w="974" w:type="dxa"/>
            <w:gridSpan w:val="2"/>
            <w:vAlign w:val="center"/>
          </w:tcPr>
          <w:p w:rsidR="00A62166">
            <w:pPr>
              <w:rPr>
                <w:sz w:val="20"/>
              </w:rPr>
            </w:pPr>
            <w:r>
              <w:rPr>
                <w:rFonts w:hint="eastAsia"/>
                <w:sz w:val="20"/>
              </w:rPr>
              <w:t>邮箱</w:t>
            </w:r>
          </w:p>
        </w:tc>
        <w:tc>
          <w:tcPr>
            <w:tcW w:w="1449" w:type="dxa"/>
            <w:gridSpan w:val="2"/>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142" w:type="dxa"/>
            <w:vAlign w:val="center"/>
          </w:tcPr>
          <w:p w:rsidR="00A62166">
            <w:pPr>
              <w:rPr>
                <w:sz w:val="20"/>
              </w:rPr>
            </w:pPr>
            <w:r>
              <w:rPr>
                <w:rFonts w:hint="eastAsia"/>
                <w:b/>
                <w:sz w:val="20"/>
              </w:rPr>
              <w:t>合同编号</w:t>
            </w:r>
            <w:r>
              <w:rPr>
                <w:rFonts w:hint="eastAsia"/>
                <w:sz w:val="20"/>
              </w:rPr>
              <w:t>.</w:t>
            </w:r>
          </w:p>
        </w:tc>
        <w:tc>
          <w:tcPr>
            <w:tcW w:w="3714" w:type="dxa"/>
            <w:gridSpan w:val="3"/>
            <w:vAlign w:val="center"/>
          </w:tcPr>
          <w:p w:rsidR="00A62166">
            <w:pPr>
              <w:rPr>
                <w:sz w:val="20"/>
              </w:rPr>
            </w:pPr>
            <w:bookmarkStart w:id="9" w:name="合同编号"/>
            <w:r>
              <w:rPr>
                <w:sz w:val="20"/>
              </w:rPr>
              <w:t>0311-2021-E-2022</w:t>
            </w:r>
            <w:bookmarkEnd w:id="9"/>
          </w:p>
        </w:tc>
        <w:tc>
          <w:tcPr>
            <w:tcW w:w="1090" w:type="dxa"/>
            <w:gridSpan w:val="2"/>
            <w:vAlign w:val="center"/>
          </w:tcPr>
          <w:p w:rsidR="00A62166">
            <w:pPr>
              <w:rPr>
                <w:sz w:val="20"/>
              </w:rPr>
            </w:pPr>
            <w:r>
              <w:rPr>
                <w:rFonts w:hint="eastAsia"/>
                <w:b/>
                <w:sz w:val="20"/>
              </w:rPr>
              <w:t>审核领域</w:t>
            </w:r>
          </w:p>
        </w:tc>
        <w:tc>
          <w:tcPr>
            <w:tcW w:w="4375" w:type="dxa"/>
            <w:gridSpan w:val="7"/>
            <w:vAlign w:val="center"/>
          </w:tcPr>
          <w:p w:rsidR="00A62166">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r>
              <w:rPr>
                <w:rFonts w:hint="eastAsia"/>
                <w:spacing w:val="-2"/>
                <w:sz w:val="20"/>
              </w:rPr>
              <w:t>Ec</w:t>
            </w:r>
            <w:r>
              <w:rPr>
                <w:spacing w:val="-2"/>
                <w:sz w:val="20"/>
              </w:rPr>
              <w:t>MS</w:t>
            </w:r>
            <w:bookmarkStart w:id="11" w:name="E勾选"/>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A62166">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r>
              <w:rPr>
                <w:rFonts w:ascii="宋体" w:hAnsi="宋体" w:hint="eastAsia"/>
                <w:b/>
                <w:bCs/>
                <w:sz w:val="20"/>
              </w:rPr>
              <w:t xml:space="preserve">EnMS </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vAlign w:val="center"/>
          </w:tcPr>
          <w:p w:rsidR="00A62166">
            <w:pPr>
              <w:rPr>
                <w:b/>
                <w:sz w:val="20"/>
              </w:rPr>
            </w:pPr>
            <w:r>
              <w:rPr>
                <w:rFonts w:hint="eastAsia"/>
                <w:b/>
                <w:sz w:val="20"/>
              </w:rPr>
              <w:t>审核类型</w:t>
            </w:r>
          </w:p>
        </w:tc>
        <w:tc>
          <w:tcPr>
            <w:tcW w:w="9179" w:type="dxa"/>
            <w:gridSpan w:val="12"/>
            <w:vAlign w:val="center"/>
          </w:tcPr>
          <w:p w:rsidR="00A62166">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初次认证第（二）阶段</w:t>
            </w:r>
            <w:bookmarkStart w:id="17" w:name="监督勾选"/>
            <w:r>
              <w:rPr>
                <w:rFonts w:ascii="宋体" w:hAnsi="宋体" w:hint="eastAsia"/>
                <w:b/>
                <w:bCs/>
                <w:sz w:val="20"/>
              </w:rPr>
              <w:t>■</w:t>
            </w:r>
            <w:bookmarkEnd w:id="17"/>
            <w:r>
              <w:rPr>
                <w:rFonts w:ascii="宋体" w:hAnsi="宋体" w:hint="eastAsia"/>
                <w:b/>
                <w:bCs/>
                <w:sz w:val="20"/>
              </w:rPr>
              <w:t xml:space="preserve">监督审核 </w:t>
            </w:r>
            <w:bookmarkStart w:id="18" w:name="再认证勾选"/>
            <w:r>
              <w:rPr>
                <w:rFonts w:ascii="宋体" w:hAnsi="宋体" w:hint="eastAsia"/>
                <w:b/>
                <w:bCs/>
                <w:sz w:val="20"/>
              </w:rPr>
              <w:t>□</w:t>
            </w:r>
            <w:bookmarkEnd w:id="18"/>
            <w:r>
              <w:rPr>
                <w:rFonts w:ascii="宋体" w:hAnsi="宋体" w:hint="eastAsia"/>
                <w:b/>
                <w:bCs/>
                <w:sz w:val="20"/>
              </w:rPr>
              <w:t>再认证  □扩项审核  □其他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sz w:val="20"/>
              </w:rPr>
            </w:pPr>
            <w:r>
              <w:rPr>
                <w:rFonts w:hint="eastAsia"/>
                <w:b/>
                <w:sz w:val="20"/>
              </w:rPr>
              <w:t>审核方法</w:t>
            </w:r>
          </w:p>
        </w:tc>
        <w:tc>
          <w:tcPr>
            <w:tcW w:w="9179" w:type="dxa"/>
            <w:gridSpan w:val="12"/>
            <w:vAlign w:val="bottom"/>
          </w:tcPr>
          <w:p w:rsidR="00A62166">
            <w:pPr>
              <w:rPr>
                <w:rFonts w:ascii="宋体" w:hAnsi="宋体"/>
                <w:b/>
                <w:bCs/>
                <w:sz w:val="20"/>
              </w:rPr>
            </w:pPr>
            <w:r>
              <w:rPr>
                <w:rFonts w:ascii="宋体" w:hAnsi="宋体" w:hint="eastAsia"/>
                <w:b/>
                <w:bCs/>
                <w:sz w:val="20"/>
              </w:rPr>
              <w:t>□现场审核   □远程审核    □非现场审核（仅限一阶段）</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远程审核方式</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□音频□视频□数据共享□远程接入</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远程审核资源</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trPr>
        <w:tc>
          <w:tcPr>
            <w:tcW w:w="1142" w:type="dxa"/>
            <w:vAlign w:val="center"/>
          </w:tcPr>
          <w:p w:rsidR="00A62166">
            <w:pPr>
              <w:rPr>
                <w:sz w:val="20"/>
              </w:rPr>
            </w:pPr>
            <w:r>
              <w:rPr>
                <w:rFonts w:hint="eastAsia"/>
                <w:sz w:val="20"/>
              </w:rPr>
              <w:t>审核目的</w:t>
            </w:r>
          </w:p>
        </w:tc>
        <w:tc>
          <w:tcPr>
            <w:tcW w:w="9179" w:type="dxa"/>
            <w:gridSpan w:val="12"/>
          </w:tcPr>
          <w:p w:rsidR="00A62166">
            <w:pPr>
              <w:rPr>
                <w:rFonts w:ascii="宋体" w:hAnsi="宋体"/>
                <w:b/>
                <w:bCs/>
                <w:sz w:val="20"/>
                <w:szCs w:val="22"/>
              </w:rPr>
            </w:pPr>
            <w:bookmarkStart w:id="19" w:name="二阶段勾选"/>
            <w:r>
              <w:rPr>
                <w:rFonts w:ascii="宋体" w:hAnsi="宋体" w:hint="eastAsia"/>
                <w:b/>
                <w:bCs/>
                <w:sz w:val="20"/>
                <w:szCs w:val="22"/>
              </w:rPr>
              <w:t>□</w:t>
            </w:r>
            <w:bookmarkEnd w:id="19"/>
            <w:r>
              <w:rPr>
                <w:rFonts w:ascii="宋体" w:hAnsi="宋体" w:hint="eastAsia"/>
                <w:b/>
                <w:bCs/>
                <w:sz w:val="20"/>
                <w:szCs w:val="22"/>
              </w:rPr>
              <w:t>第二阶段审核：验证组织管理体系的建立、实施运行的符合性及有效性，以确定是否推荐认证注册。</w:t>
            </w:r>
          </w:p>
          <w:p w:rsidR="00A62166">
            <w:pPr>
              <w:rPr>
                <w:rFonts w:ascii="宋体" w:hAnsi="宋体"/>
                <w:b/>
                <w:bCs/>
                <w:sz w:val="20"/>
                <w:szCs w:val="22"/>
              </w:rPr>
            </w:pPr>
            <w:bookmarkStart w:id="20" w:name="再认证勾选Add1"/>
            <w:r>
              <w:rPr>
                <w:rFonts w:ascii="宋体" w:hAnsi="宋体" w:hint="eastAsia"/>
                <w:b/>
                <w:bCs/>
                <w:sz w:val="20"/>
                <w:szCs w:val="22"/>
              </w:rPr>
              <w:t>□</w:t>
            </w:r>
            <w:bookmarkEnd w:id="20"/>
            <w:r>
              <w:rPr>
                <w:rFonts w:ascii="宋体" w:hAnsi="宋体" w:hint="eastAsia"/>
                <w:b/>
                <w:bCs/>
                <w:sz w:val="20"/>
                <w:szCs w:val="22"/>
              </w:rPr>
              <w:t>再认证：验证组织管理体系的符合性和持续有效性，以确定是否推荐保持认证注册资格并换发认证证书。</w:t>
            </w:r>
          </w:p>
          <w:p w:rsidR="00A62166">
            <w:pPr>
              <w:rPr>
                <w:rFonts w:ascii="宋体" w:hAnsi="宋体"/>
                <w:b/>
                <w:bCs/>
                <w:sz w:val="20"/>
                <w:szCs w:val="22"/>
              </w:rPr>
            </w:pPr>
            <w:bookmarkStart w:id="21" w:name="特殊审核勾选"/>
            <w:r>
              <w:rPr>
                <w:rFonts w:ascii="宋体" w:hAnsi="宋体" w:hint="eastAsia"/>
                <w:b/>
                <w:bCs/>
                <w:sz w:val="20"/>
                <w:szCs w:val="22"/>
              </w:rPr>
              <w:t>□</w:t>
            </w:r>
            <w:bookmarkEnd w:id="21"/>
            <w:r>
              <w:rPr>
                <w:rFonts w:ascii="宋体" w:hAnsi="宋体" w:hint="eastAsia"/>
                <w:b/>
                <w:bCs/>
                <w:sz w:val="20"/>
                <w:szCs w:val="22"/>
              </w:rPr>
              <w:t>特殊审核: □确定是否推荐同意扩大范围的申请并换发认证证书。</w:t>
            </w:r>
          </w:p>
          <w:p w:rsidR="00A62166">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pPr>
              <w:rPr>
                <w:rFonts w:ascii="宋体" w:hAnsi="宋体"/>
                <w:b/>
                <w:bCs/>
                <w:sz w:val="20"/>
                <w:szCs w:val="22"/>
              </w:rPr>
            </w:pPr>
            <w:r>
              <w:rPr>
                <w:rFonts w:ascii="宋体" w:hAnsi="宋体" w:hint="eastAsia"/>
                <w:b/>
                <w:bCs/>
                <w:sz w:val="20"/>
                <w:szCs w:val="22"/>
              </w:rPr>
              <w:t>□调查获证客户变更信息，确定管理体系持续有效运行。</w:t>
            </w:r>
          </w:p>
          <w:p w:rsidR="00A62166">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pPr>
              <w:rPr>
                <w:rFonts w:ascii="宋体" w:hAnsi="宋体"/>
                <w:b/>
                <w:bCs/>
                <w:sz w:val="20"/>
              </w:rPr>
            </w:pPr>
            <w:r>
              <w:rPr>
                <w:rFonts w:ascii="宋体" w:hAnsi="宋体" w:hint="eastAsia"/>
                <w:b/>
                <w:bCs/>
                <w:sz w:val="20"/>
                <w:szCs w:val="22"/>
              </w:rPr>
              <w:t>□验证管理体系实施运行的符合性及有效性。</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10"/>
        </w:trPr>
        <w:tc>
          <w:tcPr>
            <w:tcW w:w="1142" w:type="dxa"/>
            <w:vAlign w:val="center"/>
          </w:tcPr>
          <w:p w:rsidR="00A62166">
            <w:pPr>
              <w:rPr>
                <w:sz w:val="20"/>
              </w:rPr>
            </w:pPr>
            <w:r>
              <w:rPr>
                <w:rFonts w:hint="eastAsia"/>
                <w:sz w:val="20"/>
              </w:rPr>
              <w:t>审核范围</w:t>
            </w:r>
          </w:p>
        </w:tc>
        <w:tc>
          <w:tcPr>
            <w:tcW w:w="7050" w:type="dxa"/>
            <w:gridSpan w:val="9"/>
            <w:vAlign w:val="center"/>
          </w:tcPr>
          <w:p w:rsidR="00A62166">
            <w:pPr>
              <w:rPr>
                <w:sz w:val="20"/>
              </w:rPr>
            </w:pPr>
            <w:bookmarkStart w:id="22" w:name="审核范围"/>
            <w:r>
              <w:rPr>
                <w:sz w:val="20"/>
              </w:rPr>
              <w:t>装配式复合保温板及风管的销售服务所涉及场所的相关环境管理活动</w:t>
            </w:r>
            <w:bookmarkEnd w:id="22"/>
          </w:p>
        </w:tc>
        <w:tc>
          <w:tcPr>
            <w:tcW w:w="680" w:type="dxa"/>
            <w:vAlign w:val="center"/>
          </w:tcPr>
          <w:p w:rsidR="00A62166">
            <w:pPr>
              <w:rPr>
                <w:sz w:val="20"/>
              </w:rPr>
            </w:pPr>
            <w:r>
              <w:rPr>
                <w:rFonts w:hint="eastAsia"/>
                <w:sz w:val="20"/>
              </w:rPr>
              <w:t>专业</w:t>
            </w:r>
          </w:p>
          <w:p w:rsidR="00A62166">
            <w:pPr>
              <w:rPr>
                <w:sz w:val="20"/>
              </w:rPr>
            </w:pPr>
            <w:r>
              <w:rPr>
                <w:rFonts w:hint="eastAsia"/>
                <w:sz w:val="20"/>
              </w:rPr>
              <w:t>代码</w:t>
            </w:r>
          </w:p>
        </w:tc>
        <w:tc>
          <w:tcPr>
            <w:tcW w:w="1449" w:type="dxa"/>
            <w:gridSpan w:val="2"/>
            <w:vAlign w:val="center"/>
          </w:tcPr>
          <w:p w:rsidR="00A62166">
            <w:pPr>
              <w:jc w:val="left"/>
              <w:rPr>
                <w:sz w:val="20"/>
              </w:rPr>
            </w:pPr>
            <w:bookmarkStart w:id="23" w:name="专业代码"/>
            <w:r>
              <w:rPr>
                <w:sz w:val="20"/>
              </w:rPr>
              <w:t>29.12.00</w:t>
            </w:r>
            <w:bookmarkEnd w:id="23"/>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84"/>
        </w:trPr>
        <w:tc>
          <w:tcPr>
            <w:tcW w:w="1142" w:type="dxa"/>
            <w:vAlign w:val="center"/>
          </w:tcPr>
          <w:p w:rsidR="00A62166">
            <w:pPr>
              <w:rPr>
                <w:sz w:val="20"/>
              </w:rPr>
            </w:pPr>
            <w:r>
              <w:rPr>
                <w:rFonts w:hint="eastAsia"/>
                <w:sz w:val="20"/>
              </w:rPr>
              <w:t>审核准则</w:t>
            </w:r>
          </w:p>
        </w:tc>
        <w:tc>
          <w:tcPr>
            <w:tcW w:w="9179" w:type="dxa"/>
            <w:gridSpan w:val="12"/>
            <w:vAlign w:val="center"/>
          </w:tcPr>
          <w:p w:rsidR="00A62166">
            <w:pPr>
              <w:jc w:val="left"/>
              <w:rPr>
                <w:rFonts w:ascii="宋体" w:hAnsi="宋体"/>
                <w:b/>
                <w:sz w:val="21"/>
                <w:szCs w:val="21"/>
              </w:rPr>
            </w:pPr>
            <w:bookmarkStart w:id="24" w:name="Q勾选Add1"/>
            <w:r>
              <w:rPr>
                <w:rFonts w:ascii="宋体" w:hAnsi="宋体" w:hint="eastAsia"/>
                <w:b/>
                <w:sz w:val="21"/>
                <w:szCs w:val="21"/>
              </w:rPr>
              <w:t>□</w:t>
            </w:r>
            <w:bookmarkEnd w:id="24"/>
            <w:r>
              <w:rPr>
                <w:rFonts w:ascii="宋体" w:hAnsi="宋体" w:hint="eastAsia"/>
                <w:b/>
                <w:sz w:val="21"/>
                <w:szCs w:val="21"/>
              </w:rPr>
              <w:t xml:space="preserve">GB/T19001-2016/ISO 9001:2015   </w:t>
            </w:r>
            <w:bookmarkStart w:id="25" w:name="QJ勾选"/>
            <w:r>
              <w:rPr>
                <w:rFonts w:ascii="宋体" w:hAnsi="宋体" w:hint="eastAsia"/>
                <w:b/>
                <w:sz w:val="21"/>
                <w:szCs w:val="21"/>
              </w:rPr>
              <w:t>□</w:t>
            </w:r>
            <w:bookmarkEnd w:id="25"/>
            <w:r>
              <w:rPr>
                <w:rFonts w:ascii="宋体" w:hAnsi="宋体" w:hint="eastAsia"/>
                <w:b/>
                <w:sz w:val="21"/>
                <w:szCs w:val="21"/>
              </w:rPr>
              <w:t>GB/T 50430-2017</w:t>
            </w:r>
            <w:bookmarkStart w:id="26" w:name="E勾选Add1"/>
            <w:r>
              <w:rPr>
                <w:rFonts w:ascii="宋体" w:hAnsi="宋体" w:hint="eastAsia"/>
                <w:b/>
                <w:sz w:val="21"/>
                <w:szCs w:val="21"/>
              </w:rPr>
              <w:t>■</w:t>
            </w:r>
            <w:bookmarkEnd w:id="26"/>
            <w:r>
              <w:rPr>
                <w:rFonts w:ascii="宋体" w:hAnsi="宋体" w:hint="eastAsia"/>
                <w:b/>
                <w:sz w:val="21"/>
                <w:szCs w:val="21"/>
              </w:rPr>
              <w:t>GB/T24001-2016/ISO 14001:2015</w:t>
            </w:r>
          </w:p>
          <w:p w:rsidR="00A62166">
            <w:pPr>
              <w:spacing w:line="240" w:lineRule="exact"/>
              <w:jc w:val="left"/>
              <w:rPr>
                <w:rFonts w:ascii="宋体" w:hAnsi="宋体"/>
                <w:b/>
                <w:sz w:val="21"/>
                <w:szCs w:val="21"/>
                <w:u w:val="single"/>
              </w:rPr>
            </w:pPr>
            <w:bookmarkStart w:id="27" w:name="S勾选"/>
            <w:r>
              <w:rPr>
                <w:rFonts w:ascii="宋体" w:hAnsi="宋体" w:hint="eastAsia"/>
                <w:b/>
                <w:sz w:val="21"/>
                <w:szCs w:val="21"/>
              </w:rPr>
              <w:t>□</w:t>
            </w:r>
            <w:bookmarkEnd w:id="27"/>
            <w:r>
              <w:rPr>
                <w:rFonts w:ascii="宋体" w:hAnsi="宋体" w:hint="eastAsia"/>
                <w:b/>
                <w:sz w:val="21"/>
                <w:szCs w:val="21"/>
              </w:rPr>
              <w:t xml:space="preserve">GB/T45001-2020/ISO45001：2020标准 </w:t>
            </w:r>
            <w:bookmarkStart w:id="28" w:name="F勾选Add1"/>
            <w:r>
              <w:rPr>
                <w:rFonts w:ascii="宋体" w:hAnsi="宋体" w:hint="eastAsia"/>
                <w:b/>
                <w:sz w:val="21"/>
                <w:szCs w:val="21"/>
              </w:rPr>
              <w:t>□</w:t>
            </w:r>
            <w:bookmarkEnd w:id="28"/>
            <w:r>
              <w:rPr>
                <w:rFonts w:ascii="宋体" w:hAnsi="宋体" w:hint="eastAsia"/>
                <w:b/>
                <w:sz w:val="21"/>
                <w:szCs w:val="21"/>
              </w:rPr>
              <w:t xml:space="preserve">ISO 22000:2018 </w:t>
            </w:r>
          </w:p>
          <w:p w:rsidR="00A62166">
            <w:pPr>
              <w:jc w:val="left"/>
              <w:rPr>
                <w:rFonts w:ascii="宋体" w:hAnsi="宋体"/>
                <w:b/>
                <w:sz w:val="21"/>
                <w:szCs w:val="21"/>
              </w:rPr>
            </w:pPr>
            <w:bookmarkStart w:id="29" w:name="H勾选Add1"/>
            <w:r>
              <w:rPr>
                <w:rFonts w:ascii="宋体" w:hAnsi="宋体" w:hint="eastAsia"/>
                <w:b/>
                <w:sz w:val="21"/>
                <w:szCs w:val="21"/>
              </w:rPr>
              <w:t>□</w:t>
            </w:r>
            <w:bookmarkEnd w:id="29"/>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pPr>
              <w:rPr>
                <w:rFonts w:ascii="宋体" w:hAnsi="宋体"/>
                <w:b/>
                <w:sz w:val="21"/>
                <w:szCs w:val="21"/>
              </w:rPr>
            </w:pPr>
            <w:bookmarkStart w:id="30" w:name="EnMS勾选Add1"/>
            <w:r>
              <w:rPr>
                <w:rFonts w:ascii="宋体" w:hAnsi="宋体" w:hint="eastAsia"/>
                <w:b/>
                <w:sz w:val="21"/>
                <w:szCs w:val="21"/>
              </w:rPr>
              <w:t>□</w:t>
            </w:r>
            <w:bookmarkEnd w:id="30"/>
            <w:r>
              <w:rPr>
                <w:rFonts w:ascii="宋体" w:hAnsi="宋体"/>
                <w:b/>
                <w:sz w:val="21"/>
                <w:szCs w:val="21"/>
              </w:rPr>
              <w:t>GB/T 2</w:t>
            </w:r>
            <w:r>
              <w:rPr>
                <w:rFonts w:ascii="宋体" w:hAnsi="宋体" w:hint="eastAsia"/>
                <w:b/>
                <w:sz w:val="21"/>
                <w:szCs w:val="21"/>
              </w:rPr>
              <w:t xml:space="preserve">3331-2020/ISO 50001:2018  </w:t>
            </w:r>
          </w:p>
          <w:p w:rsidR="00A62166">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pPr>
              <w:jc w:val="left"/>
              <w:rPr>
                <w:rFonts w:ascii="宋体" w:hAnsi="宋体"/>
                <w:b/>
                <w:sz w:val="21"/>
                <w:szCs w:val="21"/>
              </w:rPr>
            </w:pPr>
            <w:r>
              <w:rPr>
                <w:rFonts w:ascii="宋体" w:hAnsi="宋体" w:hint="eastAsia"/>
                <w:b/>
                <w:sz w:val="21"/>
                <w:szCs w:val="21"/>
              </w:rPr>
              <w:t>□适用于受审核方的法律法规及其他要求； □认证合同</w:t>
            </w:r>
          </w:p>
          <w:p w:rsidR="00A62166">
            <w:pPr>
              <w:jc w:val="left"/>
              <w:rPr>
                <w:b/>
                <w:sz w:val="20"/>
                <w:lang w:val="de-DE"/>
              </w:rPr>
            </w:pPr>
            <w:r>
              <w:rPr>
                <w:rFonts w:ascii="宋体" w:hAnsi="宋体" w:hint="eastAsia"/>
                <w:b/>
                <w:sz w:val="21"/>
                <w:szCs w:val="21"/>
              </w:rPr>
              <w:t>□受审核方管理体系文件 (手册版本号：)</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0"/>
        </w:trPr>
        <w:tc>
          <w:tcPr>
            <w:tcW w:w="1142" w:type="dxa"/>
            <w:vMerge w:val="restart"/>
            <w:vAlign w:val="center"/>
          </w:tcPr>
          <w:p w:rsidR="00A62166">
            <w:pPr>
              <w:rPr>
                <w:sz w:val="20"/>
              </w:rPr>
            </w:pPr>
            <w:r>
              <w:rPr>
                <w:rFonts w:hint="eastAsia"/>
                <w:sz w:val="20"/>
              </w:rPr>
              <w:t>审核日期</w:t>
            </w: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1" w:name="审核日期"/>
            <w:r>
              <w:rPr>
                <w:rFonts w:hint="eastAsia"/>
                <w:b/>
                <w:sz w:val="20"/>
              </w:rPr>
              <w:t>2022年02月21日 上午至2022年02月21日 下午</w:t>
            </w:r>
            <w:bookmarkEnd w:id="31"/>
            <w:r>
              <w:rPr>
                <w:rFonts w:hint="eastAsia"/>
                <w:b/>
                <w:sz w:val="20"/>
              </w:rPr>
              <w:t>(</w:t>
            </w:r>
            <w:r>
              <w:rPr>
                <w:rFonts w:hint="eastAsia"/>
                <w:b/>
                <w:sz w:val="20"/>
              </w:rPr>
              <w:t>共</w:t>
            </w:r>
            <w:bookmarkStart w:id="32" w:name="审核天数"/>
            <w:r>
              <w:rPr>
                <w:rFonts w:hint="eastAsia"/>
                <w:b/>
                <w:sz w:val="20"/>
              </w:rPr>
              <w:t>1.0</w:t>
            </w:r>
            <w:bookmarkEnd w:id="32"/>
            <w:r>
              <w:rPr>
                <w:rFonts w:hint="eastAsia"/>
                <w:b/>
                <w:sz w:val="20"/>
              </w:rPr>
              <w:t>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Merge/>
            <w:vAlign w:val="center"/>
          </w:tcPr>
          <w:p w:rsidR="00A62166">
            <w:pPr>
              <w:rPr>
                <w:sz w:val="20"/>
              </w:rPr>
            </w:pP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rPr>
                <w:sz w:val="20"/>
              </w:rPr>
            </w:pPr>
            <w:r>
              <w:rPr>
                <w:rFonts w:hint="eastAsia"/>
                <w:sz w:val="20"/>
              </w:rPr>
              <w:t>审核语言</w:t>
            </w:r>
          </w:p>
        </w:tc>
        <w:tc>
          <w:tcPr>
            <w:tcW w:w="9179" w:type="dxa"/>
            <w:gridSpan w:val="12"/>
            <w:vAlign w:val="center"/>
          </w:tcPr>
          <w:p w:rsidR="00A62166">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tabs>
                <w:tab w:val="center" w:pos="4153"/>
                <w:tab w:val="right" w:pos="8306"/>
              </w:tabs>
              <w:snapToGrid w:val="0"/>
              <w:spacing w:line="360" w:lineRule="auto"/>
              <w:rPr>
                <w:sz w:val="20"/>
                <w:lang w:val="de-DE"/>
              </w:rPr>
            </w:pPr>
            <w:r>
              <w:rPr>
                <w:rFonts w:hint="eastAsia"/>
                <w:sz w:val="20"/>
              </w:rPr>
              <w:t>审核组成员</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rFonts w:hint="eastAsia"/>
                <w:sz w:val="21"/>
                <w:szCs w:val="21"/>
              </w:rPr>
              <w:t>组内身份</w:t>
            </w:r>
          </w:p>
        </w:tc>
        <w:tc>
          <w:tcPr>
            <w:tcW w:w="1350" w:type="dxa"/>
            <w:vAlign w:val="center"/>
          </w:tcPr>
          <w:p w:rsidR="00A62166">
            <w:pPr>
              <w:jc w:val="center"/>
              <w:rPr>
                <w:sz w:val="20"/>
                <w:lang w:val="de-DE"/>
              </w:rPr>
            </w:pPr>
            <w:r>
              <w:rPr>
                <w:rFonts w:hint="eastAsia"/>
                <w:sz w:val="21"/>
                <w:szCs w:val="21"/>
              </w:rPr>
              <w:t>姓名</w:t>
            </w:r>
          </w:p>
        </w:tc>
        <w:tc>
          <w:tcPr>
            <w:tcW w:w="948" w:type="dxa"/>
            <w:vAlign w:val="center"/>
          </w:tcPr>
          <w:p w:rsidR="00A62166">
            <w:pPr>
              <w:jc w:val="center"/>
              <w:rPr>
                <w:sz w:val="20"/>
                <w:lang w:val="de-DE"/>
              </w:rPr>
            </w:pPr>
            <w:r>
              <w:rPr>
                <w:rFonts w:hint="eastAsia"/>
                <w:sz w:val="21"/>
                <w:szCs w:val="21"/>
              </w:rPr>
              <w:t>性别</w:t>
            </w:r>
          </w:p>
        </w:tc>
        <w:tc>
          <w:tcPr>
            <w:tcW w:w="2506" w:type="dxa"/>
            <w:gridSpan w:val="3"/>
            <w:vAlign w:val="center"/>
          </w:tcPr>
          <w:p w:rsidR="00A62166">
            <w:pPr>
              <w:jc w:val="center"/>
              <w:rPr>
                <w:sz w:val="20"/>
                <w:lang w:val="de-DE"/>
              </w:rPr>
            </w:pPr>
            <w:r>
              <w:rPr>
                <w:rFonts w:hint="eastAsia"/>
                <w:sz w:val="18"/>
                <w:szCs w:val="18"/>
              </w:rPr>
              <w:t>注册证书号</w:t>
            </w:r>
          </w:p>
        </w:tc>
        <w:tc>
          <w:tcPr>
            <w:tcW w:w="1696" w:type="dxa"/>
            <w:gridSpan w:val="2"/>
            <w:vAlign w:val="center"/>
          </w:tcPr>
          <w:p w:rsidR="00A62166">
            <w:pPr>
              <w:jc w:val="center"/>
              <w:rPr>
                <w:sz w:val="20"/>
                <w:lang w:val="de-DE"/>
              </w:rPr>
            </w:pPr>
            <w:r>
              <w:rPr>
                <w:rFonts w:hint="eastAsia"/>
                <w:sz w:val="21"/>
                <w:szCs w:val="21"/>
              </w:rPr>
              <w:t>专业代码</w:t>
            </w:r>
          </w:p>
        </w:tc>
        <w:tc>
          <w:tcPr>
            <w:tcW w:w="1299" w:type="dxa"/>
            <w:gridSpan w:val="4"/>
            <w:vAlign w:val="center"/>
          </w:tcPr>
          <w:p w:rsidR="00A62166">
            <w:pPr>
              <w:jc w:val="center"/>
              <w:rPr>
                <w:sz w:val="20"/>
                <w:lang w:val="de-DE"/>
              </w:rPr>
            </w:pPr>
            <w:r>
              <w:rPr>
                <w:rFonts w:hint="eastAsia"/>
                <w:sz w:val="21"/>
                <w:szCs w:val="21"/>
              </w:rPr>
              <w:t>联系电话</w:t>
            </w:r>
          </w:p>
        </w:tc>
        <w:tc>
          <w:tcPr>
            <w:tcW w:w="1380" w:type="dxa"/>
            <w:vAlign w:val="center"/>
          </w:tcPr>
          <w:p w:rsidR="00A62166">
            <w:pPr>
              <w:rPr>
                <w:sz w:val="20"/>
                <w:lang w:val="de-DE"/>
              </w:rPr>
            </w:pPr>
            <w:r>
              <w:rPr>
                <w:rFonts w:hint="eastAsia"/>
                <w:sz w:val="20"/>
                <w:lang w:val="de-DE"/>
              </w:rPr>
              <w:t>见证安排</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组长</w:t>
            </w:r>
          </w:p>
        </w:tc>
        <w:tc>
          <w:tcPr>
            <w:tcW w:w="1350" w:type="dxa"/>
            <w:vAlign w:val="center"/>
          </w:tcPr>
          <w:p w:rsidR="00A62166">
            <w:pPr>
              <w:jc w:val="center"/>
              <w:rPr>
                <w:sz w:val="20"/>
                <w:lang w:val="de-DE"/>
              </w:rPr>
            </w:pPr>
            <w:r>
              <w:rPr>
                <w:sz w:val="20"/>
                <w:lang w:val="de-DE"/>
              </w:rPr>
              <w:t>张磊</w:t>
            </w:r>
          </w:p>
        </w:tc>
        <w:tc>
          <w:tcPr>
            <w:tcW w:w="948" w:type="dxa"/>
            <w:vAlign w:val="center"/>
          </w:tcPr>
          <w:p w:rsidR="00A62166">
            <w:pPr>
              <w:jc w:val="center"/>
              <w:rPr>
                <w:sz w:val="20"/>
                <w:lang w:val="de-DE"/>
              </w:rPr>
            </w:pPr>
            <w:r>
              <w:rPr>
                <w:sz w:val="20"/>
                <w:lang w:val="de-DE"/>
              </w:rPr>
              <w:t>男</w:t>
            </w:r>
          </w:p>
        </w:tc>
        <w:tc>
          <w:tcPr>
            <w:tcW w:w="2506" w:type="dxa"/>
            <w:gridSpan w:val="3"/>
            <w:vAlign w:val="center"/>
          </w:tcPr>
          <w:p w:rsidR="00A62166">
            <w:pPr>
              <w:jc w:val="center"/>
              <w:rPr>
                <w:sz w:val="20"/>
                <w:lang w:val="de-DE"/>
              </w:rPr>
            </w:pPr>
            <w:r>
              <w:rPr>
                <w:sz w:val="20"/>
                <w:lang w:val="de-DE"/>
              </w:rPr>
              <w:t>2020-N1EMS-1258213</w:t>
            </w:r>
          </w:p>
        </w:tc>
        <w:tc>
          <w:tcPr>
            <w:tcW w:w="1696" w:type="dxa"/>
            <w:gridSpan w:val="2"/>
            <w:vAlign w:val="center"/>
          </w:tcPr>
          <w:p w:rsidR="00A62166">
            <w:pPr>
              <w:jc w:val="center"/>
              <w:rPr>
                <w:sz w:val="20"/>
                <w:lang w:val="de-DE"/>
              </w:rPr>
            </w:pPr>
            <w:r>
              <w:rPr>
                <w:sz w:val="20"/>
                <w:lang w:val="de-DE"/>
              </w:rPr>
              <w:t>29.12.00</w:t>
            </w:r>
          </w:p>
        </w:tc>
        <w:tc>
          <w:tcPr>
            <w:tcW w:w="1299" w:type="dxa"/>
            <w:gridSpan w:val="4"/>
            <w:vAlign w:val="center"/>
          </w:tcPr>
          <w:p w:rsidR="00A62166">
            <w:pPr>
              <w:jc w:val="center"/>
              <w:rPr>
                <w:sz w:val="20"/>
                <w:lang w:val="de-DE"/>
              </w:rPr>
            </w:pPr>
            <w:r>
              <w:rPr>
                <w:sz w:val="20"/>
                <w:lang w:val="de-DE"/>
              </w:rPr>
              <w:t>17621168040</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组员</w:t>
            </w:r>
          </w:p>
        </w:tc>
        <w:tc>
          <w:tcPr>
            <w:tcW w:w="1350" w:type="dxa"/>
            <w:vAlign w:val="center"/>
          </w:tcPr>
          <w:p w:rsidR="00A62166">
            <w:pPr>
              <w:jc w:val="center"/>
              <w:rPr>
                <w:sz w:val="20"/>
                <w:lang w:val="de-DE"/>
              </w:rPr>
            </w:pPr>
            <w:r>
              <w:rPr>
                <w:sz w:val="20"/>
                <w:lang w:val="de-DE"/>
              </w:rPr>
              <w:t>喻荣秋</w:t>
            </w:r>
          </w:p>
        </w:tc>
        <w:tc>
          <w:tcPr>
            <w:tcW w:w="948" w:type="dxa"/>
            <w:vAlign w:val="center"/>
          </w:tcPr>
          <w:p w:rsidR="00A62166">
            <w:pPr>
              <w:jc w:val="center"/>
              <w:rPr>
                <w:sz w:val="20"/>
                <w:lang w:val="de-DE"/>
              </w:rPr>
            </w:pPr>
            <w:r>
              <w:rPr>
                <w:sz w:val="20"/>
                <w:lang w:val="de-DE"/>
              </w:rPr>
              <w:t>女</w:t>
            </w:r>
          </w:p>
        </w:tc>
        <w:tc>
          <w:tcPr>
            <w:tcW w:w="2506" w:type="dxa"/>
            <w:gridSpan w:val="3"/>
            <w:vAlign w:val="center"/>
          </w:tcPr>
          <w:p w:rsidR="00A62166">
            <w:pPr>
              <w:jc w:val="center"/>
              <w:rPr>
                <w:sz w:val="20"/>
                <w:lang w:val="de-DE"/>
              </w:rPr>
            </w:pPr>
            <w:r>
              <w:rPr>
                <w:sz w:val="20"/>
                <w:lang w:val="de-DE"/>
              </w:rPr>
              <w:t>2021-N1EMS-1274747</w:t>
            </w:r>
          </w:p>
        </w:tc>
        <w:tc>
          <w:tcPr>
            <w:tcW w:w="1696" w:type="dxa"/>
            <w:gridSpan w:val="2"/>
            <w:vAlign w:val="center"/>
          </w:tcPr>
          <w:p w:rsidR="00A62166">
            <w:pPr>
              <w:jc w:val="center"/>
              <w:rPr>
                <w:sz w:val="20"/>
                <w:lang w:val="de-DE"/>
              </w:rPr>
            </w:pPr>
          </w:p>
        </w:tc>
        <w:tc>
          <w:tcPr>
            <w:tcW w:w="1299" w:type="dxa"/>
            <w:gridSpan w:val="4"/>
            <w:vAlign w:val="center"/>
          </w:tcPr>
          <w:p w:rsidR="00A62166">
            <w:pPr>
              <w:jc w:val="center"/>
              <w:rPr>
                <w:sz w:val="20"/>
                <w:lang w:val="de-DE"/>
              </w:rPr>
            </w:pPr>
            <w:r>
              <w:rPr>
                <w:sz w:val="20"/>
                <w:lang w:val="de-DE"/>
              </w:rPr>
              <w:t>18997716637</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7"/>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85"/>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70"/>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79"/>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pStyle w:val="BalloonText"/>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jc w:val="center"/>
              <w:rPr>
                <w:sz w:val="21"/>
                <w:szCs w:val="21"/>
              </w:rPr>
            </w:pPr>
            <w:r>
              <w:rPr>
                <w:rFonts w:hint="eastAsia"/>
                <w:b/>
                <w:bCs/>
              </w:rPr>
              <w:t>技术专家信息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r>
              <w:rPr>
                <w:rFonts w:hint="eastAsia"/>
                <w:sz w:val="21"/>
                <w:szCs w:val="21"/>
              </w:rPr>
              <w:t>组内身份</w:t>
            </w:r>
          </w:p>
        </w:tc>
        <w:tc>
          <w:tcPr>
            <w:tcW w:w="1350" w:type="dxa"/>
            <w:vAlign w:val="center"/>
          </w:tcPr>
          <w:p w:rsidR="00A62166">
            <w:pPr>
              <w:rPr>
                <w:sz w:val="21"/>
                <w:szCs w:val="21"/>
              </w:rPr>
            </w:pPr>
            <w:r>
              <w:rPr>
                <w:rFonts w:hint="eastAsia"/>
                <w:sz w:val="21"/>
                <w:szCs w:val="21"/>
              </w:rPr>
              <w:t>姓名</w:t>
            </w:r>
          </w:p>
        </w:tc>
        <w:tc>
          <w:tcPr>
            <w:tcW w:w="948" w:type="dxa"/>
            <w:vAlign w:val="center"/>
          </w:tcPr>
          <w:p w:rsidR="00A62166">
            <w:pPr>
              <w:rPr>
                <w:sz w:val="21"/>
                <w:szCs w:val="21"/>
              </w:rPr>
            </w:pPr>
            <w:r>
              <w:rPr>
                <w:rFonts w:hint="eastAsia"/>
                <w:sz w:val="21"/>
                <w:szCs w:val="21"/>
              </w:rPr>
              <w:t>性别</w:t>
            </w:r>
          </w:p>
        </w:tc>
        <w:tc>
          <w:tcPr>
            <w:tcW w:w="1502" w:type="dxa"/>
            <w:gridSpan w:val="2"/>
            <w:vAlign w:val="center"/>
          </w:tcPr>
          <w:p w:rsidR="00A62166">
            <w:pPr>
              <w:rPr>
                <w:sz w:val="18"/>
                <w:szCs w:val="18"/>
              </w:rPr>
            </w:pPr>
            <w:r>
              <w:rPr>
                <w:rFonts w:hint="eastAsia"/>
                <w:sz w:val="21"/>
                <w:szCs w:val="21"/>
              </w:rPr>
              <w:t>现工作单位名称</w:t>
            </w:r>
          </w:p>
        </w:tc>
        <w:tc>
          <w:tcPr>
            <w:tcW w:w="1004" w:type="dxa"/>
            <w:vAlign w:val="center"/>
          </w:tcPr>
          <w:p w:rsidR="00A62166">
            <w:pPr>
              <w:rPr>
                <w:sz w:val="18"/>
                <w:szCs w:val="18"/>
              </w:rPr>
            </w:pPr>
            <w:r>
              <w:rPr>
                <w:rFonts w:hint="eastAsia"/>
                <w:sz w:val="21"/>
                <w:szCs w:val="21"/>
              </w:rPr>
              <w:t>职务或职称</w:t>
            </w:r>
          </w:p>
        </w:tc>
        <w:tc>
          <w:tcPr>
            <w:tcW w:w="1696" w:type="dxa"/>
            <w:gridSpan w:val="2"/>
            <w:vAlign w:val="center"/>
          </w:tcPr>
          <w:p w:rsidR="00A62166">
            <w:r>
              <w:rPr>
                <w:rFonts w:hint="eastAsia"/>
                <w:sz w:val="21"/>
                <w:szCs w:val="21"/>
              </w:rPr>
              <w:t>专业代码</w:t>
            </w:r>
          </w:p>
        </w:tc>
        <w:tc>
          <w:tcPr>
            <w:tcW w:w="1299" w:type="dxa"/>
            <w:gridSpan w:val="4"/>
            <w:vAlign w:val="center"/>
          </w:tcPr>
          <w:p w:rsidR="00A62166">
            <w:r>
              <w:rPr>
                <w:rFonts w:hint="eastAsia"/>
                <w:sz w:val="21"/>
                <w:szCs w:val="21"/>
              </w:rPr>
              <w:t>组内代码</w:t>
            </w:r>
          </w:p>
        </w:tc>
        <w:tc>
          <w:tcPr>
            <w:tcW w:w="1380" w:type="dxa"/>
            <w:vAlign w:val="center"/>
          </w:tcPr>
          <w:p w:rsidR="00A62166">
            <w:pPr>
              <w:rPr>
                <w:sz w:val="21"/>
                <w:szCs w:val="21"/>
              </w:rPr>
            </w:pPr>
            <w:r>
              <w:rPr>
                <w:rFonts w:hint="eastAsia"/>
                <w:sz w:val="21"/>
                <w:szCs w:val="21"/>
              </w:rPr>
              <w:t>联系电话</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7"/>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pPr>
              <w:rPr>
                <w:sz w:val="18"/>
                <w:szCs w:val="18"/>
              </w:rPr>
            </w:pPr>
          </w:p>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9"/>
        </w:trPr>
        <w:tc>
          <w:tcPr>
            <w:tcW w:w="10321" w:type="dxa"/>
            <w:gridSpan w:val="13"/>
            <w:vAlign w:val="center"/>
          </w:tcPr>
          <w:p w:rsidR="00A62166">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86"/>
        </w:trPr>
        <w:tc>
          <w:tcPr>
            <w:tcW w:w="1142" w:type="dxa"/>
            <w:vAlign w:val="center"/>
          </w:tcPr>
          <w:p w:rsidR="00A62166">
            <w:pPr>
              <w:rPr>
                <w:sz w:val="21"/>
                <w:szCs w:val="21"/>
              </w:rPr>
            </w:pPr>
            <w:r>
              <w:rPr>
                <w:rFonts w:hint="eastAsia"/>
                <w:sz w:val="20"/>
              </w:rPr>
              <w:t>审核组长</w:t>
            </w:r>
          </w:p>
        </w:tc>
        <w:tc>
          <w:tcPr>
            <w:tcW w:w="2298" w:type="dxa"/>
            <w:gridSpan w:val="2"/>
            <w:vAlign w:val="center"/>
          </w:tcPr>
          <w:p w:rsidR="00A62166">
            <w:pPr>
              <w:rPr>
                <w:sz w:val="21"/>
                <w:szCs w:val="21"/>
              </w:rPr>
            </w:pPr>
          </w:p>
        </w:tc>
        <w:tc>
          <w:tcPr>
            <w:tcW w:w="1502" w:type="dxa"/>
            <w:gridSpan w:val="2"/>
            <w:vMerge w:val="restart"/>
            <w:vAlign w:val="center"/>
          </w:tcPr>
          <w:p w:rsidR="00A62166">
            <w:pPr>
              <w:rPr>
                <w:sz w:val="20"/>
              </w:rPr>
            </w:pPr>
            <w:r>
              <w:rPr>
                <w:rFonts w:hint="eastAsia"/>
                <w:sz w:val="20"/>
              </w:rPr>
              <w:t>审核方案</w:t>
            </w:r>
          </w:p>
          <w:p w:rsidR="00A62166">
            <w:pPr>
              <w:rPr>
                <w:sz w:val="21"/>
                <w:szCs w:val="21"/>
              </w:rPr>
            </w:pPr>
            <w:r>
              <w:rPr>
                <w:rFonts w:hint="eastAsia"/>
                <w:sz w:val="20"/>
              </w:rPr>
              <w:t>管理人员</w:t>
            </w:r>
          </w:p>
        </w:tc>
        <w:tc>
          <w:tcPr>
            <w:tcW w:w="1938" w:type="dxa"/>
            <w:gridSpan w:val="2"/>
            <w:vMerge w:val="restart"/>
            <w:vAlign w:val="center"/>
          </w:tcPr>
          <w:p w:rsidR="00A62166">
            <w:pPr>
              <w:rPr>
                <w:sz w:val="21"/>
                <w:szCs w:val="21"/>
              </w:rPr>
            </w:pPr>
            <w:bookmarkStart w:id="33" w:name="审核派遣人"/>
            <w:r>
              <w:rPr>
                <w:sz w:val="21"/>
                <w:szCs w:val="21"/>
              </w:rPr>
              <w:t>李凤娟</w:t>
            </w:r>
            <w:bookmarkEnd w:id="33"/>
          </w:p>
        </w:tc>
        <w:tc>
          <w:tcPr>
            <w:tcW w:w="2061" w:type="dxa"/>
            <w:gridSpan w:val="5"/>
            <w:vMerge w:val="restart"/>
            <w:vAlign w:val="center"/>
          </w:tcPr>
          <w:p w:rsidR="00A62166">
            <w:pPr>
              <w:rPr>
                <w:sz w:val="20"/>
              </w:rPr>
            </w:pPr>
            <w:r>
              <w:rPr>
                <w:rFonts w:hint="eastAsia"/>
                <w:sz w:val="20"/>
              </w:rPr>
              <w:t>受审核方</w:t>
            </w:r>
          </w:p>
          <w:p w:rsidR="00A62166">
            <w:pPr>
              <w:rPr>
                <w:sz w:val="21"/>
                <w:szCs w:val="21"/>
              </w:rPr>
            </w:pPr>
            <w:r>
              <w:rPr>
                <w:rFonts w:hint="eastAsia"/>
                <w:sz w:val="20"/>
              </w:rPr>
              <w:t>签字及公章</w:t>
            </w:r>
          </w:p>
        </w:tc>
        <w:tc>
          <w:tcPr>
            <w:tcW w:w="1380" w:type="dxa"/>
            <w:vMerge w:val="restart"/>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1142" w:type="dxa"/>
            <w:vAlign w:val="center"/>
          </w:tcPr>
          <w:p w:rsidR="00A62166">
            <w:pPr>
              <w:rPr>
                <w:sz w:val="21"/>
                <w:szCs w:val="21"/>
              </w:rPr>
            </w:pPr>
            <w:r>
              <w:rPr>
                <w:rFonts w:hint="eastAsia"/>
                <w:sz w:val="20"/>
              </w:rPr>
              <w:t>联系电话</w:t>
            </w:r>
          </w:p>
        </w:tc>
        <w:tc>
          <w:tcPr>
            <w:tcW w:w="2298" w:type="dxa"/>
            <w:gridSpan w:val="2"/>
            <w:vAlign w:val="center"/>
          </w:tcPr>
          <w:p w:rsidR="00A62166">
            <w:pPr>
              <w:rPr>
                <w:sz w:val="21"/>
                <w:szCs w:val="21"/>
              </w:rPr>
            </w:pPr>
          </w:p>
        </w:tc>
        <w:tc>
          <w:tcPr>
            <w:tcW w:w="1502" w:type="dxa"/>
            <w:gridSpan w:val="2"/>
            <w:vMerge/>
            <w:vAlign w:val="center"/>
          </w:tcPr>
          <w:p w:rsidR="00A62166">
            <w:pPr>
              <w:rPr>
                <w:sz w:val="21"/>
                <w:szCs w:val="21"/>
              </w:rPr>
            </w:pPr>
          </w:p>
        </w:tc>
        <w:tc>
          <w:tcPr>
            <w:tcW w:w="1938" w:type="dxa"/>
            <w:gridSpan w:val="2"/>
            <w:vMerge/>
            <w:vAlign w:val="center"/>
          </w:tcPr>
          <w:p w:rsidR="00A62166">
            <w:pPr>
              <w:rPr>
                <w:sz w:val="21"/>
                <w:szCs w:val="21"/>
              </w:rPr>
            </w:pPr>
          </w:p>
        </w:tc>
        <w:tc>
          <w:tcPr>
            <w:tcW w:w="2061" w:type="dxa"/>
            <w:gridSpan w:val="5"/>
            <w:vMerge/>
            <w:vAlign w:val="center"/>
          </w:tcPr>
          <w:p w:rsidR="00A62166">
            <w:pPr>
              <w:rPr>
                <w:sz w:val="21"/>
                <w:szCs w:val="21"/>
              </w:rPr>
            </w:pPr>
          </w:p>
        </w:tc>
        <w:tc>
          <w:tcPr>
            <w:tcW w:w="1380" w:type="dxa"/>
            <w:vMerge/>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0"/>
        </w:trPr>
        <w:tc>
          <w:tcPr>
            <w:tcW w:w="1142" w:type="dxa"/>
            <w:vAlign w:val="center"/>
          </w:tcPr>
          <w:p w:rsidR="00A62166">
            <w:pPr>
              <w:rPr>
                <w:sz w:val="21"/>
                <w:szCs w:val="21"/>
              </w:rPr>
            </w:pPr>
            <w:r>
              <w:rPr>
                <w:rFonts w:hint="eastAsia"/>
                <w:sz w:val="20"/>
              </w:rPr>
              <w:t>日期</w:t>
            </w:r>
          </w:p>
        </w:tc>
        <w:tc>
          <w:tcPr>
            <w:tcW w:w="2298" w:type="dxa"/>
            <w:gridSpan w:val="2"/>
            <w:vAlign w:val="center"/>
          </w:tcPr>
          <w:p w:rsidR="00A62166">
            <w:pPr>
              <w:spacing w:line="360" w:lineRule="auto"/>
              <w:rPr>
                <w:sz w:val="21"/>
                <w:szCs w:val="21"/>
              </w:rPr>
            </w:pPr>
          </w:p>
        </w:tc>
        <w:tc>
          <w:tcPr>
            <w:tcW w:w="1502" w:type="dxa"/>
            <w:gridSpan w:val="2"/>
            <w:vAlign w:val="center"/>
          </w:tcPr>
          <w:p w:rsidR="00A62166">
            <w:pPr>
              <w:rPr>
                <w:sz w:val="21"/>
                <w:szCs w:val="21"/>
              </w:rPr>
            </w:pPr>
            <w:r>
              <w:rPr>
                <w:rFonts w:hint="eastAsia"/>
                <w:sz w:val="20"/>
              </w:rPr>
              <w:t>日期</w:t>
            </w:r>
          </w:p>
        </w:tc>
        <w:tc>
          <w:tcPr>
            <w:tcW w:w="1938" w:type="dxa"/>
            <w:gridSpan w:val="2"/>
            <w:vAlign w:val="center"/>
          </w:tcPr>
          <w:p w:rsidR="00A62166">
            <w:pPr>
              <w:rPr>
                <w:sz w:val="21"/>
                <w:szCs w:val="21"/>
              </w:rPr>
            </w:pPr>
          </w:p>
        </w:tc>
        <w:tc>
          <w:tcPr>
            <w:tcW w:w="2061" w:type="dxa"/>
            <w:gridSpan w:val="5"/>
            <w:vAlign w:val="center"/>
          </w:tcPr>
          <w:p w:rsidR="00A62166">
            <w:pPr>
              <w:rPr>
                <w:sz w:val="21"/>
                <w:szCs w:val="21"/>
              </w:rPr>
            </w:pPr>
            <w:r>
              <w:rPr>
                <w:rFonts w:hint="eastAsia"/>
                <w:sz w:val="20"/>
              </w:rPr>
              <w:t>日期</w:t>
            </w:r>
          </w:p>
        </w:tc>
        <w:tc>
          <w:tcPr>
            <w:tcW w:w="1380" w:type="dxa"/>
            <w:vAlign w:val="center"/>
          </w:tcPr>
          <w:p w:rsidR="00A62166">
            <w:pPr>
              <w:rPr>
                <w:sz w:val="21"/>
                <w:szCs w:val="21"/>
              </w:rPr>
            </w:pPr>
          </w:p>
        </w:tc>
      </w:tr>
    </w:tbl>
    <w:p w:rsidR="00A62166"/>
    <w:tbl>
      <w:tblPr>
        <w:tblpPr w:leftFromText="180" w:rightFromText="180" w:vertAnchor="text" w:horzAnchor="page" w:tblpX="893" w:tblpY="39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1213"/>
        <w:gridCol w:w="1370"/>
        <w:gridCol w:w="3038"/>
        <w:gridCol w:w="2469"/>
        <w:gridCol w:w="1251"/>
      </w:tblGrid>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20" w:type="dxa"/>
            <w:gridSpan w:val="6"/>
            <w:tcBorders>
              <w:top w:val="single" w:sz="8" w:space="0" w:color="auto"/>
              <w:left w:val="single" w:sz="8" w:space="0" w:color="auto"/>
              <w:bottom w:val="nil"/>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370"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3038"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469"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251" w:type="dxa"/>
            <w:tcBorders>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03-16</w:t>
            </w:r>
          </w:p>
        </w:tc>
        <w:tc>
          <w:tcPr>
            <w:tcW w:w="1213" w:type="dxa"/>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第一天</w:t>
            </w:r>
          </w:p>
        </w:tc>
        <w:tc>
          <w:tcPr>
            <w:tcW w:w="1370" w:type="dxa"/>
            <w:vAlign w:val="center"/>
          </w:tcPr>
          <w:p w:rsidR="00A62166">
            <w:pPr>
              <w:snapToGrid w:val="0"/>
              <w:spacing w:line="280" w:lineRule="exact"/>
              <w:jc w:val="center"/>
              <w:rPr>
                <w:rFonts w:ascii="宋体" w:hAnsi="宋体"/>
                <w:b/>
                <w:bCs/>
                <w:color w:val="FF0000"/>
                <w:sz w:val="21"/>
                <w:szCs w:val="21"/>
              </w:rPr>
            </w:pPr>
          </w:p>
        </w:tc>
        <w:tc>
          <w:tcPr>
            <w:tcW w:w="3038" w:type="dxa"/>
            <w:vAlign w:val="center"/>
          </w:tcPr>
          <w:p w:rsidR="00A62166">
            <w:pPr>
              <w:snapToGrid w:val="0"/>
              <w:spacing w:line="280" w:lineRule="exact"/>
              <w:jc w:val="center"/>
              <w:rPr>
                <w:rFonts w:ascii="宋体" w:hAnsi="宋体"/>
                <w:b/>
                <w:bCs/>
                <w:color w:val="FF0000"/>
                <w:sz w:val="21"/>
                <w:szCs w:val="21"/>
              </w:rPr>
            </w:pPr>
          </w:p>
        </w:tc>
        <w:tc>
          <w:tcPr>
            <w:tcW w:w="2469" w:type="dxa"/>
            <w:vAlign w:val="center"/>
          </w:tcPr>
          <w:p w:rsidR="00A62166">
            <w:pPr>
              <w:snapToGrid w:val="0"/>
              <w:spacing w:line="280" w:lineRule="exact"/>
              <w:jc w:val="center"/>
              <w:rPr>
                <w:rFonts w:ascii="宋体" w:hAnsi="宋体"/>
                <w:b/>
                <w:bCs/>
                <w:color w:val="FF0000"/>
                <w:sz w:val="21"/>
                <w:szCs w:val="21"/>
              </w:rPr>
            </w:pPr>
          </w:p>
        </w:tc>
        <w:tc>
          <w:tcPr>
            <w:tcW w:w="1251" w:type="dxa"/>
            <w:tcBorders>
              <w:right w:val="single" w:sz="8" w:space="0" w:color="auto"/>
            </w:tcBorders>
            <w:vAlign w:val="center"/>
          </w:tcPr>
          <w:p w:rsidR="00A62166">
            <w:pPr>
              <w:snapToGrid w:val="0"/>
              <w:spacing w:line="280" w:lineRule="exact"/>
              <w:jc w:val="center"/>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trPr>
        <w:tc>
          <w:tcPr>
            <w:tcW w:w="979" w:type="dxa"/>
            <w:tcBorders>
              <w:left w:val="single" w:sz="8" w:space="0" w:color="auto"/>
            </w:tcBorders>
          </w:tcPr>
          <w:p w:rsidR="00A62166">
            <w:pPr>
              <w:snapToGrid w:val="0"/>
              <w:spacing w:line="320" w:lineRule="exact"/>
              <w:ind w:firstLine="240" w:firstLineChars="100"/>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08:30</w:t>
            </w:r>
          </w:p>
        </w:tc>
        <w:tc>
          <w:tcPr>
            <w:tcW w:w="1370" w:type="dxa"/>
          </w:tcPr>
          <w:p w:rsidR="00A62166">
            <w:pPr>
              <w:spacing w:line="300" w:lineRule="exact"/>
              <w:rPr>
                <w:rFonts w:ascii="宋体" w:hAnsi="宋体"/>
                <w:b/>
                <w:bCs/>
                <w:sz w:val="21"/>
                <w:szCs w:val="21"/>
              </w:rPr>
            </w:pPr>
          </w:p>
        </w:tc>
        <w:tc>
          <w:tcPr>
            <w:tcW w:w="3038" w:type="dxa"/>
          </w:tcPr>
          <w:p w:rsidR="00A62166">
            <w:pPr>
              <w:spacing w:line="300" w:lineRule="exact"/>
              <w:rPr>
                <w:rFonts w:ascii="宋体" w:hAnsi="宋体"/>
                <w:b/>
                <w:bCs/>
                <w:sz w:val="21"/>
                <w:szCs w:val="21"/>
              </w:rPr>
            </w:pPr>
            <w:r>
              <w:rPr>
                <w:rFonts w:ascii="宋体" w:hAnsi="宋体" w:hint="eastAsia"/>
                <w:b/>
                <w:bCs/>
                <w:sz w:val="21"/>
                <w:szCs w:val="21"/>
              </w:rPr>
              <w:t>首次会议</w:t>
            </w:r>
          </w:p>
        </w:tc>
        <w:tc>
          <w:tcPr>
            <w:tcW w:w="2469" w:type="dxa"/>
          </w:tcPr>
          <w:p w:rsidR="00A62166">
            <w:pPr>
              <w:spacing w:line="300" w:lineRule="exact"/>
              <w:rPr>
                <w:rFonts w:ascii="宋体" w:hAnsi="宋体"/>
                <w:b/>
                <w:bCs/>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09:00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领导层</w:t>
            </w:r>
          </w:p>
        </w:tc>
        <w:tc>
          <w:tcPr>
            <w:tcW w:w="3038" w:type="dxa"/>
          </w:tcPr>
          <w:p w:rsidR="00A62166">
            <w:pPr>
              <w:tabs>
                <w:tab w:val="left" w:pos="709"/>
              </w:tabs>
              <w:ind w:right="57"/>
              <w:rPr>
                <w:sz w:val="21"/>
                <w:szCs w:val="21"/>
              </w:rPr>
            </w:pPr>
            <w:r>
              <w:rPr>
                <w:rFonts w:hint="eastAsia"/>
                <w:sz w:val="21"/>
                <w:szCs w:val="21"/>
              </w:rPr>
              <w:t>（内外部因素、相关方的需求和期望、体系策划过程、管理承诺相关过程、资源提供过程、内外部沟通、管理评审过程、产品实现策划、顾客投诉处理、监视和测量规划和持续改进等）</w:t>
            </w:r>
          </w:p>
          <w:p w:rsidR="00A62166">
            <w:pPr>
              <w:tabs>
                <w:tab w:val="left" w:pos="709"/>
              </w:tabs>
              <w:ind w:right="57"/>
              <w:rPr>
                <w:rFonts w:ascii="宋体" w:hAnsi="宋体"/>
                <w:b/>
                <w:bCs/>
                <w:sz w:val="21"/>
                <w:szCs w:val="21"/>
              </w:rPr>
            </w:pPr>
            <w:r>
              <w:rPr>
                <w:rFonts w:hint="eastAsia"/>
                <w:sz w:val="21"/>
                <w:szCs w:val="21"/>
              </w:rPr>
              <w:t>对一阶段问题整改情况的确认；事故事件及起处理情况，质量、环境安全监测情况、使用情况等</w:t>
            </w:r>
          </w:p>
        </w:tc>
        <w:tc>
          <w:tcPr>
            <w:tcW w:w="2469" w:type="dxa"/>
          </w:tcPr>
          <w:p w:rsidR="00A62166">
            <w:pPr>
              <w:tabs>
                <w:tab w:val="left" w:pos="709"/>
              </w:tabs>
              <w:ind w:right="57"/>
              <w:jc w:val="left"/>
              <w:rPr>
                <w:sz w:val="21"/>
                <w:szCs w:val="21"/>
              </w:rPr>
            </w:pPr>
            <w:r>
              <w:rPr>
                <w:rFonts w:hint="eastAsia"/>
                <w:sz w:val="21"/>
                <w:szCs w:val="21"/>
              </w:rPr>
              <w:t>QMS</w:t>
            </w:r>
            <w:r>
              <w:rPr>
                <w:rFonts w:hint="eastAsia"/>
                <w:sz w:val="21"/>
                <w:szCs w:val="21"/>
              </w:rPr>
              <w:t>：</w:t>
            </w:r>
            <w:r>
              <w:rPr>
                <w:rFonts w:hint="eastAsia"/>
                <w:sz w:val="21"/>
                <w:szCs w:val="21"/>
              </w:rPr>
              <w:t xml:space="preserve">4.1 4.2 4.3 4.4 </w:t>
            </w:r>
            <w:r>
              <w:rPr>
                <w:sz w:val="21"/>
                <w:szCs w:val="21"/>
              </w:rPr>
              <w:t>5.1</w:t>
            </w:r>
            <w:r>
              <w:rPr>
                <w:rFonts w:hint="eastAsia"/>
                <w:sz w:val="21"/>
                <w:szCs w:val="21"/>
              </w:rPr>
              <w:t>,</w:t>
            </w:r>
            <w:r>
              <w:rPr>
                <w:sz w:val="21"/>
                <w:szCs w:val="21"/>
              </w:rPr>
              <w:t>5.2</w:t>
            </w:r>
            <w:r>
              <w:rPr>
                <w:rFonts w:hint="eastAsia"/>
                <w:sz w:val="21"/>
                <w:szCs w:val="21"/>
              </w:rPr>
              <w:t xml:space="preserve">, </w:t>
            </w:r>
            <w:r>
              <w:rPr>
                <w:sz w:val="21"/>
                <w:szCs w:val="21"/>
              </w:rPr>
              <w:t>5.3</w:t>
            </w:r>
            <w:r>
              <w:rPr>
                <w:rFonts w:hint="eastAsia"/>
                <w:sz w:val="21"/>
                <w:szCs w:val="21"/>
              </w:rPr>
              <w:t>,</w:t>
            </w:r>
            <w:r>
              <w:rPr>
                <w:sz w:val="21"/>
                <w:szCs w:val="21"/>
              </w:rPr>
              <w:t>6.3</w:t>
            </w:r>
            <w:r>
              <w:rPr>
                <w:rFonts w:hint="eastAsia"/>
                <w:sz w:val="21"/>
                <w:szCs w:val="21"/>
              </w:rPr>
              <w:t>,</w:t>
            </w:r>
            <w:r>
              <w:rPr>
                <w:sz w:val="21"/>
                <w:szCs w:val="21"/>
              </w:rPr>
              <w:t>7</w:t>
            </w:r>
          </w:p>
          <w:p w:rsidR="00A62166">
            <w:pPr>
              <w:tabs>
                <w:tab w:val="left" w:pos="709"/>
              </w:tabs>
              <w:ind w:right="57"/>
              <w:jc w:val="left"/>
              <w:rPr>
                <w:sz w:val="21"/>
                <w:szCs w:val="21"/>
              </w:rPr>
            </w:pPr>
            <w:r>
              <w:rPr>
                <w:rFonts w:hint="eastAsia"/>
                <w:sz w:val="21"/>
                <w:szCs w:val="21"/>
              </w:rPr>
              <w:t>EMS</w:t>
            </w:r>
            <w:r>
              <w:rPr>
                <w:rFonts w:hint="eastAsia"/>
                <w:sz w:val="21"/>
                <w:szCs w:val="21"/>
              </w:rPr>
              <w:t>：</w:t>
            </w:r>
            <w:r>
              <w:rPr>
                <w:rFonts w:hint="eastAsia"/>
                <w:sz w:val="21"/>
                <w:szCs w:val="21"/>
              </w:rPr>
              <w:t>4.1 4.2 4.3 4.4 5.1 5.2 5.3 6.1 6.2 7.1 7.4 9.3 10.1</w:t>
            </w:r>
          </w:p>
          <w:p w:rsidR="00A62166">
            <w:pPr>
              <w:spacing w:line="300" w:lineRule="exact"/>
              <w:jc w:val="left"/>
              <w:rPr>
                <w:rFonts w:ascii="宋体" w:hAnsi="宋体"/>
                <w:b/>
                <w:bCs/>
                <w:sz w:val="21"/>
                <w:szCs w:val="21"/>
              </w:rPr>
            </w:pPr>
            <w:r>
              <w:rPr>
                <w:rFonts w:hint="eastAsia"/>
                <w:sz w:val="21"/>
                <w:szCs w:val="21"/>
              </w:rPr>
              <w:t>OHS</w:t>
            </w:r>
            <w:r>
              <w:rPr>
                <w:rFonts w:hint="eastAsia"/>
                <w:sz w:val="21"/>
                <w:szCs w:val="21"/>
              </w:rPr>
              <w:t>：</w:t>
            </w:r>
            <w:r>
              <w:rPr>
                <w:sz w:val="21"/>
                <w:szCs w:val="21"/>
              </w:rPr>
              <w:t>4.1,4.2,4.3.3,4.4.1,4.4.3, 4.6</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11:00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现场巡视</w:t>
            </w:r>
          </w:p>
        </w:tc>
        <w:tc>
          <w:tcPr>
            <w:tcW w:w="3038" w:type="dxa"/>
          </w:tcPr>
          <w:p w:rsidR="00A62166">
            <w:pPr>
              <w:spacing w:line="300" w:lineRule="exact"/>
              <w:rPr>
                <w:rFonts w:ascii="宋体" w:hAnsi="宋体"/>
                <w:b/>
                <w:bCs/>
                <w:sz w:val="21"/>
                <w:szCs w:val="21"/>
              </w:rPr>
            </w:pPr>
            <w:r>
              <w:rPr>
                <w:rFonts w:hint="eastAsia"/>
                <w:sz w:val="21"/>
                <w:szCs w:val="21"/>
              </w:rPr>
              <w:t>生产线及主要的生产、检验、环保、安全设备设施、危化品库、危废库、公用工程、</w:t>
            </w:r>
          </w:p>
        </w:tc>
        <w:tc>
          <w:tcPr>
            <w:tcW w:w="2469" w:type="dxa"/>
          </w:tcPr>
          <w:p w:rsidR="00A62166">
            <w:pPr>
              <w:rPr>
                <w:sz w:val="21"/>
                <w:szCs w:val="21"/>
              </w:rPr>
            </w:pPr>
            <w:r>
              <w:rPr>
                <w:rFonts w:hint="eastAsia"/>
                <w:sz w:val="21"/>
                <w:szCs w:val="21"/>
              </w:rPr>
              <w:t>QMS</w:t>
            </w:r>
            <w:r>
              <w:rPr>
                <w:rFonts w:hint="eastAsia"/>
                <w:sz w:val="21"/>
                <w:szCs w:val="21"/>
              </w:rPr>
              <w:t>：</w:t>
            </w:r>
            <w:r>
              <w:rPr>
                <w:sz w:val="21"/>
                <w:szCs w:val="21"/>
              </w:rPr>
              <w:t>7</w:t>
            </w:r>
            <w:r>
              <w:rPr>
                <w:rFonts w:hint="eastAsia"/>
                <w:sz w:val="21"/>
                <w:szCs w:val="21"/>
              </w:rPr>
              <w:t>.</w:t>
            </w:r>
            <w:r>
              <w:rPr>
                <w:sz w:val="21"/>
                <w:szCs w:val="21"/>
              </w:rPr>
              <w:t>1</w:t>
            </w:r>
            <w:r>
              <w:rPr>
                <w:rFonts w:hint="eastAsia"/>
                <w:sz w:val="21"/>
                <w:szCs w:val="21"/>
              </w:rPr>
              <w:t>;8.5</w:t>
            </w:r>
          </w:p>
          <w:p w:rsidR="00A62166">
            <w:pPr>
              <w:rPr>
                <w:sz w:val="21"/>
                <w:szCs w:val="21"/>
              </w:rPr>
            </w:pPr>
            <w:r>
              <w:rPr>
                <w:rFonts w:hint="eastAsia"/>
                <w:sz w:val="21"/>
                <w:szCs w:val="21"/>
              </w:rPr>
              <w:t>EMS: 6.1.2  7.1 8.1 8.2</w:t>
            </w:r>
          </w:p>
          <w:p w:rsidR="00A62166">
            <w:pPr>
              <w:spacing w:line="300" w:lineRule="exact"/>
              <w:rPr>
                <w:rFonts w:ascii="宋体" w:hAnsi="宋体"/>
                <w:b/>
                <w:bCs/>
                <w:sz w:val="21"/>
                <w:szCs w:val="21"/>
              </w:rPr>
            </w:pPr>
            <w:r>
              <w:rPr>
                <w:rFonts w:hint="eastAsia"/>
                <w:sz w:val="21"/>
                <w:szCs w:val="21"/>
              </w:rPr>
              <w:t>OHS: 4.3.1, 4.4.6, 4.4.7</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企管部</w:t>
            </w:r>
          </w:p>
        </w:tc>
        <w:tc>
          <w:tcPr>
            <w:tcW w:w="3038" w:type="dxa"/>
            <w:shd w:val="clear" w:color="auto" w:fill="F2DCDC" w:themeFill="accent2" w:themeFillTint="32"/>
          </w:tcPr>
          <w:p w:rsidR="00A62166">
            <w:pPr>
              <w:spacing w:line="300" w:lineRule="exact"/>
              <w:jc w:val="left"/>
              <w:rPr>
                <w:rFonts w:ascii="宋体" w:hAnsi="宋体"/>
                <w:b/>
                <w:bCs/>
                <w:sz w:val="21"/>
                <w:szCs w:val="21"/>
              </w:rPr>
            </w:pPr>
            <w:r>
              <w:rPr>
                <w:rFonts w:hint="eastAsia"/>
                <w:sz w:val="21"/>
                <w:szCs w:val="21"/>
              </w:rPr>
              <w:t>（内外部因素、相关方的需求和期望、风险和机遇控制、内部审核、管理评审、人员能力培训、意识、知识管理、文件</w:t>
            </w:r>
            <w:r>
              <w:rPr>
                <w:rFonts w:hint="eastAsia"/>
                <w:sz w:val="21"/>
                <w:szCs w:val="21"/>
              </w:rPr>
              <w:t>/</w:t>
            </w:r>
            <w:r>
              <w:rPr>
                <w:rFonts w:hint="eastAsia"/>
                <w:sz w:val="21"/>
                <w:szCs w:val="21"/>
              </w:rPr>
              <w:t>记录控制）（</w:t>
            </w:r>
            <w:r>
              <w:rPr>
                <w:rFonts w:hint="eastAsia"/>
                <w:sz w:val="21"/>
                <w:szCs w:val="21"/>
              </w:rPr>
              <w:t>EMS/OHSAS</w:t>
            </w:r>
            <w:r>
              <w:rPr>
                <w:rFonts w:hint="eastAsia"/>
                <w:sz w:val="21"/>
                <w:szCs w:val="21"/>
              </w:rPr>
              <w:t>）</w:t>
            </w:r>
          </w:p>
        </w:tc>
        <w:tc>
          <w:tcPr>
            <w:tcW w:w="2469" w:type="dxa"/>
            <w:shd w:val="clear" w:color="auto" w:fill="F2DCDC" w:themeFill="accent2" w:themeFillTint="32"/>
          </w:tcPr>
          <w:p w:rsidR="00A62166">
            <w:pPr>
              <w:spacing w:line="300" w:lineRule="exact"/>
              <w:rPr>
                <w:sz w:val="21"/>
                <w:szCs w:val="21"/>
              </w:rPr>
            </w:pPr>
            <w:r>
              <w:rPr>
                <w:rFonts w:cs="Arial" w:hint="eastAsia"/>
                <w:sz w:val="21"/>
                <w:szCs w:val="21"/>
              </w:rPr>
              <w:t>EMS: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7.3</w:t>
            </w:r>
            <w:r>
              <w:rPr>
                <w:rFonts w:hint="eastAsia"/>
                <w:sz w:val="21"/>
                <w:szCs w:val="21"/>
              </w:rPr>
              <w:t>、</w:t>
            </w:r>
            <w:r>
              <w:rPr>
                <w:rFonts w:hint="eastAsia"/>
                <w:sz w:val="21"/>
                <w:szCs w:val="21"/>
              </w:rPr>
              <w:t>7.5</w:t>
            </w:r>
            <w:r>
              <w:rPr>
                <w:rFonts w:hint="eastAsia"/>
                <w:sz w:val="21"/>
                <w:szCs w:val="21"/>
              </w:rPr>
              <w:t>、</w:t>
            </w:r>
            <w:r>
              <w:rPr>
                <w:rFonts w:cs="Arial" w:hint="eastAsia"/>
                <w:sz w:val="21"/>
                <w:szCs w:val="21"/>
              </w:rPr>
              <w:t xml:space="preserve"> 9.1.2</w:t>
            </w:r>
            <w:r>
              <w:rPr>
                <w:rFonts w:cs="Arial"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r>
              <w:rPr>
                <w:rFonts w:hint="eastAsia"/>
                <w:sz w:val="21"/>
                <w:szCs w:val="21"/>
              </w:rPr>
              <w:t>OHSAS</w:t>
            </w:r>
            <w:r>
              <w:rPr>
                <w:rFonts w:hint="eastAsia"/>
                <w:sz w:val="21"/>
                <w:szCs w:val="21"/>
              </w:rPr>
              <w:t>：</w:t>
            </w:r>
            <w:r>
              <w:rPr>
                <w:sz w:val="21"/>
                <w:szCs w:val="21"/>
              </w:rPr>
              <w:t>4.3.1</w:t>
            </w:r>
            <w:r>
              <w:rPr>
                <w:rFonts w:hint="eastAsia"/>
                <w:sz w:val="21"/>
                <w:szCs w:val="21"/>
              </w:rPr>
              <w:t xml:space="preserve"> 4.3.2 </w:t>
            </w:r>
            <w:r>
              <w:rPr>
                <w:sz w:val="21"/>
                <w:szCs w:val="21"/>
              </w:rPr>
              <w:t xml:space="preserve">4.3.3 </w:t>
            </w:r>
            <w:r>
              <w:rPr>
                <w:rFonts w:hint="eastAsia"/>
                <w:sz w:val="21"/>
                <w:szCs w:val="21"/>
              </w:rPr>
              <w:t>4.4.2,4.4.5</w:t>
            </w:r>
            <w:r>
              <w:rPr>
                <w:rFonts w:hint="eastAsia"/>
                <w:sz w:val="21"/>
                <w:szCs w:val="21"/>
              </w:rPr>
              <w:t>，</w:t>
            </w:r>
            <w:r>
              <w:rPr>
                <w:rFonts w:hint="eastAsia"/>
                <w:sz w:val="21"/>
                <w:szCs w:val="21"/>
              </w:rPr>
              <w:t>4.5.2</w:t>
            </w:r>
            <w:r>
              <w:rPr>
                <w:rFonts w:hint="eastAsia"/>
                <w:sz w:val="21"/>
                <w:szCs w:val="21"/>
              </w:rPr>
              <w:t>，</w:t>
            </w:r>
            <w:r>
              <w:rPr>
                <w:rFonts w:hint="eastAsia"/>
                <w:sz w:val="21"/>
                <w:szCs w:val="21"/>
              </w:rPr>
              <w:t>4.5.5</w:t>
            </w:r>
            <w:r>
              <w:rPr>
                <w:rFonts w:hint="eastAsia"/>
                <w:sz w:val="21"/>
                <w:szCs w:val="21"/>
              </w:rPr>
              <w:t>；</w:t>
            </w:r>
            <w:r>
              <w:rPr>
                <w:rFonts w:hint="eastAsia"/>
                <w:sz w:val="21"/>
                <w:szCs w:val="21"/>
              </w:rPr>
              <w:t>4.6</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rPr>
                <w:rFonts w:ascii="楷体_GB2312" w:eastAsia="楷体_GB2312"/>
                <w:sz w:val="21"/>
                <w:szCs w:val="21"/>
              </w:rPr>
            </w:pPr>
            <w:r>
              <w:rPr>
                <w:rFonts w:ascii="楷体_GB2312" w:eastAsia="楷体_GB2312" w:hint="eastAsia"/>
                <w:sz w:val="21"/>
                <w:szCs w:val="21"/>
              </w:rPr>
              <w:t>企管部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（内外部因素、相关方的需求和期望、风险和机遇控制、内部审核、管理评审、人员能力、意识、知识管理、文件</w:t>
            </w:r>
            <w:r>
              <w:rPr>
                <w:rFonts w:hint="eastAsia"/>
                <w:sz w:val="21"/>
                <w:szCs w:val="21"/>
              </w:rPr>
              <w:t>/</w:t>
            </w:r>
            <w:r>
              <w:rPr>
                <w:rFonts w:hint="eastAsia"/>
                <w:sz w:val="21"/>
                <w:szCs w:val="21"/>
              </w:rPr>
              <w:t>记录控制）（</w:t>
            </w:r>
            <w:r>
              <w:rPr>
                <w:rFonts w:hint="eastAsia"/>
                <w:sz w:val="21"/>
                <w:szCs w:val="21"/>
              </w:rPr>
              <w:t>QMS</w:t>
            </w:r>
            <w:r>
              <w:rPr>
                <w:rFonts w:hint="eastAsia"/>
                <w:sz w:val="21"/>
                <w:szCs w:val="21"/>
              </w:rPr>
              <w:t>）</w:t>
            </w:r>
          </w:p>
        </w:tc>
        <w:tc>
          <w:tcPr>
            <w:tcW w:w="2469" w:type="dxa"/>
            <w:shd w:val="clear" w:color="auto" w:fill="C7D9F1" w:themeFill="text2" w:themeFillTint="32"/>
          </w:tcPr>
          <w:p w:rsidR="00A62166">
            <w:pPr>
              <w:spacing w:line="300" w:lineRule="exact"/>
              <w:rPr>
                <w:sz w:val="21"/>
                <w:szCs w:val="21"/>
              </w:rPr>
            </w:pPr>
            <w:r>
              <w:rPr>
                <w:rFonts w:cs="Arial" w:hint="eastAsia"/>
                <w:sz w:val="21"/>
                <w:szCs w:val="21"/>
              </w:rPr>
              <w:t>QMS: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 xml:space="preserve"> 6.3</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7.5</w:t>
            </w:r>
            <w:r>
              <w:rPr>
                <w:rFonts w:hint="eastAsia"/>
                <w:sz w:val="21"/>
                <w:szCs w:val="21"/>
              </w:rPr>
              <w:t>、</w:t>
            </w:r>
            <w:r>
              <w:rPr>
                <w:rFonts w:hint="eastAsia"/>
                <w:sz w:val="21"/>
                <w:szCs w:val="21"/>
              </w:rPr>
              <w:t>7.3</w:t>
            </w:r>
            <w:r>
              <w:rPr>
                <w:rFonts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第一天结束（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03-17</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2</w:t>
            </w:r>
            <w:r>
              <w:rPr>
                <w:rFonts w:hint="eastAsia"/>
                <w:color w:val="FF0000"/>
                <w:sz w:val="21"/>
                <w:szCs w:val="21"/>
              </w:rPr>
              <w:t>天</w:t>
            </w:r>
          </w:p>
        </w:tc>
        <w:tc>
          <w:tcPr>
            <w:tcW w:w="1370" w:type="dxa"/>
          </w:tcPr>
          <w:p w:rsidR="00A62166">
            <w:pPr>
              <w:spacing w:line="300" w:lineRule="exact"/>
              <w:rPr>
                <w:color w:val="FF0000"/>
                <w:sz w:val="21"/>
                <w:szCs w:val="21"/>
              </w:rPr>
            </w:pP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环境因素识别和危险源辨识和评价，环境和职业健康安全运行控制，应急准备和响应，合规义务，合规性评价，目标指标和管理方案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rFonts w:cs="Arial"/>
                <w:sz w:val="21"/>
                <w:szCs w:val="21"/>
              </w:rPr>
            </w:pPr>
            <w:r>
              <w:rPr>
                <w:rFonts w:cs="Arial" w:hint="eastAsia"/>
                <w:sz w:val="21"/>
                <w:szCs w:val="21"/>
              </w:rPr>
              <w:t>（产品服务的要求、与顾客有关的过程、产品交付、运输控制）</w:t>
            </w:r>
          </w:p>
          <w:p w:rsidR="00A62166">
            <w:pPr>
              <w:spacing w:line="300" w:lineRule="exact"/>
              <w:rPr>
                <w:sz w:val="21"/>
                <w:szCs w:val="21"/>
              </w:rPr>
            </w:pPr>
            <w:r>
              <w:rPr>
                <w:rFonts w:hint="eastAsia"/>
                <w:sz w:val="21"/>
                <w:szCs w:val="21"/>
              </w:rPr>
              <w:t>（采购过程、物料仓储管控）</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8.4</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r>
              <w:rPr>
                <w:rFonts w:hint="eastAsia"/>
                <w:sz w:val="21"/>
                <w:szCs w:val="21"/>
              </w:rPr>
              <w:t>、</w:t>
            </w:r>
            <w:r>
              <w:rPr>
                <w:rFonts w:hint="eastAsia"/>
                <w:sz w:val="21"/>
                <w:szCs w:val="21"/>
              </w:rPr>
              <w:t>9.1</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16:00</w:t>
            </w:r>
          </w:p>
        </w:tc>
        <w:tc>
          <w:tcPr>
            <w:tcW w:w="1370" w:type="dxa"/>
            <w:shd w:val="clear" w:color="auto" w:fill="F2DCDC" w:themeFill="accent2" w:themeFillTint="32"/>
          </w:tcPr>
          <w:p w:rsidR="00A62166">
            <w:pPr>
              <w:rPr>
                <w:sz w:val="21"/>
                <w:szCs w:val="21"/>
              </w:rPr>
            </w:pPr>
            <w:r>
              <w:rPr>
                <w:rFonts w:ascii="楷体_GB2312" w:eastAsia="楷体_GB2312" w:hint="eastAsia"/>
                <w:sz w:val="21"/>
                <w:szCs w:val="21"/>
              </w:rPr>
              <w:t>供销部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F2DCDC" w:themeFill="accent2" w:themeFillTint="32"/>
          </w:tcPr>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C7D9F1" w:themeFill="text2" w:themeFillTint="32"/>
          </w:tcPr>
          <w:p w:rsidR="00A62166">
            <w:pPr>
              <w:rPr>
                <w:sz w:val="21"/>
                <w:szCs w:val="21"/>
              </w:rPr>
            </w:pPr>
            <w:r>
              <w:rPr>
                <w:rFonts w:hint="eastAsia"/>
                <w:sz w:val="21"/>
                <w:szCs w:val="21"/>
              </w:rPr>
              <w:t xml:space="preserve">EMS: 5.3 6.1.2 6.1.4 7.4 8.1 8.2  9.1.1 </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第二天结束（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3</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现场第一天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hint="eastAsia"/>
                <w:sz w:val="21"/>
                <w:szCs w:val="21"/>
              </w:rPr>
              <w:t>（产品的设计和开发</w:t>
            </w:r>
            <w:r>
              <w:rPr>
                <w:sz w:val="21"/>
                <w:szCs w:val="21"/>
              </w:rPr>
              <w:t>，</w:t>
            </w:r>
            <w:r>
              <w:rPr>
                <w:rFonts w:hint="eastAsia"/>
                <w:sz w:val="21"/>
                <w:szCs w:val="21"/>
              </w:rPr>
              <w:t>产品</w:t>
            </w:r>
            <w:r>
              <w:rPr>
                <w:sz w:val="21"/>
                <w:szCs w:val="21"/>
              </w:rPr>
              <w:t>和</w:t>
            </w:r>
            <w:r>
              <w:rPr>
                <w:rFonts w:hint="eastAsia"/>
                <w:sz w:val="21"/>
                <w:szCs w:val="21"/>
              </w:rPr>
              <w:t>服务</w:t>
            </w:r>
            <w:r>
              <w:rPr>
                <w:sz w:val="21"/>
                <w:szCs w:val="21"/>
              </w:rPr>
              <w:t>的提供，</w:t>
            </w:r>
            <w:r>
              <w:rPr>
                <w:rFonts w:hint="eastAsia"/>
                <w:sz w:val="21"/>
                <w:szCs w:val="21"/>
              </w:rPr>
              <w:t>过程和产品的监测，过程能力确认）</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第三天结束（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4</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现场第二天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sz w:val="21"/>
                <w:szCs w:val="21"/>
              </w:rPr>
              <w:t>基础设施管理、特种设备管理、危险作业控制防雷检测、手持电动工具、公用工程（配电室、锅炉房、空压站、尾气处理设备等）</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15:00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生技部（污水处理/焚烧炉）</w:t>
            </w:r>
          </w:p>
        </w:tc>
        <w:tc>
          <w:tcPr>
            <w:tcW w:w="3038" w:type="dxa"/>
            <w:shd w:val="clear" w:color="auto" w:fill="F2DCDC" w:themeFill="accent2" w:themeFillTint="32"/>
          </w:tcPr>
          <w:p w:rsidR="00A62166">
            <w:pPr>
              <w:spacing w:line="300" w:lineRule="exact"/>
              <w:rPr>
                <w:sz w:val="21"/>
                <w:szCs w:val="21"/>
              </w:rPr>
            </w:pPr>
            <w:r>
              <w:rPr>
                <w:rFonts w:hint="eastAsia"/>
                <w:sz w:val="21"/>
                <w:szCs w:val="21"/>
              </w:rPr>
              <w:t>EMS/OHSAS</w:t>
            </w:r>
            <w:r>
              <w:rPr>
                <w:rFonts w:hint="eastAsia"/>
                <w:sz w:val="21"/>
                <w:szCs w:val="21"/>
              </w:rPr>
              <w:t>运行控制、污水在线监测</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第四天结束（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5</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现场第三天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（监视和测量装置的控制、产品的监视和测量、不合格品的控制）</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第五天结束（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6</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现场第四天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08:30</w:t>
            </w:r>
          </w:p>
        </w:tc>
        <w:tc>
          <w:tcPr>
            <w:tcW w:w="1370" w:type="dxa"/>
            <w:shd w:val="clear" w:color="auto" w:fill="F2DCDC" w:themeFill="accent2" w:themeFillTint="32"/>
          </w:tcPr>
          <w:p w:rsidR="00A62166">
            <w:pPr>
              <w:rPr>
                <w:sz w:val="21"/>
                <w:szCs w:val="21"/>
              </w:rPr>
            </w:pPr>
            <w:r>
              <w:rPr>
                <w:rFonts w:hint="eastAsia"/>
                <w:sz w:val="21"/>
                <w:szCs w:val="21"/>
              </w:rPr>
              <w:t>综合管理部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仓库管理</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 xml:space="preserve">EMS: 5.3 6.2 9.1.2 </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4.5.2 </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10:30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办公室（门卫、仓库、食堂）</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（车辆控制、危化品库房、危废存放库、食堂）</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仓库管理（原料库、半成品库、成品库）</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13:00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财务部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资源提供</w:t>
            </w:r>
          </w:p>
        </w:tc>
        <w:tc>
          <w:tcPr>
            <w:tcW w:w="2469" w:type="dxa"/>
            <w:shd w:val="clear" w:color="auto" w:fill="F2DCDC" w:themeFill="accent2" w:themeFillTint="32"/>
          </w:tcPr>
          <w:p w:rsidR="00A62166">
            <w:pPr>
              <w:rPr>
                <w:sz w:val="21"/>
                <w:szCs w:val="21"/>
              </w:rPr>
            </w:pPr>
            <w:r>
              <w:rPr>
                <w:rFonts w:hint="eastAsia"/>
                <w:sz w:val="21"/>
                <w:szCs w:val="21"/>
              </w:rPr>
              <w:t>EMS: 7.1,7.4</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14:00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员工代表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事故调查、沟通</w:t>
            </w:r>
          </w:p>
        </w:tc>
        <w:tc>
          <w:tcPr>
            <w:tcW w:w="2469" w:type="dxa"/>
            <w:shd w:val="clear" w:color="auto" w:fill="F2DCDC" w:themeFill="accent2" w:themeFillTint="32"/>
          </w:tcPr>
          <w:p w:rsidR="00A62166">
            <w:pPr>
              <w:rPr>
                <w:sz w:val="21"/>
                <w:szCs w:val="21"/>
              </w:rPr>
            </w:pPr>
            <w:r>
              <w:rPr>
                <w:rFonts w:hint="eastAsia"/>
                <w:sz w:val="21"/>
                <w:szCs w:val="21"/>
              </w:rPr>
              <w:t>EMS: 5.2,7.4,10.2</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r>
              <w:rPr>
                <w:rFonts w:hint="eastAsia"/>
                <w:sz w:val="21"/>
                <w:szCs w:val="21"/>
              </w:rPr>
              <w:t>;4.5.2</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 xml:space="preserve">审核员B/D  </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15:00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审核组会议</w:t>
            </w:r>
            <w:r>
              <w:rPr>
                <w:sz w:val="21"/>
                <w:szCs w:val="21"/>
              </w:rPr>
              <w:t xml:space="preserve"> (</w:t>
            </w:r>
            <w:r>
              <w:rPr>
                <w:sz w:val="21"/>
                <w:szCs w:val="21"/>
              </w:rPr>
              <w:t>重访，如需</w:t>
            </w:r>
            <w:r>
              <w:rPr>
                <w:sz w:val="21"/>
                <w:szCs w:val="21"/>
              </w:rPr>
              <w:t>)</w:t>
            </w:r>
          </w:p>
        </w:tc>
        <w:tc>
          <w:tcPr>
            <w:tcW w:w="2469" w:type="dxa"/>
          </w:tcPr>
          <w:p w:rsidR="00A62166">
            <w:pPr>
              <w:spacing w:line="300" w:lineRule="exact"/>
              <w:rPr>
                <w:sz w:val="21"/>
                <w:szCs w:val="21"/>
              </w:rPr>
            </w:pPr>
            <w:r>
              <w:rPr>
                <w:sz w:val="21"/>
                <w:szCs w:val="21"/>
              </w:rPr>
              <w:t>与</w:t>
            </w:r>
            <w:r>
              <w:rPr>
                <w:rFonts w:hint="eastAsia"/>
                <w:sz w:val="21"/>
                <w:szCs w:val="21"/>
              </w:rPr>
              <w:t>管理者代表</w:t>
            </w:r>
            <w:r>
              <w:rPr>
                <w:sz w:val="21"/>
                <w:szCs w:val="21"/>
              </w:rPr>
              <w:t>沟通</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15:30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16:00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color w:val="000000"/>
                <w:sz w:val="21"/>
                <w:szCs w:val="21"/>
              </w:rPr>
              <w:t>结束会议</w:t>
            </w:r>
          </w:p>
        </w:tc>
        <w:tc>
          <w:tcPr>
            <w:tcW w:w="2469" w:type="dxa"/>
          </w:tcPr>
          <w:p w:rsidR="00A62166">
            <w:pPr>
              <w:spacing w:line="300" w:lineRule="exact"/>
              <w:rPr>
                <w:sz w:val="21"/>
                <w:szCs w:val="21"/>
              </w:rPr>
            </w:pPr>
            <w:r>
              <w:rPr>
                <w:rFonts w:hint="eastAsia"/>
                <w:color w:val="000000"/>
                <w:sz w:val="21"/>
                <w:szCs w:val="21"/>
              </w:rPr>
              <w:t>审核发现宣告</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17:00</w:t>
            </w:r>
          </w:p>
        </w:tc>
        <w:tc>
          <w:tcPr>
            <w:tcW w:w="1370" w:type="dxa"/>
          </w:tcPr>
          <w:p w:rsidR="00A62166">
            <w:pPr>
              <w:spacing w:line="300" w:lineRule="exact"/>
              <w:rPr>
                <w:sz w:val="21"/>
                <w:szCs w:val="21"/>
              </w:rPr>
            </w:pPr>
          </w:p>
        </w:tc>
        <w:tc>
          <w:tcPr>
            <w:tcW w:w="3038" w:type="dxa"/>
          </w:tcPr>
          <w:p w:rsidR="00A62166">
            <w:pPr>
              <w:spacing w:line="300" w:lineRule="exact"/>
              <w:rPr>
                <w:color w:val="000000"/>
                <w:sz w:val="21"/>
                <w:szCs w:val="21"/>
              </w:rPr>
            </w:pPr>
            <w:r>
              <w:rPr>
                <w:rFonts w:hint="eastAsia"/>
                <w:sz w:val="21"/>
                <w:szCs w:val="21"/>
              </w:rPr>
              <w:t>审核结束</w:t>
            </w:r>
          </w:p>
        </w:tc>
        <w:tc>
          <w:tcPr>
            <w:tcW w:w="2469" w:type="dxa"/>
          </w:tcPr>
          <w:p w:rsidR="00A62166">
            <w:pPr>
              <w:spacing w:line="300" w:lineRule="exact"/>
              <w:rPr>
                <w:color w:val="000000"/>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bl>
    <w:p w:rsidR="00A62166"/>
    <w:p w:rsidR="00A62166">
      <w:pPr>
        <w:spacing w:line="300" w:lineRule="exact"/>
        <w:rPr>
          <w:rFonts w:ascii="宋体" w:hAnsi="宋体"/>
          <w:b/>
          <w:sz w:val="18"/>
          <w:szCs w:val="18"/>
        </w:rPr>
      </w:pPr>
      <w:r>
        <w:rPr>
          <w:rFonts w:ascii="宋体" w:hAnsi="宋体" w:hint="eastAsia"/>
          <w:b/>
          <w:sz w:val="18"/>
          <w:szCs w:val="18"/>
        </w:rPr>
        <w:t>注：每次监督审核必审条款：</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A62166"/>
    <w:p w:rsidR="00A62166"/>
    <w:sectPr w:rsidSect="00A62166">
      <w:headerReference w:type="default" r:id="rId5"/>
      <w:pgSz w:w="11906" w:h="16838"/>
      <w:pgMar w:top="720" w:right="720" w:bottom="720" w:left="720" w:header="567" w:footer="567"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66">
    <w:pPr>
      <w:pStyle w:val="Header"/>
      <w:pBdr>
        <w:bottom w:val="nil"/>
      </w:pBdr>
      <w:tabs>
        <w:tab w:val="clear" w:pos="4153"/>
        <w:tab w:val="left" w:pos="8910"/>
        <w:tab w:val="left" w:pos="9045"/>
      </w:tabs>
      <w:spacing w:line="320" w:lineRule="exact"/>
      <w:ind w:left="713" w:leftChars="297"/>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406.35pt;margin-top:9.3pt;position:absolute;width:117.95pt;z-index:251658240" stroked="f">
          <v:textbox>
            <w:txbxContent>
              <w:p w:rsidR="00A62166">
                <w:pPr>
                  <w:rPr>
                    <w:sz w:val="18"/>
                    <w:szCs w:val="18"/>
                  </w:rPr>
                </w:pPr>
                <w:r>
                  <w:rPr>
                    <w:rFonts w:hint="eastAsia"/>
                    <w:sz w:val="18"/>
                    <w:szCs w:val="18"/>
                  </w:rPr>
                  <w:t>ISC-B-II-04(05</w:t>
                </w:r>
                <w:r>
                  <w:rPr>
                    <w:rFonts w:hint="eastAsia"/>
                    <w:sz w:val="18"/>
                    <w:szCs w:val="18"/>
                  </w:rPr>
                  <w:t>版）</w:t>
                </w:r>
              </w:p>
            </w:txbxContent>
          </v:textbox>
        </v:shape>
      </w:pict>
    </w:r>
    <w:r w:rsidR="0059034F">
      <w:rPr>
        <w:rStyle w:val="CharChar1"/>
        <w:rFonts w:hint="default"/>
      </w:rPr>
      <w:t>北京国标联合认证有限公司</w:t>
    </w:r>
    <w:r w:rsidR="0059034F">
      <w:rPr>
        <w:rStyle w:val="CharChar1"/>
        <w:rFonts w:hint="default"/>
      </w:rPr>
      <w:tab/>
    </w:r>
    <w:r w:rsidR="0059034F">
      <w:rPr>
        <w:rStyle w:val="CharChar1"/>
        <w:rFonts w:hint="default"/>
      </w:rPr>
      <w:tab/>
    </w:r>
  </w:p>
  <w:p w:rsidR="00A62166">
    <w:pPr>
      <w:pStyle w:val="Header"/>
      <w:pBdr>
        <w:bottom w:val="single" w:sz="4" w:space="0" w:color="auto"/>
      </w:pBdr>
      <w:tabs>
        <w:tab w:val="clear" w:pos="4153"/>
        <w:tab w:val="left" w:pos="8910"/>
        <w:tab w:val="left" w:pos="9045"/>
      </w:tabs>
      <w:spacing w:line="320" w:lineRule="exact"/>
      <w:ind w:left="713" w:leftChars="297"/>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A62166"/>
    <w:pPr>
      <w:widowControl w:val="0"/>
      <w:jc w:val="both"/>
    </w:pPr>
    <w:rPr>
      <w:rFonts w:ascii="Times New Roman"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A62166"/>
    <w:pPr>
      <w:spacing w:before="25" w:after="25"/>
    </w:pPr>
    <w:rPr>
      <w:bCs/>
      <w:spacing w:val="10"/>
    </w:rPr>
  </w:style>
  <w:style w:type="paragraph" w:styleId="BalloonText">
    <w:name w:val="Balloon Text"/>
    <w:basedOn w:val="Normal"/>
    <w:link w:val="Char1"/>
    <w:uiPriority w:val="99"/>
    <w:semiHidden/>
    <w:unhideWhenUsed/>
    <w:qFormat/>
    <w:rsid w:val="00A62166"/>
    <w:rPr>
      <w:sz w:val="18"/>
      <w:szCs w:val="18"/>
    </w:rPr>
  </w:style>
  <w:style w:type="paragraph" w:styleId="Footer">
    <w:name w:val="footer"/>
    <w:basedOn w:val="Normal"/>
    <w:link w:val="Char0"/>
    <w:uiPriority w:val="99"/>
    <w:unhideWhenUsed/>
    <w:qFormat/>
    <w:rsid w:val="00A62166"/>
    <w:pPr>
      <w:tabs>
        <w:tab w:val="center" w:pos="4153"/>
        <w:tab w:val="right" w:pos="8306"/>
      </w:tabs>
      <w:snapToGrid w:val="0"/>
      <w:jc w:val="left"/>
    </w:pPr>
    <w:rPr>
      <w:sz w:val="18"/>
      <w:szCs w:val="18"/>
    </w:rPr>
  </w:style>
  <w:style w:type="paragraph" w:styleId="Header">
    <w:name w:val="header"/>
    <w:basedOn w:val="Normal"/>
    <w:link w:val="Char"/>
    <w:unhideWhenUsed/>
    <w:qFormat/>
    <w:rsid w:val="00A62166"/>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A621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A62166"/>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2166"/>
    <w:rPr>
      <w:rFonts w:ascii="Times New Roman" w:eastAsia="宋体" w:hAnsi="Times New Roman" w:cs="Times New Roman"/>
      <w:sz w:val="18"/>
      <w:szCs w:val="18"/>
    </w:rPr>
  </w:style>
  <w:style w:type="paragraph" w:styleId="ListParagraph">
    <w:name w:val="List Paragraph"/>
    <w:basedOn w:val="Normal"/>
    <w:uiPriority w:val="34"/>
    <w:qFormat/>
    <w:rsid w:val="00A62166"/>
    <w:pPr>
      <w:ind w:firstLine="420" w:firstLineChars="200"/>
    </w:pPr>
  </w:style>
  <w:style w:type="character" w:customStyle="1" w:styleId="Char1">
    <w:name w:val="批注框文本 Char"/>
    <w:basedOn w:val="DefaultParagraphFont"/>
    <w:link w:val="BalloonText"/>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Normal"/>
    <w:qFormat/>
    <w:rsid w:val="00A62166"/>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797</Words>
  <Characters>4549</Characters>
  <Application>Microsoft Office Word</Application>
  <DocSecurity>0</DocSecurity>
  <Lines>37</Lines>
  <Paragraphs>10</Paragraphs>
  <ScaleCrop>false</ScaleCrop>
  <Company>微软中国</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58</cp:revision>
  <dcterms:created xsi:type="dcterms:W3CDTF">2015-06-17T14:31:00Z</dcterms:created>
  <dcterms:modified xsi:type="dcterms:W3CDTF">2022-02-11T00:55:00Z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