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唐山灿昊物流有限公司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11231-2024-Q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08:00至2025年11月10日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923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