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11215-2024-Q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799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渤朗农业科技（天津）有限公司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529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2022-N1QMS-2239640</w:t>
            </w:r>
          </w:p>
        </w:tc>
        <w:tc>
          <w:tcPr>
            <w:tcW w:w="3145" w:type="dxa"/>
            <w:vAlign w:val="center"/>
          </w:tcPr>
          <w:p w:rsidR="00142F5C" w:rsidP="00772D33">
            <w:pPr>
              <w:spacing w:line="360" w:lineRule="exact"/>
              <w:jc w:val="center"/>
              <w:rPr>
                <w:szCs w:val="21"/>
              </w:rPr>
            </w:pPr>
            <w:r>
              <w:t>29.08.04,29.10.07,29.11.04,29.12.00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2025年09月27日上午至2025年09月27日下午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Q:货物进出口（烘焙纸、竹木餐具厨具、刀具、玻璃酒具、笔记本电池、车载逆变器、礼品装饰）</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天津市滨海高新区华苑产业区兰苑路贰号 2号楼-1407</w:t>
      </w:r>
    </w:p>
    <w:p w:rsidR="001F0A49">
      <w:pPr>
        <w:spacing w:line="360" w:lineRule="auto"/>
        <w:ind w:firstLine="420" w:firstLineChars="200"/>
      </w:pPr>
      <w:r>
        <w:rPr>
          <w:rFonts w:hint="eastAsia"/>
        </w:rPr>
        <w:t>办公地址：</w:t>
      </w:r>
      <w:r>
        <w:rPr>
          <w:rFonts w:hint="eastAsia"/>
        </w:rPr>
        <w:t>天津市滨海高新区华苑产业区 兰苑路2号(贰号)2号楼-1407</w:t>
      </w:r>
    </w:p>
    <w:p w:rsidR="001F0A49">
      <w:pPr>
        <w:spacing w:line="360" w:lineRule="auto"/>
        <w:ind w:firstLine="420" w:firstLineChars="200"/>
      </w:pPr>
      <w:r>
        <w:rPr>
          <w:rFonts w:hint="eastAsia"/>
        </w:rPr>
        <w:t>经营地址：</w:t>
      </w:r>
      <w:bookmarkStart w:id="12" w:name="生产地址"/>
      <w:bookmarkEnd w:id="12"/>
      <w:r>
        <w:rPr>
          <w:rFonts w:hint="eastAsia"/>
        </w:rPr>
        <w:t>天津市滨海高新区华苑产业区 兰苑路2号(贰号)2号楼-1407</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渤朗农业科技（天津）有限公司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419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