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河北帝鉴食品有限公司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Start w:id="7" w:name="_GoBack"/>
      <w:r>
        <w:rPr>
          <w:rFonts w:hint="eastAsia"/>
          <w:b/>
          <w:sz w:val="36"/>
          <w:szCs w:val="36"/>
          <w:u w:val="single"/>
          <w:lang w:val="en-US" w:eastAsia="zh-CN"/>
        </w:rPr>
        <w:t>发酵面制品（面花馒头）的生产</w:t>
      </w:r>
      <w:bookmarkEnd w:id="7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河北帝鉴食品有限公司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4326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2022-07-01T07:59:07Z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