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领导层/HACCP小组/生产部/质检部/行政部等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主管领导：霍怡辰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宋英杰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肖新龙H(Q)，任泽华Q实习H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</w:p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color w:val="000000"/>
              </w:rPr>
              <w:t>2022年06月29日 上午</w:t>
            </w:r>
            <w:r>
              <w:rPr>
                <w:rFonts w:hint="eastAsia"/>
                <w:color w:val="000000"/>
                <w:lang w:val="en-US" w:eastAsia="zh-CN"/>
              </w:rPr>
              <w:t>8:30</w:t>
            </w:r>
            <w:r>
              <w:rPr>
                <w:color w:val="000000"/>
              </w:rPr>
              <w:t>至2022年06月29日 上午</w:t>
            </w:r>
            <w:bookmarkEnd w:id="0"/>
            <w:r>
              <w:rPr>
                <w:rFonts w:hint="eastAsia"/>
                <w:color w:val="000000"/>
                <w:lang w:val="en-US" w:eastAsia="zh-CN"/>
              </w:rPr>
              <w:t>12:30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FF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single"/>
                <w:shd w:val="clear" w:fill="FFFFFF"/>
              </w:rPr>
              <w:t>911309835982503294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2012年6月8日至2032年6月7日</w:t>
            </w:r>
            <w:r>
              <w:rPr>
                <w:rFonts w:hint="eastAsia"/>
                <w:color w:val="0000FF"/>
                <w:szCs w:val="21"/>
                <w:u w:val="singl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FF"/>
                <w:szCs w:val="21"/>
                <w:u w:val="single"/>
              </w:rPr>
            </w:pPr>
            <w:r>
              <w:rPr>
                <w:rFonts w:hint="eastAsia"/>
                <w:color w:val="0000FF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FF"/>
                <w:szCs w:val="21"/>
              </w:rPr>
              <w:t>相关描述</w:t>
            </w:r>
            <w:r>
              <w:rPr>
                <w:rFonts w:hint="eastAsia"/>
                <w:color w:val="0000FF"/>
                <w:szCs w:val="21"/>
              </w:rPr>
              <w:t>：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食品生产</w:t>
            </w:r>
            <w:r>
              <w:rPr>
                <w:rFonts w:hint="eastAsia"/>
                <w:color w:val="0000FF"/>
                <w:szCs w:val="21"/>
                <w:u w:val="singl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FF"/>
                <w:szCs w:val="21"/>
                <w:u w:val="single"/>
              </w:rPr>
            </w:pPr>
          </w:p>
          <w:p>
            <w:pPr>
              <w:rPr>
                <w:rFonts w:hint="eastAsia" w:eastAsia="宋体"/>
                <w:color w:val="0000FF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color w:val="000000"/>
                <w:highlight w:val="none"/>
                <w:u w:val="single"/>
              </w:rPr>
              <w:t>认证申请范围：</w:t>
            </w:r>
            <w:bookmarkStart w:id="1" w:name="审核范围"/>
            <w:r>
              <w:rPr>
                <w:rFonts w:hint="eastAsia"/>
                <w:color w:val="0000FF"/>
                <w:highlight w:val="none"/>
                <w:u w:val="single"/>
                <w:lang w:eastAsia="zh-CN"/>
              </w:rPr>
              <w:t>【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范围变更，见一阶段变更单</w:t>
            </w:r>
            <w:r>
              <w:rPr>
                <w:rFonts w:hint="eastAsia"/>
                <w:color w:val="0000FF"/>
                <w:highlight w:val="none"/>
                <w:u w:val="single"/>
                <w:lang w:eastAsia="zh-CN"/>
              </w:rPr>
              <w:t>】</w:t>
            </w:r>
          </w:p>
          <w:bookmarkEnd w:id="1"/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/>
                <w:color w:val="0000FF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t>H：位于</w:t>
            </w:r>
            <w:r>
              <w:rPr>
                <w:rFonts w:hint="eastAsia"/>
                <w:b/>
                <w:color w:val="0000FF"/>
                <w:szCs w:val="21"/>
                <w:u w:val="single"/>
                <w:lang w:val="en-US" w:eastAsia="zh-CN"/>
              </w:rPr>
              <w:t>河北省沧州市黄骅市滕庄子乡西胡庄工业园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t>河北帝鉴食品有限公司生产车间的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t>发酵面制品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t>面花馒头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t>的生产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t>Q：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t>发酵面制品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t>面花馒头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t>的生产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食品生产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SC12413098300160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2021年6月9日至2026年6月8日</w:t>
            </w:r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糕点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2" w:name="注册地址"/>
            <w:r>
              <w:rPr>
                <w:color w:val="0000FF"/>
                <w:sz w:val="21"/>
                <w:szCs w:val="21"/>
                <w:u w:val="single"/>
              </w:rPr>
              <w:t>黄骅市滕庄子乡西胡庄工业园</w:t>
            </w:r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《营业执照》和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河北省沧州市</w:t>
            </w:r>
            <w:r>
              <w:rPr>
                <w:color w:val="0000FF"/>
                <w:sz w:val="21"/>
                <w:szCs w:val="21"/>
                <w:u w:val="single"/>
              </w:rPr>
              <w:t>黄骅市滕庄子乡西胡庄工业园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生产或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不适用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不适用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spacing w:line="360" w:lineRule="auto"/>
              <w:rPr>
                <w:color w:val="0000FF"/>
                <w:szCs w:val="18"/>
              </w:rPr>
            </w:pPr>
            <w:r>
              <w:rPr>
                <w:rFonts w:hint="eastAsia"/>
                <w:color w:val="0000FF"/>
                <w:szCs w:val="18"/>
                <w:u w:val="single"/>
              </w:rPr>
              <w:t>原料采购→领料生产→调粉→发酵→成型→醒发 →蒸制→冷却→包装(内包材消毒）→检验→入库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</w:rPr>
              <w:t>认证</w:t>
            </w:r>
            <w:r>
              <w:rPr>
                <w:rFonts w:hint="eastAsia"/>
                <w:color w:val="000000"/>
                <w:szCs w:val="21"/>
                <w:highlight w:val="none"/>
              </w:rPr>
              <w:t>范围内管理体系覆盖的人数（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总计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人</w:t>
            </w:r>
            <w:r>
              <w:rPr>
                <w:rFonts w:hint="eastAsia"/>
                <w:color w:val="000000"/>
                <w:szCs w:val="21"/>
                <w:highlight w:val="none"/>
              </w:rPr>
              <w:t>）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管理人员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6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；操作人员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14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；劳务派遣人员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；临时工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季节工人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单班（例如：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3</w:t>
            </w:r>
            <w:r>
              <w:rPr>
                <w:color w:val="000000"/>
                <w:szCs w:val="21"/>
                <w:highlight w:val="none"/>
              </w:rPr>
              <w:t>:00-12:00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  <w:r>
              <w:rPr>
                <w:color w:val="000000"/>
                <w:szCs w:val="21"/>
                <w:highlight w:val="none"/>
              </w:rPr>
              <w:t>1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4</w:t>
            </w:r>
            <w:r>
              <w:rPr>
                <w:color w:val="000000"/>
                <w:szCs w:val="21"/>
                <w:highlight w:val="none"/>
              </w:rPr>
              <w:t>:00- 1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8</w:t>
            </w:r>
            <w:r>
              <w:rPr>
                <w:color w:val="000000"/>
                <w:szCs w:val="21"/>
                <w:highlight w:val="none"/>
              </w:rPr>
              <w:t>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FF"/>
                <w:szCs w:val="18"/>
                <w:u w:val="single"/>
              </w:rPr>
              <w:t>年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FF"/>
                <w:szCs w:val="18"/>
                <w:u w:val="single"/>
              </w:rPr>
              <w:t>月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FF"/>
                <w:szCs w:val="18"/>
                <w:u w:val="single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FF"/>
                <w:szCs w:val="18"/>
                <w:highlight w:val="none"/>
              </w:rPr>
            </w:pPr>
            <w:r>
              <w:rPr>
                <w:rFonts w:hint="eastAsia"/>
                <w:color w:val="0000FF"/>
                <w:szCs w:val="18"/>
                <w:highlight w:val="none"/>
              </w:rPr>
              <w:t>标准宣贯的时间：</w:t>
            </w:r>
            <w:r>
              <w:rPr>
                <w:rFonts w:hint="eastAsia"/>
                <w:color w:val="0000FF"/>
                <w:szCs w:val="18"/>
                <w:highlight w:val="none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FF"/>
                <w:szCs w:val="18"/>
                <w:highlight w:val="none"/>
                <w:u w:val="single"/>
              </w:rPr>
              <w:t>年</w:t>
            </w:r>
            <w:r>
              <w:rPr>
                <w:rFonts w:hint="eastAsia"/>
                <w:color w:val="0000FF"/>
                <w:szCs w:val="18"/>
                <w:highlight w:val="none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FF"/>
                <w:szCs w:val="18"/>
                <w:highlight w:val="none"/>
                <w:u w:val="single"/>
              </w:rPr>
              <w:t>月</w:t>
            </w:r>
            <w:r>
              <w:rPr>
                <w:rFonts w:hint="eastAsia"/>
                <w:color w:val="0000FF"/>
                <w:szCs w:val="18"/>
                <w:highlight w:val="none"/>
                <w:u w:val="single"/>
                <w:lang w:val="en-US" w:eastAsia="zh-CN"/>
              </w:rPr>
              <w:t>28</w:t>
            </w:r>
            <w:r>
              <w:rPr>
                <w:rFonts w:hint="eastAsia"/>
                <w:color w:val="0000FF"/>
                <w:szCs w:val="18"/>
                <w:highlight w:val="none"/>
                <w:u w:val="single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highlight w:val="none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已实施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highlight w:val="none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已实施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highlight w:val="none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已实施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yellow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已实施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FF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highlight w:val="none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未发生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rFonts w:hint="default" w:eastAsia="宋体"/>
                <w:color w:val="0000FF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  <w:r>
              <w:rPr>
                <w:rFonts w:hint="eastAsia"/>
                <w:color w:val="0000FF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>不适用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FF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全员参与，全面控制；消除危害，保障安全；顾客满意，持续改进。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关键控制点受控率100%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 xml:space="preserve">及时率=（进货检验及时数）÷（应检验总数）*100% 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顾客满意度≥90分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受控率=（受控数）÷（总数）*100%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95分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重大食品安全事故为0；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满意率=（满意数）÷（销售数）*100%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 xml:space="preserve">1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34</w:t>
            </w:r>
            <w:r>
              <w:rPr>
                <w:rFonts w:hint="eastAsia"/>
                <w:color w:val="0000FF"/>
                <w:szCs w:val="18"/>
              </w:rPr>
              <w:t>份</w:t>
            </w:r>
            <w:r>
              <w:rPr>
                <w:rFonts w:hint="eastAsia"/>
                <w:color w:val="000000"/>
                <w:szCs w:val="18"/>
              </w:rPr>
              <w:t>；详见《受控文件清单》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-作业文件；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43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-记录表格；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84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内审计划、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内审检查表、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不符合项报告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管理评审输入</w:t>
            </w:r>
            <w:r>
              <w:rPr>
                <w:rFonts w:hint="eastAsia"/>
                <w:color w:val="000000"/>
                <w:szCs w:val="18"/>
                <w:highlight w:val="none"/>
              </w:rPr>
              <w:t>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8.3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发酵面制品属于传统食品加工，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按顾客要求和行业标准、国家法律法规进行，无自己设计开发内容，故 8.3 条款不适用，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不建议删减，已现场与企业沟通</w:t>
            </w: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质量关键过程（工序）：</w:t>
            </w:r>
            <w:bookmarkStart w:id="3" w:name="_GoBack"/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调粉，蒸制，冷却，包装</w:t>
            </w:r>
            <w:bookmarkEnd w:id="3"/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/>
                <w:color w:val="000000"/>
                <w:highlight w:val="none"/>
              </w:rPr>
              <w:t>相关控制参数名称：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按照配方添加，温度时间，冷却间空气清洁程度，封口温度、时间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需要确认的过程（工序）：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发酵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highlight w:val="none"/>
              </w:rPr>
              <w:t>确认的内容：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人员技能、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设备能力、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原料控制、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工艺方法、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□客户要求、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highlight w:val="none"/>
              </w:rPr>
              <w:t>国际标准、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□其他：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不</w:t>
            </w:r>
            <w:r>
              <w:rPr>
                <w:rFonts w:hint="eastAsia"/>
                <w:color w:val="000000"/>
                <w:szCs w:val="18"/>
                <w:highlight w:val="none"/>
              </w:rPr>
              <w:t>需要</w:t>
            </w:r>
            <w:r>
              <w:rPr>
                <w:rFonts w:hint="eastAsia"/>
                <w:color w:val="000000"/>
                <w:highlight w:val="none"/>
              </w:rPr>
              <w:t>型式检验；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zCs w:val="18"/>
                <w:highlight w:val="none"/>
              </w:rPr>
              <w:t>需要</w:t>
            </w:r>
            <w:r>
              <w:rPr>
                <w:rFonts w:hint="eastAsia"/>
                <w:color w:val="000000"/>
                <w:highlight w:val="none"/>
              </w:rPr>
              <w:t>型式检验；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rFonts w:hint="default" w:eastAsia="宋体"/>
                <w:color w:val="0000FF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型式检验的原因：</w:t>
            </w:r>
            <w:r>
              <w:rPr>
                <w:rFonts w:hint="eastAsia"/>
                <w:color w:val="0000FF"/>
                <w:szCs w:val="18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FF"/>
                <w:szCs w:val="18"/>
                <w:highlight w:val="none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□出厂检验与上次的型式检验的结果有较大差异。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质量监督检验部门提出抽检要求。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型式检验报告（证据）1：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不涉及</w:t>
            </w: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检测部门名称：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rFonts w:hint="eastAsia"/>
                <w:color w:val="000000"/>
                <w:highlight w:val="none"/>
              </w:rPr>
              <w:t>报告编号：报告日期：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执行标准：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项目不齐全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产品</w:t>
            </w:r>
            <w:r>
              <w:rPr>
                <w:rFonts w:hint="eastAsia"/>
                <w:color w:val="000000"/>
                <w:highlight w:val="none"/>
              </w:rPr>
              <w:t>检验报告（证据）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highlight w:val="none"/>
              </w:rPr>
              <w:t>：</w:t>
            </w:r>
            <w:r>
              <w:rPr>
                <w:rFonts w:hint="eastAsia"/>
                <w:color w:val="0000FF"/>
                <w:highlight w:val="none"/>
                <w:lang w:eastAsia="zh-CN"/>
              </w:rPr>
              <w:t>——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highlight w:val="none"/>
                <w:lang w:val="en-US" w:eastAsia="zh-CN" w:bidi="ar"/>
              </w:rPr>
              <w:t>面花馒头</w:t>
            </w:r>
          </w:p>
          <w:p>
            <w:pPr>
              <w:spacing w:line="360" w:lineRule="auto"/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检测部门名称：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中鼎检测技术（天津）有限公司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rFonts w:hint="eastAsia"/>
                <w:color w:val="000000"/>
                <w:highlight w:val="none"/>
              </w:rPr>
              <w:t>报告编号：</w:t>
            </w:r>
            <w:r>
              <w:rPr>
                <w:rFonts w:hint="eastAsia"/>
                <w:i w:val="0"/>
                <w:iCs w:val="0"/>
                <w:color w:val="0000FF"/>
                <w:highlight w:val="none"/>
                <w:u w:val="single"/>
                <w:lang w:val="en-US" w:eastAsia="zh-CN"/>
              </w:rPr>
              <w:t>CTT22051100045；</w:t>
            </w:r>
            <w:r>
              <w:rPr>
                <w:rFonts w:hint="eastAsia"/>
                <w:color w:val="000000"/>
                <w:highlight w:val="none"/>
              </w:rPr>
              <w:t>报告日期：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2022 年5月12日</w:t>
            </w:r>
          </w:p>
          <w:p>
            <w:pPr>
              <w:spacing w:line="360" w:lineRule="auto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执行标准：</w:t>
            </w:r>
            <w:r>
              <w:rPr>
                <w:rFonts w:hint="eastAsia"/>
                <w:color w:val="0000FF"/>
                <w:highlight w:val="none"/>
                <w:u w:val="single"/>
              </w:rPr>
              <w:t>GB /T 21118-2007《小麦粉馒头》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</w:p>
          <w:p>
            <w:pPr>
              <w:spacing w:line="360" w:lineRule="auto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发生过，说明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巡视生产区域（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厂区、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生产/加工</w:t>
            </w:r>
            <w:r>
              <w:rPr>
                <w:rFonts w:hint="eastAsia"/>
                <w:color w:val="000000"/>
                <w:highlight w:val="none"/>
              </w:rPr>
              <w:t>车间、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原料/成品</w:t>
            </w:r>
            <w:r>
              <w:rPr>
                <w:rFonts w:hint="eastAsia"/>
                <w:color w:val="000000"/>
                <w:highlight w:val="none"/>
              </w:rPr>
              <w:t>库房、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highlight w:val="none"/>
              </w:rPr>
              <w:t>可以满足运行要求；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基本可以满足运行要求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0000FF"/>
                <w:szCs w:val="21"/>
                <w:highlight w:val="none"/>
                <w:u w:val="single"/>
                <w:lang w:val="en-US" w:eastAsia="zh-CN"/>
              </w:rPr>
              <w:t>现场检查存在问题，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——</w:t>
            </w:r>
            <w:r>
              <w:rPr>
                <w:rFonts w:hint="eastAsia"/>
                <w:color w:val="0000FF"/>
                <w:szCs w:val="21"/>
                <w:highlight w:val="none"/>
                <w:u w:val="single"/>
                <w:lang w:val="en-US" w:eastAsia="zh-CN"/>
              </w:rPr>
              <w:t>见问题清单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□不可以满足运行要求，说明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，主要有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FF"/>
                <w:szCs w:val="21"/>
                <w:highlight w:val="none"/>
                <w:u w:val="single"/>
                <w:lang w:val="en-US" w:eastAsia="zh-CN"/>
              </w:rPr>
              <w:t xml:space="preserve">和面机、压面机、蒸箱、包装机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运行不完好，说明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yellow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主要有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szCs w:val="21"/>
                <w:highlight w:val="none"/>
                <w:u w:val="single"/>
                <w:lang w:val="en-US" w:eastAsia="zh-CN"/>
              </w:rPr>
              <w:t xml:space="preserve">温湿度表、电子秤、电子天平等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t>了解检定/校准情况（合格证标识）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校准失控，说明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highlight w:val="none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——【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不适用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】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在二阶段进行验证，未整改完毕升级为不符合项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381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fzsctcAAAAKAQAADwAAAAAAAAABACAAAAAiAAAAZHJzL2Rvd25yZXYu&#10;eG1sUEsBAhQAFAAAAAgAh07iQJppDP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000000"/>
    <w:rsid w:val="0DB31D06"/>
    <w:rsid w:val="12C76236"/>
    <w:rsid w:val="13A81CB7"/>
    <w:rsid w:val="18A22FC3"/>
    <w:rsid w:val="1E6E43A5"/>
    <w:rsid w:val="44766E78"/>
    <w:rsid w:val="79B5411D"/>
    <w:rsid w:val="7E0313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28</TotalTime>
  <ScaleCrop>false</ScaleCrop>
  <LinksUpToDate>false</LinksUpToDate>
  <CharactersWithSpaces>13072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2022-07-10T14:45:47Z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38C067DC00D640729DE5B8F8004DFABC</vt:lpwstr>
  </property>
  <property fmtid="{D5CDD505-2E9C-101B-9397-08002B2CF9AE}" pid="3" name="KSOProductBuildVer">
    <vt:lpwstr>2052-11.1.0.11830</vt:lpwstr>
  </property>
</Properties>
</file>