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12" w:name="_GoBack"/>
      <w:r>
        <w:rPr>
          <w:rFonts w:hint="eastAsia" w:eastAsia="宋体"/>
          <w:sz w:val="16"/>
          <w:szCs w:val="16"/>
          <w:lang w:eastAsia="zh-CN"/>
        </w:rPr>
        <w:drawing>
          <wp:anchor distT="0" distB="0" distL="114300" distR="114300" simplePos="0" relativeHeight="251659264" behindDoc="0" locked="0" layoutInCell="1" allowOverlap="1">
            <wp:simplePos x="0" y="0"/>
            <wp:positionH relativeFrom="column">
              <wp:posOffset>-431165</wp:posOffset>
            </wp:positionH>
            <wp:positionV relativeFrom="paragraph">
              <wp:posOffset>-713105</wp:posOffset>
            </wp:positionV>
            <wp:extent cx="7409815" cy="10548620"/>
            <wp:effectExtent l="0" t="0" r="6985" b="5080"/>
            <wp:wrapNone/>
            <wp:docPr id="2" name="图片 2" descr="6bae13bc85944b9c73c2f6206c91c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bae13bc85944b9c73c2f6206c91c8c"/>
                    <pic:cNvPicPr>
                      <a:picLocks noChangeAspect="1"/>
                    </pic:cNvPicPr>
                  </pic:nvPicPr>
                  <pic:blipFill>
                    <a:blip r:embed="rId6"/>
                    <a:stretch>
                      <a:fillRect/>
                    </a:stretch>
                  </pic:blipFill>
                  <pic:spPr>
                    <a:xfrm>
                      <a:off x="0" y="0"/>
                      <a:ext cx="7409815" cy="10548620"/>
                    </a:xfrm>
                    <a:prstGeom prst="rect">
                      <a:avLst/>
                    </a:prstGeom>
                  </pic:spPr>
                </pic:pic>
              </a:graphicData>
            </a:graphic>
          </wp:anchor>
        </w:drawing>
      </w:r>
      <w:bookmarkEnd w:id="12"/>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常州二维暖烯科技有限公司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0069-2022-Q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rFonts w:hint="eastAsia" w:eastAsia="宋体"/>
                <w:sz w:val="16"/>
                <w:szCs w:val="16"/>
                <w:lang w:eastAsia="zh-CN"/>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李俐</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张亮</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2021-N0QMS-1280463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AF0B0D"/>
    <w:rsid w:val="712676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2022-04-10T00:41:49Z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2052-11.1.0.11365</vt:lpwstr>
  </property>
</Properties>
</file>