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审核员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新明和（重庆）环保科技有限公司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李雪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杨珍全，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审核时间：</w:t>
            </w:r>
            <w:bookmarkStart w:id="2" w:name="审核日期"/>
            <w:r>
              <w:rPr>
                <w:color w:val="000000"/>
              </w:rPr>
              <w:t>2022年02月15日 上午至2022年02月15日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u w:val="single"/>
                <w:lang w:val="en-US" w:eastAsia="zh-CN"/>
              </w:rPr>
              <w:t>91500000MA5YW8QQ1B ；</w:t>
            </w:r>
            <w:r>
              <w:rPr>
                <w:rFonts w:hint="eastAsia"/>
                <w:color w:val="000000"/>
                <w:szCs w:val="21"/>
              </w:rPr>
              <w:t xml:space="preserve">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2018年5月3日至永久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的相关描述：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一般项目：市政环境卫生设施设备及其相关产品的开发、设计、制造、销售及售后服务；上述产品的相关研究开发服务、技术咨询、设计服务；商务信息咨询服务；环境污染治理，机械设备租赁，汽车新车销售，环境保护专用设备制造，环境保护专用设备销售，污泥处理装备制造，生活垃圾处理装备制造，生活垃圾处理装备销售，资源再生利用技术研发，污水处理及其再生利用，水污染治理，水环境污染防治服务，市政设施管理，固体废物治理，资源循环利用服务技术咨询，环保咨询服务，泵及真空设备销售，环境卫生公共设施安装服务（除依法须经批准的项目外，凭营业执照依法自主开展经营活动）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认证申请范围：</w:t>
            </w:r>
            <w:bookmarkStart w:id="3" w:name="审核范围"/>
            <w:r>
              <w:rPr>
                <w:sz w:val="21"/>
                <w:szCs w:val="21"/>
              </w:rPr>
              <w:t>环保设备及运行系统的研发、生产、技术咨询</w:t>
            </w:r>
            <w:bookmarkEnd w:id="3"/>
            <w:r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证件有效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证件失效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 w:val="21"/>
                <w:szCs w:val="21"/>
              </w:rPr>
              <w:t>重庆市北部新区星光大道62号海王星科技大厦B区3楼4#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重庆市渝北区双凤桥街道空港大道1002号5幢1层及夹层/销售地址：重庆市北部新区星光大道62号海王星科技大厦B区3楼4#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生产工艺流程：</w:t>
            </w:r>
            <w:r>
              <w:rPr>
                <w:rFonts w:hint="eastAsia"/>
                <w:highlight w:val="none"/>
              </w:rPr>
              <w:t>采购→检验→切割→组装→焊接→总装→检验→包装入库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研发、</w:t>
            </w:r>
            <w:r>
              <w:rPr>
                <w:rFonts w:hint="eastAsia" w:eastAsia="宋体"/>
                <w:highlight w:val="none"/>
                <w:lang w:eastAsia="zh-CN"/>
              </w:rPr>
              <w:t>技术咨询流程：市场开发→签订合同→方案设计→咨询服务→客户确认→售后服务。</w:t>
            </w:r>
          </w:p>
          <w:p>
            <w:pPr>
              <w:pStyle w:val="2"/>
              <w:rPr>
                <w:highlight w:val="non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认证范围内管理体系覆盖的人数（总计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人）　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管理人员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；操作人员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  <w:lang w:val="en-US" w:eastAsia="zh-CN"/>
              </w:rPr>
              <w:t>16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；劳务派遣人员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；临时工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季节工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与申请一致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确定外部提供过程、产品和服务（外包过程）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Cs w:val="24"/>
                <w:u w:val="single"/>
                <w:lang w:eastAsia="zh-CN"/>
              </w:rPr>
              <w:t>运输服务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  <w:lang w:val="en-US" w:eastAsia="zh-CN"/>
              </w:rPr>
              <w:t>。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已发生，说明：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已收集到以往的不符合项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“质量第一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、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用户至上；持续改进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服务周到”。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文件发放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标语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展板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网站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员工手册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hAnsi="宋体"/>
                    </w:rPr>
                    <w:t>产品一次检验合格率≥9</w:t>
                  </w:r>
                  <w:r>
                    <w:rPr>
                      <w:rFonts w:hint="eastAsia" w:hAnsi="宋体"/>
                      <w:lang w:eastAsia="zh-CN"/>
                    </w:rPr>
                    <w:t>5</w:t>
                  </w:r>
                  <w:r>
                    <w:rPr>
                      <w:rFonts w:hint="eastAsia" w:hAnsi="宋体"/>
                    </w:rPr>
                    <w:t>%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一次检验合格数/送检总数</w:t>
                  </w:r>
                  <w:r>
                    <w:rPr>
                      <w:rFonts w:hint="eastAsia" w:ascii="宋体" w:hAnsi="宋体"/>
                      <w:szCs w:val="21"/>
                      <w:lang w:val="en-GB" w:eastAsia="zh-CN"/>
                    </w:rPr>
                    <w:t>*100%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99.25%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顾客满意度</w:t>
                  </w:r>
                  <w:r>
                    <w:rPr>
                      <w:rFonts w:hint="eastAsia"/>
                      <w:lang w:eastAsia="zh-CN"/>
                    </w:rPr>
                    <w:t>90</w:t>
                  </w:r>
                  <w:r>
                    <w:rPr>
                      <w:rFonts w:hint="eastAsia"/>
                    </w:rPr>
                    <w:t>分以上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满意得分和/总调查数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98分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产品按期交</w:t>
                  </w:r>
                  <w:r>
                    <w:rPr>
                      <w:rFonts w:hint="eastAsia" w:hAnsi="宋体"/>
                    </w:rPr>
                    <w:t>付率≥98%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按期交付数量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/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需交付总数量</w:t>
                  </w:r>
                  <w:r>
                    <w:rPr>
                      <w:rFonts w:hint="eastAsia" w:ascii="宋体" w:hAnsi="宋体"/>
                      <w:szCs w:val="21"/>
                      <w:lang w:val="en-GB" w:eastAsia="zh-CN"/>
                    </w:rPr>
                    <w:t>*100%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99.75%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18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1份</w:t>
            </w:r>
            <w:r>
              <w:rPr>
                <w:rFonts w:hint="eastAsia"/>
                <w:color w:val="000000"/>
                <w:szCs w:val="18"/>
              </w:rPr>
              <w:t>；详见《受控文件清单》</w:t>
            </w:r>
          </w:p>
          <w:p>
            <w:pPr>
              <w:rPr>
                <w:rFonts w:hint="eastAsia"/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pacing w:val="-2"/>
                <w:szCs w:val="21"/>
              </w:rPr>
              <w:t>作业文件；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pacing w:val="-2"/>
                <w:szCs w:val="21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pacing w:val="-2"/>
                <w:szCs w:val="21"/>
              </w:rPr>
              <w:t>-记录表格；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56</w:t>
            </w:r>
            <w:r>
              <w:rPr>
                <w:rFonts w:hint="eastAsia"/>
                <w:color w:val="000000"/>
                <w:spacing w:val="-2"/>
                <w:szCs w:val="21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2021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月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内审计划、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内审检查表、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不符合项报告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份、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2021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管理评审输入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研发、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焊接、组装、检验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尺寸、外观质量、焊接质量等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焊接过程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hint="eastAsia" w:eastAsia="宋体"/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 w:eastAsia="宋体"/>
                <w:color w:val="000000"/>
                <w:u w:val="single"/>
                <w:lang w:val="en-US" w:eastAsia="zh-CN"/>
              </w:rPr>
              <w:t>组织于2021年12月实施了顾客满意调查</w:t>
            </w:r>
            <w:r>
              <w:rPr>
                <w:rFonts w:hint="eastAsia" w:eastAsia="宋体"/>
                <w:color w:val="000000"/>
                <w:u w:val="single"/>
              </w:rPr>
              <w:t xml:space="preserve"> </w:t>
            </w:r>
            <w:r>
              <w:rPr>
                <w:rFonts w:hint="eastAsia" w:eastAsia="宋体"/>
                <w:color w:val="000000"/>
                <w:u w:val="single"/>
                <w:lang w:val="en-US" w:eastAsia="zh-CN"/>
              </w:rPr>
              <w:t>，</w:t>
            </w:r>
            <w:r>
              <w:rPr>
                <w:rFonts w:hint="eastAsia" w:eastAsia="宋体"/>
                <w:color w:val="000000"/>
                <w:u w:val="single"/>
                <w:lang w:val="zh-CN" w:eastAsia="zh-CN"/>
              </w:rPr>
              <w:t>顾客满意度</w:t>
            </w:r>
            <w:r>
              <w:rPr>
                <w:rFonts w:hint="eastAsia" w:eastAsia="宋体"/>
                <w:color w:val="000000"/>
                <w:u w:val="single"/>
                <w:lang w:val="en-US" w:eastAsia="zh-CN"/>
              </w:rPr>
              <w:t xml:space="preserve">达到96% ，超过了设定管理目标。   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  <w:r>
              <w:rPr>
                <w:rFonts w:hint="eastAsia"/>
                <w:lang w:eastAsia="zh-CN"/>
              </w:rPr>
              <w:t>生产工艺流程：</w:t>
            </w:r>
            <w:r>
              <w:rPr>
                <w:rFonts w:hint="eastAsia"/>
              </w:rPr>
              <w:t>采购→检验→切割→组装→焊接→总装→检验→包装入库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ind w:firstLine="1050" w:firstLineChars="500"/>
              <w:rPr>
                <w:color w:val="000000"/>
              </w:rPr>
            </w:pPr>
            <w:r>
              <w:rPr>
                <w:rFonts w:hint="eastAsia" w:eastAsia="宋体"/>
                <w:lang w:val="en-US" w:eastAsia="zh-CN"/>
              </w:rPr>
              <w:t>研发、</w:t>
            </w:r>
            <w:r>
              <w:rPr>
                <w:rFonts w:hint="eastAsia" w:eastAsia="宋体"/>
                <w:lang w:eastAsia="zh-CN"/>
              </w:rPr>
              <w:t>技术咨询流程：市场开发→签订合同→方案设计→咨询服务→客户确认→售后服务。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u w:val="single"/>
              </w:rPr>
              <w:t>卷板机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u w:val="single"/>
              </w:rPr>
              <w:t>折弯机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u w:val="single"/>
              </w:rPr>
              <w:t>切割机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u w:val="single"/>
              </w:rPr>
              <w:t>剪板机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u w:val="single"/>
              </w:rPr>
              <w:t>焊机</w:t>
            </w:r>
            <w:r>
              <w:rPr>
                <w:rFonts w:hint="eastAsia" w:cs="Times New Roman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cs="Times New Roman"/>
                <w:color w:val="000000"/>
                <w:szCs w:val="21"/>
                <w:u w:val="single"/>
                <w:lang w:val="en-US" w:eastAsia="zh-CN"/>
              </w:rPr>
              <w:t>叉车、行车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u w:val="single"/>
                <w:lang w:val="en-US" w:eastAsia="zh-CN"/>
              </w:rPr>
              <w:t>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  <w:highlight w:val="none"/>
              </w:rPr>
              <w:t>主要有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>游标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</w:rPr>
              <w:t>卡尺、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>钢卷尺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</w:rPr>
              <w:t>、压力表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>、数字万用表、数字绝缘电阻表、数字钳形表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</w:rPr>
              <w:t>等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rFonts w:hint="eastAsia" w:eastAsiaTheme="minor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校准失控，说明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  <w:r>
              <w:rPr>
                <w:rFonts w:hint="eastAsia" w:asciiTheme="minorEastAsia" w:hAnsiTheme="minorEastAsia" w:eastAsiaTheme="minorEastAsia"/>
                <w:highlight w:val="none"/>
                <w:u w:val="single"/>
              </w:rPr>
              <w:t>提供</w:t>
            </w:r>
            <w:r>
              <w:rPr>
                <w:rFonts w:hint="eastAsia" w:asciiTheme="minorEastAsia" w:hAnsiTheme="minorEastAsia" w:eastAsiaTheme="minorEastAsia"/>
                <w:highlight w:val="none"/>
                <w:u w:val="single"/>
                <w:lang w:val="en-US" w:eastAsia="zh-CN"/>
              </w:rPr>
              <w:t>的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>游标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</w:rPr>
              <w:t>卡尺、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>钢卷尺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</w:rPr>
              <w:t>、压力表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>、数字万用表、数字绝缘电阻表、数字钳形表</w:t>
            </w:r>
            <w:r>
              <w:rPr>
                <w:rFonts w:hint="eastAsia" w:asciiTheme="minorEastAsia" w:hAnsiTheme="minorEastAsia" w:eastAsiaTheme="minorEastAsia"/>
                <w:highlight w:val="none"/>
                <w:u w:val="single"/>
              </w:rPr>
              <w:t>校准或检定证书</w:t>
            </w:r>
            <w:r>
              <w:rPr>
                <w:rFonts w:hint="eastAsia" w:asciiTheme="minorEastAsia" w:hAnsiTheme="minorEastAsia" w:eastAsiaTheme="minorEastAsia"/>
                <w:highlight w:val="none"/>
                <w:u w:val="single"/>
                <w:lang w:val="en-US" w:eastAsia="zh-CN"/>
              </w:rPr>
              <w:t>过期。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highlight w:val="none"/>
              </w:rPr>
            </w:pPr>
            <w:bookmarkStart w:id="5" w:name="_GoBack"/>
            <w:bookmarkEnd w:id="5"/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  <w:highlight w:val="none"/>
              </w:rPr>
              <w:t>场内机动车辆（叉车）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无有效检验报告）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  <w:highlight w:val="none"/>
              </w:rPr>
              <w:t>起重机械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有检验报告，由厂房出租方提供）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>满足要求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□不满足要求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满足要求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>不满足要求</w:t>
            </w:r>
          </w:p>
          <w:p>
            <w:pPr>
              <w:pStyle w:val="2"/>
              <w:rPr>
                <w:rFonts w:hint="eastAsia"/>
                <w:color w:val="000000"/>
              </w:rPr>
            </w:pPr>
          </w:p>
          <w:p>
            <w:pPr>
              <w:pStyle w:val="2"/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pStyle w:val="2"/>
              <w:rPr>
                <w:rFonts w:hint="eastAsia"/>
                <w:color w:val="000000"/>
              </w:rPr>
            </w:pPr>
            <w: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■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9734E97"/>
    <w:rsid w:val="0BB11CEF"/>
    <w:rsid w:val="2F636E5D"/>
    <w:rsid w:val="3BAE5662"/>
    <w:rsid w:val="45FA791C"/>
    <w:rsid w:val="61767409"/>
    <w:rsid w:val="7A650E6C"/>
    <w:rsid w:val="7C393061"/>
    <w:rsid w:val="7EA534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</TotalTime>
  <ScaleCrop>false</ScaleCrop>
  <LinksUpToDate>false</LinksUpToDate>
  <CharactersWithSpaces>13072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2022-02-16T06:20:49Z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2052-11.1.0.11294</vt:lpwstr>
  </property>
</Properties>
</file>