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宋体" w:hAnsi="宋体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  <w:lang w:eastAsia="zh-CN"/>
        </w:rPr>
        <w:t>陕西鑫联仪器仪表有限公司</w:t>
      </w:r>
    </w:p>
    <w:p>
      <w:pPr>
        <w:ind w:firstLine="2240" w:firstLineChars="8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高度控制测量过程有效性确认记录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19"/>
        <w:gridCol w:w="1530"/>
        <w:gridCol w:w="1490"/>
        <w:gridCol w:w="1270"/>
        <w:gridCol w:w="884"/>
        <w:gridCol w:w="876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测量过程编号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XLYQ/GK-01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三转子流量计耐压测试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767" w:type="dxa"/>
            <w:vAlign w:val="center"/>
          </w:tcPr>
          <w:p>
            <w:pPr>
              <w:ind w:firstLine="200" w:firstLineChars="10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XLYQ/GK-01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质量管理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耐压测试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测量设备：压力表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</w:rPr>
              <w:t>将三转子流量计固定于试压机上，进压至额定压力值，关闭启闭件，一端松开通向大气，查看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</w:rPr>
              <w:t>压力变化，确定耐压性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操作人员，经培训合格，有两年以上经验，且取得安全操作上岗证。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9360" w:type="dxa"/>
            <w:gridSpan w:val="8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</w:t>
            </w:r>
            <w:r>
              <w:rPr>
                <w:rFonts w:hint="eastAsia" w:ascii="宋体" w:hAnsi="宋体"/>
                <w:kern w:val="0"/>
                <w:sz w:val="20"/>
              </w:rPr>
              <w:t>确认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记录:</w:t>
            </w:r>
          </w:p>
          <w:p>
            <w:pPr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耐压测试</w:t>
            </w:r>
            <w:r>
              <w:rPr>
                <w:rFonts w:hint="eastAsia"/>
                <w:kern w:val="0"/>
                <w:szCs w:val="21"/>
              </w:rPr>
              <w:t>测量过程的有效性,是通过试验中加载的压力在所使用的两只压力表显示值的差值</w:t>
            </w:r>
            <w:r>
              <w:rPr>
                <w:rFonts w:hint="eastAsia" w:ascii="宋体" w:hAnsi="宋体"/>
                <w:color w:val="000000"/>
                <w:szCs w:val="20"/>
              </w:rPr>
              <w:t>，</w:t>
            </w:r>
            <w:r>
              <w:rPr>
                <w:rFonts w:hint="eastAsia" w:ascii="宋体" w:hAnsi="宋体" w:cs="宋体"/>
                <w:szCs w:val="20"/>
              </w:rPr>
              <w:t>对测量过程有效性确认：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20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0"/>
              </w:rPr>
              <w:t>年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0"/>
              </w:rPr>
              <w:t>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0"/>
              </w:rPr>
              <w:t>日对三转子流量计</w:t>
            </w:r>
            <w:r>
              <w:rPr>
                <w:rFonts w:hint="eastAsia" w:ascii="宋体" w:hAnsi="宋体"/>
                <w:kern w:val="0"/>
                <w:szCs w:val="21"/>
              </w:rPr>
              <w:t>耐压测试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第一只压力表显示值为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szCs w:val="20"/>
              </w:rPr>
              <w:t>MPa, 第二只压力表显示值为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2.1</w:t>
            </w:r>
            <w:r>
              <w:rPr>
                <w:rFonts w:hint="eastAsia" w:ascii="宋体" w:hAnsi="宋体" w:cs="宋体"/>
                <w:szCs w:val="20"/>
              </w:rPr>
              <w:t>MPa，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测量过程的有效性按下列方法计算，</w:t>
            </w:r>
            <w:r>
              <w:rPr>
                <w:rFonts w:ascii="宋体" w:hAnsi="宋体" w:cs="宋体"/>
                <w:position w:val="-14"/>
                <w:sz w:val="24"/>
              </w:rPr>
              <w:object>
                <v:shape id="_x0000_i1025" o:spt="75" type="#_x0000_t75" style="height:20.05pt;width:4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 w:val="24"/>
              </w:rPr>
              <w:t>≤MPE。</w:t>
            </w:r>
          </w:p>
          <w:p>
            <w:pPr>
              <w:widowControl/>
              <w:spacing w:line="360" w:lineRule="auto"/>
              <w:ind w:firstLine="600" w:firstLineChars="250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position w:val="-14"/>
                <w:sz w:val="24"/>
              </w:rPr>
              <w:object>
                <v:shape id="_x0000_i1026" o:spt="75" type="#_x0000_t75" style="height:20.05pt;width:4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 w:val="24"/>
              </w:rPr>
              <w:t>=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sz w:val="24"/>
              </w:rPr>
              <w:t>=0.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0"/>
              </w:rPr>
              <w:t>MPa</w:t>
            </w:r>
            <w:r>
              <w:rPr>
                <w:rFonts w:hint="eastAsia" w:ascii="宋体" w:hAnsi="宋体" w:cs="宋体"/>
                <w:sz w:val="24"/>
              </w:rPr>
              <w:t>≤MPE=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0.064</w:t>
            </w:r>
            <w:r>
              <w:rPr>
                <w:rFonts w:hint="eastAsia" w:ascii="宋体" w:hAnsi="宋体" w:cs="宋体"/>
                <w:szCs w:val="20"/>
              </w:rPr>
              <w:t>MPa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压力表试验过程正常，</w:t>
            </w:r>
            <w:r>
              <w:rPr>
                <w:rFonts w:hint="eastAsia" w:ascii="宋体" w:hAnsi="宋体"/>
                <w:szCs w:val="21"/>
              </w:rPr>
              <w:t>测量数据稳定，</w:t>
            </w:r>
            <w:r>
              <w:rPr>
                <w:rFonts w:hint="eastAsia" w:ascii="宋体" w:hAnsi="宋体"/>
                <w:color w:val="000000"/>
              </w:rPr>
              <w:t>满足计量要求，</w:t>
            </w:r>
            <w:r>
              <w:rPr>
                <w:rFonts w:hint="eastAsia" w:ascii="宋体" w:hAnsi="宋体" w:cs="宋体"/>
                <w:kern w:val="0"/>
                <w:szCs w:val="21"/>
              </w:rPr>
              <w:t>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  <w:bookmarkStart w:id="0" w:name="_GoBack"/>
            <w:bookmarkEnd w:id="0"/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张炜                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日期：20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42988"/>
    <w:rsid w:val="00051F10"/>
    <w:rsid w:val="00054624"/>
    <w:rsid w:val="00070998"/>
    <w:rsid w:val="000A1DA3"/>
    <w:rsid w:val="000A31E5"/>
    <w:rsid w:val="000A364A"/>
    <w:rsid w:val="00137CE8"/>
    <w:rsid w:val="00152512"/>
    <w:rsid w:val="00155CCF"/>
    <w:rsid w:val="001A58DC"/>
    <w:rsid w:val="001B4019"/>
    <w:rsid w:val="001C0A91"/>
    <w:rsid w:val="001F35D8"/>
    <w:rsid w:val="002A7F0E"/>
    <w:rsid w:val="00303493"/>
    <w:rsid w:val="003104BB"/>
    <w:rsid w:val="00327686"/>
    <w:rsid w:val="00341974"/>
    <w:rsid w:val="003C57DA"/>
    <w:rsid w:val="00403D53"/>
    <w:rsid w:val="0041689E"/>
    <w:rsid w:val="004638C2"/>
    <w:rsid w:val="004D1E30"/>
    <w:rsid w:val="004F3446"/>
    <w:rsid w:val="00553385"/>
    <w:rsid w:val="00557160"/>
    <w:rsid w:val="005A258A"/>
    <w:rsid w:val="005B1D01"/>
    <w:rsid w:val="005E37C7"/>
    <w:rsid w:val="0060187F"/>
    <w:rsid w:val="00616F18"/>
    <w:rsid w:val="0066007A"/>
    <w:rsid w:val="006A66A4"/>
    <w:rsid w:val="006B4C2F"/>
    <w:rsid w:val="006C46E7"/>
    <w:rsid w:val="006D2339"/>
    <w:rsid w:val="0072657F"/>
    <w:rsid w:val="00730E8D"/>
    <w:rsid w:val="007765BB"/>
    <w:rsid w:val="007816F0"/>
    <w:rsid w:val="007B1312"/>
    <w:rsid w:val="007C3D73"/>
    <w:rsid w:val="007E77E3"/>
    <w:rsid w:val="00836C4C"/>
    <w:rsid w:val="00860C7C"/>
    <w:rsid w:val="00880D99"/>
    <w:rsid w:val="00882B0B"/>
    <w:rsid w:val="008B3983"/>
    <w:rsid w:val="008D58E4"/>
    <w:rsid w:val="008F2167"/>
    <w:rsid w:val="0091615E"/>
    <w:rsid w:val="009260F6"/>
    <w:rsid w:val="00954060"/>
    <w:rsid w:val="00954566"/>
    <w:rsid w:val="00980AA2"/>
    <w:rsid w:val="009C5E69"/>
    <w:rsid w:val="009E71B9"/>
    <w:rsid w:val="009F4E1A"/>
    <w:rsid w:val="00A005A2"/>
    <w:rsid w:val="00A353CD"/>
    <w:rsid w:val="00A67C41"/>
    <w:rsid w:val="00A72173"/>
    <w:rsid w:val="00A778AF"/>
    <w:rsid w:val="00A81BAE"/>
    <w:rsid w:val="00A921C5"/>
    <w:rsid w:val="00AB399C"/>
    <w:rsid w:val="00B058F8"/>
    <w:rsid w:val="00B55663"/>
    <w:rsid w:val="00BB2B18"/>
    <w:rsid w:val="00BB6A21"/>
    <w:rsid w:val="00BD30CD"/>
    <w:rsid w:val="00BE38BA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CF5845"/>
    <w:rsid w:val="00D020D4"/>
    <w:rsid w:val="00D0783B"/>
    <w:rsid w:val="00D13537"/>
    <w:rsid w:val="00D16E95"/>
    <w:rsid w:val="00D33312"/>
    <w:rsid w:val="00D3435C"/>
    <w:rsid w:val="00D41FC7"/>
    <w:rsid w:val="00D64B35"/>
    <w:rsid w:val="00DD185F"/>
    <w:rsid w:val="00E46334"/>
    <w:rsid w:val="00EA755A"/>
    <w:rsid w:val="00EE247F"/>
    <w:rsid w:val="00F039F1"/>
    <w:rsid w:val="00F7042C"/>
    <w:rsid w:val="00F74E4A"/>
    <w:rsid w:val="00FC4733"/>
    <w:rsid w:val="00FD636C"/>
    <w:rsid w:val="00FF7566"/>
    <w:rsid w:val="178F489E"/>
    <w:rsid w:val="20B20C8C"/>
    <w:rsid w:val="28CC3926"/>
    <w:rsid w:val="2A842027"/>
    <w:rsid w:val="2EA709E6"/>
    <w:rsid w:val="30D63EE1"/>
    <w:rsid w:val="43BA503B"/>
    <w:rsid w:val="43EA7A94"/>
    <w:rsid w:val="4C353618"/>
    <w:rsid w:val="653323BB"/>
    <w:rsid w:val="669740B6"/>
    <w:rsid w:val="6A6C29C7"/>
    <w:rsid w:val="761A58AC"/>
    <w:rsid w:val="7C5B0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95</Words>
  <Characters>545</Characters>
  <Lines>4</Lines>
  <Paragraphs>1</Paragraphs>
  <TotalTime>8</TotalTime>
  <ScaleCrop>false</ScaleCrop>
  <LinksUpToDate>false</LinksUpToDate>
  <CharactersWithSpaces>639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LIL</cp:lastModifiedBy>
  <dcterms:modified xsi:type="dcterms:W3CDTF">2022-02-14T06:29:40Z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FD3DD01470EE4A3DB3899697E35F3944</vt:lpwstr>
  </property>
</Properties>
</file>